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FD046E" w:rsidP="00A60A0B">
      <w:pPr>
        <w:rPr>
          <w:b/>
          <w:sz w:val="24"/>
          <w:szCs w:val="24"/>
        </w:rPr>
      </w:pPr>
      <w:r w:rsidRPr="0080151B">
        <w:rPr>
          <w:b/>
          <w:sz w:val="24"/>
          <w:szCs w:val="24"/>
          <w:u w:val="single"/>
        </w:rPr>
        <w:t>о</w:t>
      </w:r>
      <w:r w:rsidR="00A60A0B" w:rsidRPr="0080151B">
        <w:rPr>
          <w:b/>
          <w:sz w:val="24"/>
          <w:szCs w:val="24"/>
          <w:u w:val="single"/>
        </w:rPr>
        <w:t>т</w:t>
      </w:r>
      <w:r w:rsidRPr="0080151B">
        <w:rPr>
          <w:b/>
          <w:sz w:val="24"/>
          <w:szCs w:val="24"/>
          <w:u w:val="single"/>
        </w:rPr>
        <w:t xml:space="preserve"> </w:t>
      </w:r>
      <w:r w:rsidR="00E171CE">
        <w:rPr>
          <w:b/>
          <w:sz w:val="24"/>
          <w:szCs w:val="24"/>
          <w:u w:val="single"/>
        </w:rPr>
        <w:t>14</w:t>
      </w:r>
      <w:r w:rsidR="00617D41" w:rsidRPr="0080151B">
        <w:rPr>
          <w:b/>
          <w:sz w:val="24"/>
          <w:szCs w:val="24"/>
          <w:u w:val="single"/>
        </w:rPr>
        <w:t xml:space="preserve"> </w:t>
      </w:r>
      <w:r w:rsidR="007C3CFF">
        <w:rPr>
          <w:b/>
          <w:sz w:val="24"/>
          <w:szCs w:val="24"/>
          <w:u w:val="single"/>
        </w:rPr>
        <w:t>но</w:t>
      </w:r>
      <w:r w:rsidR="00C71532" w:rsidRPr="0080151B">
        <w:rPr>
          <w:b/>
          <w:sz w:val="24"/>
          <w:szCs w:val="24"/>
          <w:u w:val="single"/>
        </w:rPr>
        <w:t>ября</w:t>
      </w:r>
      <w:r w:rsidR="00FA292C" w:rsidRPr="0080151B">
        <w:rPr>
          <w:b/>
          <w:sz w:val="24"/>
          <w:szCs w:val="24"/>
          <w:u w:val="single"/>
        </w:rPr>
        <w:t xml:space="preserve"> </w:t>
      </w:r>
      <w:r w:rsidR="00A60A0B" w:rsidRPr="0080151B">
        <w:rPr>
          <w:b/>
          <w:sz w:val="24"/>
          <w:szCs w:val="24"/>
          <w:u w:val="single"/>
        </w:rPr>
        <w:t>20</w:t>
      </w:r>
      <w:r w:rsidR="00B61B2B" w:rsidRPr="0080151B">
        <w:rPr>
          <w:b/>
          <w:sz w:val="24"/>
          <w:szCs w:val="24"/>
          <w:u w:val="single"/>
        </w:rPr>
        <w:t>2</w:t>
      </w:r>
      <w:r w:rsidR="00BA0F1E" w:rsidRPr="0080151B">
        <w:rPr>
          <w:b/>
          <w:sz w:val="24"/>
          <w:szCs w:val="24"/>
          <w:u w:val="single"/>
        </w:rPr>
        <w:t>3</w:t>
      </w:r>
      <w:r w:rsidR="00A60A0B" w:rsidRPr="0080151B">
        <w:rPr>
          <w:b/>
          <w:sz w:val="24"/>
          <w:szCs w:val="24"/>
          <w:u w:val="single"/>
        </w:rPr>
        <w:t xml:space="preserve"> года</w:t>
      </w:r>
      <w:r w:rsidR="00A60A0B" w:rsidRPr="0080151B">
        <w:rPr>
          <w:b/>
          <w:sz w:val="24"/>
          <w:szCs w:val="24"/>
        </w:rPr>
        <w:t xml:space="preserve">                                        </w:t>
      </w:r>
      <w:r w:rsidR="00DE20DA" w:rsidRPr="0080151B">
        <w:rPr>
          <w:b/>
          <w:sz w:val="24"/>
          <w:szCs w:val="24"/>
        </w:rPr>
        <w:t xml:space="preserve">  </w:t>
      </w:r>
      <w:r w:rsidR="00A60A0B" w:rsidRPr="0080151B">
        <w:rPr>
          <w:b/>
          <w:sz w:val="24"/>
          <w:szCs w:val="24"/>
        </w:rPr>
        <w:t xml:space="preserve">                    </w:t>
      </w:r>
      <w:r w:rsidR="00BE1F2D" w:rsidRPr="0080151B">
        <w:rPr>
          <w:b/>
          <w:sz w:val="24"/>
          <w:szCs w:val="24"/>
        </w:rPr>
        <w:t xml:space="preserve">       </w:t>
      </w:r>
      <w:r w:rsidR="00A60A0B" w:rsidRPr="0080151B">
        <w:rPr>
          <w:b/>
          <w:sz w:val="24"/>
          <w:szCs w:val="24"/>
        </w:rPr>
        <w:t xml:space="preserve">     </w:t>
      </w:r>
      <w:r w:rsidR="00F20DD4" w:rsidRPr="0080151B">
        <w:rPr>
          <w:b/>
          <w:sz w:val="24"/>
          <w:szCs w:val="24"/>
        </w:rPr>
        <w:t xml:space="preserve">   </w:t>
      </w:r>
      <w:r w:rsidR="00DD307D" w:rsidRPr="0080151B">
        <w:rPr>
          <w:b/>
          <w:sz w:val="24"/>
          <w:szCs w:val="24"/>
        </w:rPr>
        <w:t xml:space="preserve">     </w:t>
      </w:r>
      <w:r w:rsidR="00F20DD4" w:rsidRPr="0080151B">
        <w:rPr>
          <w:b/>
          <w:sz w:val="24"/>
          <w:szCs w:val="24"/>
        </w:rPr>
        <w:t xml:space="preserve"> </w:t>
      </w:r>
      <w:r w:rsidR="00A60A0B" w:rsidRPr="0080151B">
        <w:rPr>
          <w:b/>
          <w:sz w:val="24"/>
          <w:szCs w:val="24"/>
        </w:rPr>
        <w:t xml:space="preserve">   </w:t>
      </w:r>
      <w:r w:rsidR="00BA0F1E" w:rsidRPr="0080151B">
        <w:rPr>
          <w:b/>
          <w:sz w:val="24"/>
          <w:szCs w:val="24"/>
        </w:rPr>
        <w:t xml:space="preserve">      </w:t>
      </w:r>
      <w:r w:rsidR="00D47CD8" w:rsidRPr="0080151B">
        <w:rPr>
          <w:b/>
          <w:sz w:val="24"/>
          <w:szCs w:val="24"/>
        </w:rPr>
        <w:t xml:space="preserve">  </w:t>
      </w:r>
      <w:r w:rsidR="00BA0F1E" w:rsidRPr="0080151B">
        <w:rPr>
          <w:b/>
          <w:sz w:val="24"/>
          <w:szCs w:val="24"/>
        </w:rPr>
        <w:t xml:space="preserve">  </w:t>
      </w:r>
      <w:r w:rsidR="00A60A0B" w:rsidRPr="0080151B">
        <w:rPr>
          <w:b/>
          <w:sz w:val="24"/>
          <w:szCs w:val="24"/>
        </w:rPr>
        <w:t xml:space="preserve">   </w:t>
      </w:r>
      <w:r w:rsidR="00A60A0B" w:rsidRPr="0080151B">
        <w:rPr>
          <w:b/>
          <w:sz w:val="24"/>
          <w:szCs w:val="24"/>
          <w:u w:val="single"/>
        </w:rPr>
        <w:t xml:space="preserve">№ </w:t>
      </w:r>
      <w:r w:rsidR="00683D44" w:rsidRPr="0080151B">
        <w:rPr>
          <w:b/>
          <w:sz w:val="24"/>
          <w:szCs w:val="24"/>
          <w:u w:val="single"/>
        </w:rPr>
        <w:t>1</w:t>
      </w:r>
      <w:r w:rsidR="007C3CFF">
        <w:rPr>
          <w:b/>
          <w:sz w:val="24"/>
          <w:szCs w:val="24"/>
          <w:u w:val="single"/>
        </w:rPr>
        <w:t>1</w:t>
      </w:r>
      <w:r w:rsidR="00A60A0B" w:rsidRPr="0080151B">
        <w:rPr>
          <w:b/>
          <w:sz w:val="24"/>
          <w:szCs w:val="24"/>
          <w:u w:val="single"/>
        </w:rPr>
        <w:t>/</w:t>
      </w:r>
      <w:r w:rsidR="0080151B">
        <w:rPr>
          <w:b/>
          <w:sz w:val="24"/>
          <w:szCs w:val="24"/>
          <w:u w:val="single"/>
        </w:rPr>
        <w:t>1</w:t>
      </w:r>
      <w:r w:rsidR="007C3CFF">
        <w:rPr>
          <w:b/>
          <w:sz w:val="24"/>
          <w:szCs w:val="24"/>
          <w:u w:val="single"/>
        </w:rPr>
        <w:t>2</w:t>
      </w:r>
      <w:r w:rsidR="00333D6C">
        <w:rPr>
          <w:b/>
          <w:sz w:val="24"/>
          <w:szCs w:val="24"/>
          <w:u w:val="single"/>
        </w:rPr>
        <w:t>6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333D6C" w:rsidRPr="004D5890" w:rsidRDefault="00333D6C" w:rsidP="00333D6C">
      <w:pPr>
        <w:pStyle w:val="afb"/>
        <w:spacing w:after="0"/>
        <w:ind w:right="4820"/>
        <w:jc w:val="both"/>
      </w:pPr>
      <w:r w:rsidRPr="004D5890">
        <w:rPr>
          <w:bCs/>
          <w:color w:val="000000"/>
        </w:rPr>
        <w:t xml:space="preserve">Об утверждении </w:t>
      </w:r>
      <w:r>
        <w:rPr>
          <w:bCs/>
          <w:color w:val="000000"/>
        </w:rPr>
        <w:t>П</w:t>
      </w:r>
      <w:r w:rsidRPr="004D5890">
        <w:rPr>
          <w:bCs/>
          <w:color w:val="000000"/>
        </w:rPr>
        <w:t xml:space="preserve">рограммы профилактики рисков причинения вреда (ущерба) </w:t>
      </w:r>
      <w:r>
        <w:rPr>
          <w:bCs/>
          <w:color w:val="000000"/>
        </w:rPr>
        <w:t>о</w:t>
      </w:r>
      <w:r w:rsidRPr="004D5890">
        <w:rPr>
          <w:bCs/>
          <w:color w:val="000000"/>
        </w:rPr>
        <w:t>храняемым</w:t>
      </w:r>
      <w:r>
        <w:rPr>
          <w:bCs/>
          <w:color w:val="000000"/>
        </w:rPr>
        <w:t xml:space="preserve"> </w:t>
      </w:r>
      <w:r w:rsidRPr="004D5890">
        <w:rPr>
          <w:bCs/>
          <w:color w:val="000000"/>
        </w:rPr>
        <w:t>законом ценностям по муниципальному контролю в сфере благоустройства на территории сельского поселения «Куниб»</w:t>
      </w:r>
      <w:r w:rsidRPr="008728B0">
        <w:rPr>
          <w:bCs/>
          <w:color w:val="000000"/>
        </w:rPr>
        <w:t xml:space="preserve"> </w:t>
      </w:r>
      <w:r w:rsidRPr="004D5890">
        <w:rPr>
          <w:bCs/>
          <w:color w:val="000000"/>
        </w:rPr>
        <w:t>на 202</w:t>
      </w:r>
      <w:r>
        <w:rPr>
          <w:bCs/>
          <w:color w:val="000000"/>
        </w:rPr>
        <w:t>4</w:t>
      </w:r>
      <w:r w:rsidRPr="004D5890">
        <w:rPr>
          <w:bCs/>
          <w:color w:val="000000"/>
        </w:rPr>
        <w:t xml:space="preserve"> год</w:t>
      </w:r>
    </w:p>
    <w:p w:rsidR="002B43F9" w:rsidRDefault="002B43F9" w:rsidP="002B43F9">
      <w:pPr>
        <w:ind w:right="4678"/>
        <w:jc w:val="both"/>
        <w:rPr>
          <w:sz w:val="24"/>
          <w:szCs w:val="24"/>
        </w:rPr>
      </w:pPr>
    </w:p>
    <w:p w:rsidR="002B43F9" w:rsidRPr="00A80210" w:rsidRDefault="002B43F9" w:rsidP="002B43F9">
      <w:pPr>
        <w:ind w:right="4678"/>
        <w:jc w:val="both"/>
        <w:rPr>
          <w:rFonts w:eastAsiaTheme="minorEastAsia"/>
          <w:sz w:val="24"/>
          <w:szCs w:val="24"/>
        </w:rPr>
      </w:pPr>
    </w:p>
    <w:p w:rsidR="00333D6C" w:rsidRDefault="00333D6C" w:rsidP="00333D6C">
      <w:pPr>
        <w:pStyle w:val="afb"/>
        <w:spacing w:after="0"/>
        <w:ind w:firstLine="709"/>
        <w:jc w:val="both"/>
        <w:rPr>
          <w:color w:val="000000"/>
        </w:rPr>
      </w:pPr>
      <w:r w:rsidRPr="004D5890">
        <w:rPr>
          <w:color w:val="000000"/>
        </w:rPr>
        <w:t xml:space="preserve">В соответствии с Федеральным законом от 31.07.2020 </w:t>
      </w:r>
      <w:r w:rsidRPr="004D5890">
        <w:rPr>
          <w:color w:val="000000"/>
          <w:shd w:val="clear" w:color="auto" w:fill="FFFFFF"/>
        </w:rPr>
        <w:t>№ 248-ФЗ «О государственном контроле (надзоре) и муниципальном контроле в Российской Федерации», п</w:t>
      </w:r>
      <w:r w:rsidRPr="004D5890">
        <w:rPr>
          <w:shd w:val="clear" w:color="auto" w:fill="FFFFFF"/>
        </w:rPr>
        <w:t>остановлением Правительства Российской Федерации от 25.06.2021 № 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решением Совета</w:t>
      </w:r>
      <w:r w:rsidRPr="004D5890">
        <w:rPr>
          <w:iCs/>
          <w:shd w:val="clear" w:color="auto" w:fill="FFFFFF"/>
        </w:rPr>
        <w:t xml:space="preserve"> сельского поселения</w:t>
      </w:r>
      <w:r>
        <w:rPr>
          <w:iCs/>
          <w:shd w:val="clear" w:color="auto" w:fill="FFFFFF"/>
        </w:rPr>
        <w:t xml:space="preserve"> </w:t>
      </w:r>
      <w:r>
        <w:rPr>
          <w:iCs/>
          <w:shd w:val="clear" w:color="auto" w:fill="FFFFFF"/>
        </w:rPr>
        <w:t xml:space="preserve">«Куниб» </w:t>
      </w:r>
      <w:r w:rsidRPr="004D5890">
        <w:t>от 14</w:t>
      </w:r>
      <w:r>
        <w:t>.12.</w:t>
      </w:r>
      <w:r w:rsidRPr="004D5890">
        <w:t>2021 №</w:t>
      </w:r>
      <w:r>
        <w:t xml:space="preserve"> </w:t>
      </w:r>
      <w:r w:rsidRPr="004D5890">
        <w:rPr>
          <w:lang w:val="en-US"/>
        </w:rPr>
        <w:t>V</w:t>
      </w:r>
      <w:r w:rsidRPr="004D5890">
        <w:t xml:space="preserve">-3/3 «Об утверждении </w:t>
      </w:r>
      <w:r w:rsidRPr="004D5890">
        <w:rPr>
          <w:color w:val="000000"/>
        </w:rPr>
        <w:t>Положения о муниципальном контроле в сфере благоустройства на территории сельского поселения «Куниб</w:t>
      </w:r>
      <w:r w:rsidRPr="004D5890">
        <w:t>»</w:t>
      </w:r>
      <w:r>
        <w:rPr>
          <w:color w:val="000000"/>
        </w:rPr>
        <w:t>,</w:t>
      </w:r>
    </w:p>
    <w:p w:rsidR="00333D6C" w:rsidRDefault="00333D6C" w:rsidP="00333D6C">
      <w:pPr>
        <w:pStyle w:val="afb"/>
        <w:spacing w:after="0"/>
        <w:ind w:firstLine="709"/>
        <w:jc w:val="both"/>
      </w:pPr>
    </w:p>
    <w:p w:rsidR="007B69A9" w:rsidRPr="00F81CE4" w:rsidRDefault="007B69A9" w:rsidP="001B4565">
      <w:pPr>
        <w:jc w:val="center"/>
        <w:rPr>
          <w:b/>
          <w:sz w:val="24"/>
          <w:szCs w:val="24"/>
        </w:rPr>
      </w:pPr>
      <w:r w:rsidRPr="00F81CE4">
        <w:rPr>
          <w:sz w:val="24"/>
          <w:szCs w:val="24"/>
        </w:rPr>
        <w:t>администрация сельского поселения «Куниб» ПОСТАНОВЛЯЕТ:</w:t>
      </w:r>
    </w:p>
    <w:p w:rsidR="007B69A9" w:rsidRPr="00F81CE4" w:rsidRDefault="007B69A9" w:rsidP="001B4565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333D6C" w:rsidRPr="009E2691" w:rsidRDefault="00333D6C" w:rsidP="00333D6C">
      <w:pPr>
        <w:pStyle w:val="afb"/>
        <w:spacing w:after="0"/>
        <w:ind w:firstLine="567"/>
        <w:jc w:val="both"/>
      </w:pPr>
      <w:r w:rsidRPr="009E2691">
        <w:rPr>
          <w:color w:val="000000"/>
          <w:shd w:val="clear" w:color="auto" w:fill="FFFFFF"/>
        </w:rPr>
        <w:t>1. Утвердить Программу профилактики рисков причинения вреда (ущерба) охраняемым законом ценностям по муниципальному контролю в сфере благоустройства на территории сельского поселения «Куниб» на 202</w:t>
      </w:r>
      <w:r>
        <w:rPr>
          <w:color w:val="000000"/>
          <w:shd w:val="clear" w:color="auto" w:fill="FFFFFF"/>
        </w:rPr>
        <w:t>4</w:t>
      </w:r>
      <w:r w:rsidRPr="009E2691">
        <w:rPr>
          <w:color w:val="000000"/>
          <w:shd w:val="clear" w:color="auto" w:fill="FFFFFF"/>
        </w:rPr>
        <w:t xml:space="preserve"> год согласно приложени</w:t>
      </w:r>
      <w:r>
        <w:rPr>
          <w:color w:val="000000"/>
          <w:shd w:val="clear" w:color="auto" w:fill="FFFFFF"/>
        </w:rPr>
        <w:t>я</w:t>
      </w:r>
      <w:r w:rsidRPr="009E2691">
        <w:rPr>
          <w:color w:val="000000"/>
          <w:shd w:val="clear" w:color="auto" w:fill="FFFFFF"/>
        </w:rPr>
        <w:t xml:space="preserve"> к настоящему решению.</w:t>
      </w:r>
    </w:p>
    <w:p w:rsidR="00333D6C" w:rsidRPr="009E2691" w:rsidRDefault="00333D6C" w:rsidP="00333D6C">
      <w:pPr>
        <w:pStyle w:val="afb"/>
        <w:spacing w:after="0"/>
        <w:ind w:firstLine="567"/>
        <w:jc w:val="both"/>
      </w:pPr>
      <w:r>
        <w:rPr>
          <w:color w:val="000000"/>
          <w:shd w:val="clear" w:color="auto" w:fill="FFFFFF"/>
        </w:rPr>
        <w:t>2</w:t>
      </w:r>
      <w:r w:rsidRPr="009E2691">
        <w:rPr>
          <w:color w:val="000000"/>
          <w:shd w:val="clear" w:color="auto" w:fill="FFFFFF"/>
        </w:rPr>
        <w:t xml:space="preserve">. Настоящее решение вступает в силу со дня его обнародования.  </w:t>
      </w:r>
    </w:p>
    <w:p w:rsidR="00E171CE" w:rsidRPr="00E171CE" w:rsidRDefault="00E171CE" w:rsidP="00333D6C">
      <w:pPr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E171CE">
        <w:rPr>
          <w:rFonts w:eastAsiaTheme="minorHAnsi"/>
          <w:sz w:val="24"/>
          <w:szCs w:val="24"/>
          <w:lang w:eastAsia="en-US"/>
        </w:rPr>
        <w:t xml:space="preserve">3. Контроль за исполнением настоящего постановления оставляю за собой. </w:t>
      </w:r>
    </w:p>
    <w:p w:rsidR="00D47CD8" w:rsidRPr="00F81CE4" w:rsidRDefault="00D47CD8" w:rsidP="00F81CE4">
      <w:pPr>
        <w:ind w:firstLine="567"/>
        <w:jc w:val="both"/>
        <w:rPr>
          <w:sz w:val="24"/>
          <w:szCs w:val="24"/>
        </w:rPr>
      </w:pPr>
    </w:p>
    <w:p w:rsidR="00D47CD8" w:rsidRPr="00D47CD8" w:rsidRDefault="00D47CD8" w:rsidP="00D47CD8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9B419F" w:rsidRDefault="001B4149" w:rsidP="00D47CD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Глава </w:t>
      </w:r>
      <w:r w:rsidR="009B419F" w:rsidRPr="00D47CD8">
        <w:rPr>
          <w:sz w:val="24"/>
          <w:szCs w:val="24"/>
        </w:rPr>
        <w:t xml:space="preserve">сельского поселения                                                                          </w:t>
      </w:r>
      <w:r>
        <w:rPr>
          <w:sz w:val="24"/>
          <w:szCs w:val="24"/>
        </w:rPr>
        <w:t xml:space="preserve">            Ф.А. Морозов</w:t>
      </w:r>
    </w:p>
    <w:p w:rsidR="00F81CE4" w:rsidRDefault="00F81CE4" w:rsidP="00D47CD8">
      <w:pPr>
        <w:jc w:val="both"/>
        <w:rPr>
          <w:sz w:val="24"/>
          <w:szCs w:val="24"/>
        </w:rPr>
      </w:pPr>
    </w:p>
    <w:p w:rsidR="00F81CE4" w:rsidRDefault="00F81CE4" w:rsidP="00D47CD8">
      <w:pPr>
        <w:jc w:val="both"/>
        <w:rPr>
          <w:sz w:val="24"/>
          <w:szCs w:val="24"/>
        </w:rPr>
      </w:pPr>
    </w:p>
    <w:p w:rsidR="00F81CE4" w:rsidRDefault="00F81CE4" w:rsidP="00D47CD8">
      <w:pPr>
        <w:jc w:val="both"/>
        <w:rPr>
          <w:sz w:val="24"/>
          <w:szCs w:val="24"/>
        </w:rPr>
      </w:pPr>
    </w:p>
    <w:p w:rsidR="00F81CE4" w:rsidRDefault="00F81CE4" w:rsidP="00D47CD8">
      <w:pPr>
        <w:jc w:val="both"/>
        <w:rPr>
          <w:sz w:val="24"/>
          <w:szCs w:val="24"/>
        </w:rPr>
      </w:pPr>
    </w:p>
    <w:p w:rsidR="00F81CE4" w:rsidRDefault="00F81CE4" w:rsidP="00D47CD8">
      <w:pPr>
        <w:jc w:val="both"/>
        <w:rPr>
          <w:sz w:val="24"/>
          <w:szCs w:val="24"/>
        </w:rPr>
      </w:pPr>
    </w:p>
    <w:p w:rsidR="00F81CE4" w:rsidRDefault="00F81CE4" w:rsidP="00D47CD8">
      <w:pPr>
        <w:jc w:val="both"/>
        <w:rPr>
          <w:sz w:val="24"/>
          <w:szCs w:val="24"/>
        </w:rPr>
      </w:pPr>
    </w:p>
    <w:p w:rsidR="00F81CE4" w:rsidRDefault="00F81CE4" w:rsidP="00D47CD8">
      <w:pPr>
        <w:jc w:val="both"/>
        <w:rPr>
          <w:sz w:val="24"/>
          <w:szCs w:val="24"/>
        </w:rPr>
      </w:pPr>
    </w:p>
    <w:p w:rsidR="00F81CE4" w:rsidRDefault="00F81CE4" w:rsidP="00D47CD8">
      <w:pPr>
        <w:jc w:val="both"/>
        <w:rPr>
          <w:sz w:val="24"/>
          <w:szCs w:val="24"/>
        </w:rPr>
      </w:pPr>
    </w:p>
    <w:p w:rsidR="00F81CE4" w:rsidRDefault="00F81CE4" w:rsidP="00D47CD8">
      <w:pPr>
        <w:jc w:val="both"/>
        <w:rPr>
          <w:sz w:val="24"/>
          <w:szCs w:val="24"/>
        </w:rPr>
      </w:pPr>
    </w:p>
    <w:p w:rsidR="00F81CE4" w:rsidRDefault="00F81CE4" w:rsidP="00D47CD8">
      <w:pPr>
        <w:jc w:val="both"/>
        <w:rPr>
          <w:sz w:val="24"/>
          <w:szCs w:val="24"/>
        </w:rPr>
      </w:pPr>
    </w:p>
    <w:p w:rsidR="00F81CE4" w:rsidRDefault="00F81CE4" w:rsidP="00D47CD8">
      <w:pPr>
        <w:jc w:val="both"/>
        <w:rPr>
          <w:sz w:val="24"/>
          <w:szCs w:val="24"/>
        </w:rPr>
      </w:pPr>
    </w:p>
    <w:p w:rsidR="00F81CE4" w:rsidRDefault="00F81CE4" w:rsidP="00D47CD8">
      <w:pPr>
        <w:jc w:val="both"/>
        <w:rPr>
          <w:sz w:val="24"/>
          <w:szCs w:val="24"/>
        </w:rPr>
      </w:pPr>
    </w:p>
    <w:p w:rsidR="00F81CE4" w:rsidRPr="00333D6C" w:rsidRDefault="00F81CE4" w:rsidP="00333D6C">
      <w:pPr>
        <w:jc w:val="right"/>
      </w:pPr>
      <w:r w:rsidRPr="00333D6C">
        <w:lastRenderedPageBreak/>
        <w:t xml:space="preserve">Приложение </w:t>
      </w:r>
    </w:p>
    <w:p w:rsidR="00F81CE4" w:rsidRPr="00333D6C" w:rsidRDefault="00F81CE4" w:rsidP="00333D6C">
      <w:pPr>
        <w:jc w:val="right"/>
      </w:pPr>
      <w:r w:rsidRPr="00333D6C">
        <w:t xml:space="preserve">к постановлению администрации сельского поселения </w:t>
      </w:r>
    </w:p>
    <w:p w:rsidR="00333D6C" w:rsidRDefault="00F81CE4" w:rsidP="00333D6C">
      <w:pPr>
        <w:pStyle w:val="afb"/>
        <w:spacing w:after="0"/>
        <w:jc w:val="right"/>
        <w:rPr>
          <w:bCs/>
          <w:color w:val="000000"/>
          <w:sz w:val="20"/>
          <w:szCs w:val="20"/>
        </w:rPr>
      </w:pPr>
      <w:r w:rsidRPr="00333D6C">
        <w:rPr>
          <w:sz w:val="20"/>
          <w:szCs w:val="20"/>
        </w:rPr>
        <w:t xml:space="preserve"> «Куниб» от </w:t>
      </w:r>
      <w:r w:rsidR="00E171CE" w:rsidRPr="00333D6C">
        <w:rPr>
          <w:sz w:val="20"/>
          <w:szCs w:val="20"/>
        </w:rPr>
        <w:t>14</w:t>
      </w:r>
      <w:r w:rsidRPr="00333D6C">
        <w:rPr>
          <w:sz w:val="20"/>
          <w:szCs w:val="20"/>
        </w:rPr>
        <w:t>.11.2023 № 11/12</w:t>
      </w:r>
      <w:r w:rsidR="00333D6C" w:rsidRPr="00333D6C">
        <w:rPr>
          <w:sz w:val="20"/>
          <w:szCs w:val="20"/>
        </w:rPr>
        <w:t>6</w:t>
      </w:r>
      <w:r w:rsidRPr="00333D6C">
        <w:rPr>
          <w:sz w:val="20"/>
          <w:szCs w:val="20"/>
        </w:rPr>
        <w:t xml:space="preserve"> «</w:t>
      </w:r>
      <w:r w:rsidR="00333D6C" w:rsidRPr="00333D6C">
        <w:rPr>
          <w:bCs/>
          <w:color w:val="000000"/>
          <w:sz w:val="20"/>
          <w:szCs w:val="20"/>
        </w:rPr>
        <w:t xml:space="preserve">Об утверждении Программы </w:t>
      </w:r>
    </w:p>
    <w:p w:rsidR="00333D6C" w:rsidRDefault="00333D6C" w:rsidP="00333D6C">
      <w:pPr>
        <w:pStyle w:val="afb"/>
        <w:spacing w:after="0"/>
        <w:jc w:val="right"/>
        <w:rPr>
          <w:bCs/>
          <w:color w:val="000000"/>
          <w:sz w:val="20"/>
          <w:szCs w:val="20"/>
        </w:rPr>
      </w:pPr>
      <w:r w:rsidRPr="00333D6C">
        <w:rPr>
          <w:bCs/>
          <w:color w:val="000000"/>
          <w:sz w:val="20"/>
          <w:szCs w:val="20"/>
        </w:rPr>
        <w:t>профилактики рисков причинения вреда (ущерба) охраняемым</w:t>
      </w:r>
    </w:p>
    <w:p w:rsidR="00333D6C" w:rsidRDefault="00333D6C" w:rsidP="00333D6C">
      <w:pPr>
        <w:pStyle w:val="afb"/>
        <w:spacing w:after="0"/>
        <w:jc w:val="right"/>
        <w:rPr>
          <w:bCs/>
          <w:color w:val="000000"/>
          <w:sz w:val="20"/>
          <w:szCs w:val="20"/>
        </w:rPr>
      </w:pPr>
      <w:r w:rsidRPr="00333D6C">
        <w:rPr>
          <w:bCs/>
          <w:color w:val="000000"/>
          <w:sz w:val="20"/>
          <w:szCs w:val="20"/>
        </w:rPr>
        <w:t xml:space="preserve"> законом ценностям по муниципальному контролю в сфере </w:t>
      </w:r>
    </w:p>
    <w:p w:rsidR="00333D6C" w:rsidRDefault="00333D6C" w:rsidP="00333D6C">
      <w:pPr>
        <w:pStyle w:val="afb"/>
        <w:spacing w:after="0"/>
        <w:jc w:val="right"/>
        <w:rPr>
          <w:bCs/>
          <w:color w:val="000000"/>
          <w:sz w:val="20"/>
          <w:szCs w:val="20"/>
        </w:rPr>
      </w:pPr>
      <w:r w:rsidRPr="00333D6C">
        <w:rPr>
          <w:bCs/>
          <w:color w:val="000000"/>
          <w:sz w:val="20"/>
          <w:szCs w:val="20"/>
        </w:rPr>
        <w:t xml:space="preserve">благоустройства на территории сельского поселения </w:t>
      </w:r>
    </w:p>
    <w:p w:rsidR="00E171CE" w:rsidRPr="00333D6C" w:rsidRDefault="00333D6C" w:rsidP="00333D6C">
      <w:pPr>
        <w:pStyle w:val="afb"/>
        <w:spacing w:after="0"/>
        <w:jc w:val="right"/>
        <w:rPr>
          <w:rFonts w:eastAsiaTheme="minorHAnsi"/>
          <w:sz w:val="20"/>
          <w:szCs w:val="20"/>
          <w:lang w:eastAsia="en-US"/>
        </w:rPr>
      </w:pPr>
      <w:r w:rsidRPr="00333D6C">
        <w:rPr>
          <w:bCs/>
          <w:color w:val="000000"/>
          <w:sz w:val="20"/>
          <w:szCs w:val="20"/>
        </w:rPr>
        <w:t>«Куниб» на 2024 год</w:t>
      </w:r>
      <w:r w:rsidR="00E171CE" w:rsidRPr="00333D6C">
        <w:rPr>
          <w:rFonts w:eastAsia="Calibri"/>
          <w:bCs/>
          <w:sz w:val="20"/>
          <w:szCs w:val="20"/>
          <w:lang w:eastAsia="en-US"/>
        </w:rPr>
        <w:t>»</w:t>
      </w:r>
    </w:p>
    <w:p w:rsidR="00F81CE4" w:rsidRPr="00F81CE4" w:rsidRDefault="00F81CE4" w:rsidP="00E171CE">
      <w:pPr>
        <w:jc w:val="right"/>
      </w:pPr>
      <w:r w:rsidRPr="00F81CE4">
        <w:t xml:space="preserve"> </w:t>
      </w:r>
    </w:p>
    <w:p w:rsidR="00F81CE4" w:rsidRPr="00AE1176" w:rsidRDefault="00F81CE4" w:rsidP="00F81CE4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  <w:r w:rsidRPr="00AE1176">
        <w:rPr>
          <w:sz w:val="26"/>
          <w:szCs w:val="26"/>
        </w:rPr>
        <w:t xml:space="preserve">                                                                           </w:t>
      </w:r>
    </w:p>
    <w:p w:rsidR="00333D6C" w:rsidRPr="00333D6C" w:rsidRDefault="00333D6C" w:rsidP="00333D6C">
      <w:pPr>
        <w:shd w:val="clear" w:color="auto" w:fill="FFFFFF"/>
        <w:jc w:val="center"/>
        <w:outlineLvl w:val="0"/>
        <w:rPr>
          <w:bCs/>
          <w:kern w:val="36"/>
          <w:sz w:val="24"/>
          <w:szCs w:val="24"/>
        </w:rPr>
      </w:pPr>
      <w:r w:rsidRPr="00333D6C">
        <w:rPr>
          <w:bCs/>
          <w:kern w:val="36"/>
          <w:sz w:val="24"/>
          <w:szCs w:val="24"/>
        </w:rPr>
        <w:t xml:space="preserve">Программа профилактики рисков причинения вреда (ущерба) </w:t>
      </w:r>
    </w:p>
    <w:p w:rsidR="00333D6C" w:rsidRPr="00333D6C" w:rsidRDefault="00333D6C" w:rsidP="00333D6C">
      <w:pPr>
        <w:shd w:val="clear" w:color="auto" w:fill="FFFFFF"/>
        <w:jc w:val="center"/>
        <w:outlineLvl w:val="0"/>
        <w:rPr>
          <w:bCs/>
          <w:kern w:val="36"/>
          <w:sz w:val="24"/>
          <w:szCs w:val="24"/>
        </w:rPr>
      </w:pPr>
      <w:r w:rsidRPr="00333D6C">
        <w:rPr>
          <w:bCs/>
          <w:kern w:val="36"/>
          <w:sz w:val="24"/>
          <w:szCs w:val="24"/>
        </w:rPr>
        <w:t xml:space="preserve">охраняемым законом ценностям в рамках муниципального контроля </w:t>
      </w:r>
    </w:p>
    <w:p w:rsidR="00333D6C" w:rsidRPr="00333D6C" w:rsidRDefault="00333D6C" w:rsidP="00333D6C">
      <w:pPr>
        <w:shd w:val="clear" w:color="auto" w:fill="FFFFFF"/>
        <w:jc w:val="center"/>
        <w:outlineLvl w:val="0"/>
        <w:rPr>
          <w:bCs/>
          <w:kern w:val="36"/>
          <w:sz w:val="24"/>
          <w:szCs w:val="24"/>
        </w:rPr>
      </w:pPr>
      <w:r w:rsidRPr="00333D6C">
        <w:rPr>
          <w:bCs/>
          <w:kern w:val="36"/>
          <w:sz w:val="24"/>
          <w:szCs w:val="24"/>
        </w:rPr>
        <w:t xml:space="preserve">в сфере благоустройства </w:t>
      </w:r>
      <w:r w:rsidRPr="00333D6C">
        <w:rPr>
          <w:sz w:val="24"/>
          <w:szCs w:val="24"/>
        </w:rPr>
        <w:t>на</w:t>
      </w:r>
      <w:r w:rsidRPr="00333D6C">
        <w:rPr>
          <w:bCs/>
          <w:kern w:val="36"/>
          <w:sz w:val="24"/>
          <w:szCs w:val="24"/>
        </w:rPr>
        <w:t xml:space="preserve"> территории сельского поселения «Куниб» </w:t>
      </w:r>
    </w:p>
    <w:p w:rsidR="00333D6C" w:rsidRPr="00333D6C" w:rsidRDefault="00333D6C" w:rsidP="00333D6C">
      <w:pPr>
        <w:shd w:val="clear" w:color="auto" w:fill="FFFFFF"/>
        <w:jc w:val="center"/>
        <w:outlineLvl w:val="0"/>
        <w:rPr>
          <w:bCs/>
          <w:kern w:val="36"/>
          <w:sz w:val="24"/>
          <w:szCs w:val="24"/>
        </w:rPr>
      </w:pPr>
      <w:r w:rsidRPr="00333D6C">
        <w:rPr>
          <w:bCs/>
          <w:kern w:val="36"/>
          <w:sz w:val="24"/>
          <w:szCs w:val="24"/>
        </w:rPr>
        <w:t>на 2024 год</w:t>
      </w:r>
    </w:p>
    <w:p w:rsidR="00333D6C" w:rsidRPr="00333D6C" w:rsidRDefault="00333D6C" w:rsidP="00333D6C">
      <w:pPr>
        <w:shd w:val="clear" w:color="auto" w:fill="FFFFFF"/>
        <w:jc w:val="center"/>
        <w:outlineLvl w:val="0"/>
        <w:rPr>
          <w:bCs/>
          <w:kern w:val="36"/>
          <w:sz w:val="24"/>
          <w:szCs w:val="24"/>
        </w:rPr>
      </w:pPr>
    </w:p>
    <w:p w:rsidR="00333D6C" w:rsidRPr="00333D6C" w:rsidRDefault="00333D6C" w:rsidP="00333D6C">
      <w:pPr>
        <w:ind w:right="-81"/>
        <w:jc w:val="both"/>
        <w:rPr>
          <w:sz w:val="24"/>
          <w:szCs w:val="24"/>
        </w:rPr>
      </w:pPr>
      <w:r w:rsidRPr="00333D6C">
        <w:rPr>
          <w:sz w:val="24"/>
          <w:szCs w:val="24"/>
        </w:rPr>
        <w:t xml:space="preserve"> </w:t>
      </w:r>
    </w:p>
    <w:p w:rsidR="00333D6C" w:rsidRPr="00333D6C" w:rsidRDefault="00333D6C" w:rsidP="00333D6C">
      <w:pPr>
        <w:autoSpaceDE w:val="0"/>
        <w:autoSpaceDN w:val="0"/>
        <w:adjustRightInd w:val="0"/>
        <w:ind w:firstLine="567"/>
        <w:jc w:val="both"/>
        <w:rPr>
          <w:rFonts w:eastAsia="MS Mincho"/>
          <w:sz w:val="24"/>
          <w:szCs w:val="24"/>
        </w:rPr>
      </w:pPr>
      <w:r w:rsidRPr="00333D6C">
        <w:rPr>
          <w:rFonts w:eastAsia="MS Mincho"/>
          <w:sz w:val="24"/>
          <w:szCs w:val="24"/>
        </w:rPr>
        <w:t>Настоящая программа разработана в соответствии со статьей 44 Федерального закона от 31</w:t>
      </w:r>
      <w:r>
        <w:rPr>
          <w:rFonts w:eastAsia="MS Mincho"/>
          <w:sz w:val="24"/>
          <w:szCs w:val="24"/>
        </w:rPr>
        <w:t>.07.</w:t>
      </w:r>
      <w:r w:rsidRPr="00333D6C">
        <w:rPr>
          <w:rFonts w:eastAsia="MS Mincho"/>
          <w:sz w:val="24"/>
          <w:szCs w:val="24"/>
        </w:rPr>
        <w:t>2021 № 248-ФЗ «О государственном контроле (надзоре) и муниципальном контроле в Российской Федерации», постановлением Правительства Российской Федерации от 25</w:t>
      </w:r>
      <w:r>
        <w:rPr>
          <w:rFonts w:eastAsia="MS Mincho"/>
          <w:sz w:val="24"/>
          <w:szCs w:val="24"/>
        </w:rPr>
        <w:t>.06.</w:t>
      </w:r>
      <w:r w:rsidRPr="00333D6C">
        <w:rPr>
          <w:rFonts w:eastAsia="MS Mincho"/>
          <w:sz w:val="24"/>
          <w:szCs w:val="24"/>
        </w:rPr>
        <w:t>2021 № 990 «Об утверждении Правил разработки и утверждения контрольными (надзорными) органами программы профилактики рисков причинения вреда</w:t>
      </w:r>
      <w:r>
        <w:rPr>
          <w:rFonts w:eastAsia="MS Mincho"/>
          <w:sz w:val="24"/>
          <w:szCs w:val="24"/>
        </w:rPr>
        <w:t xml:space="preserve"> </w:t>
      </w:r>
      <w:r w:rsidRPr="00333D6C">
        <w:rPr>
          <w:rFonts w:eastAsia="MS Mincho"/>
          <w:sz w:val="24"/>
          <w:szCs w:val="24"/>
        </w:rPr>
        <w:t xml:space="preserve">(ущерба) охраняемым законом ценностям», решением Совета сельского поселения «Куниб» </w:t>
      </w:r>
      <w:r>
        <w:rPr>
          <w:rFonts w:eastAsia="MS Mincho"/>
          <w:sz w:val="24"/>
          <w:szCs w:val="24"/>
        </w:rPr>
        <w:t xml:space="preserve">от </w:t>
      </w:r>
      <w:r w:rsidRPr="00333D6C">
        <w:rPr>
          <w:sz w:val="24"/>
          <w:szCs w:val="24"/>
        </w:rPr>
        <w:t>14.12.2021 № V-3/3</w:t>
      </w:r>
      <w:r w:rsidRPr="00333D6C">
        <w:rPr>
          <w:rFonts w:eastAsia="MS Mincho"/>
          <w:sz w:val="24"/>
          <w:szCs w:val="24"/>
        </w:rPr>
        <w:t xml:space="preserve"> «Об утверждении Положения о муниципальном контроле в сфере благоустройства на территории сельского поселения «Куниб», и устанавливает порядок проведения профилактических мероприятий, направленных на предупреждение причинения вреда (ущерба) охраняемым законом ценностям, соблюдение которых оценивается в рамках осуществления муниципального контроля в сфере благоустройства на территории сельского поселения «Куниб» (далее – муниципальный контроль).</w:t>
      </w:r>
    </w:p>
    <w:p w:rsidR="00333D6C" w:rsidRPr="00333D6C" w:rsidRDefault="00333D6C" w:rsidP="00333D6C">
      <w:pPr>
        <w:autoSpaceDE w:val="0"/>
        <w:autoSpaceDN w:val="0"/>
        <w:adjustRightInd w:val="0"/>
        <w:jc w:val="both"/>
        <w:rPr>
          <w:rFonts w:eastAsia="MS Mincho"/>
          <w:sz w:val="24"/>
          <w:szCs w:val="24"/>
        </w:rPr>
      </w:pPr>
    </w:p>
    <w:p w:rsidR="00333D6C" w:rsidRPr="00333D6C" w:rsidRDefault="00333D6C" w:rsidP="00333D6C">
      <w:pPr>
        <w:autoSpaceDE w:val="0"/>
        <w:autoSpaceDN w:val="0"/>
        <w:adjustRightInd w:val="0"/>
        <w:jc w:val="center"/>
        <w:rPr>
          <w:rFonts w:eastAsia="Times New Roman,Bold"/>
          <w:bCs/>
          <w:sz w:val="24"/>
          <w:szCs w:val="24"/>
        </w:rPr>
      </w:pPr>
      <w:r w:rsidRPr="00333D6C">
        <w:rPr>
          <w:rFonts w:eastAsia="Times New Roman,Bold"/>
          <w:bCs/>
          <w:sz w:val="24"/>
          <w:szCs w:val="24"/>
        </w:rPr>
        <w:t>Раздел 1 Описание текущего развития профилактической</w:t>
      </w:r>
    </w:p>
    <w:p w:rsidR="00333D6C" w:rsidRPr="00333D6C" w:rsidRDefault="00333D6C" w:rsidP="00333D6C">
      <w:pPr>
        <w:autoSpaceDE w:val="0"/>
        <w:autoSpaceDN w:val="0"/>
        <w:adjustRightInd w:val="0"/>
        <w:jc w:val="center"/>
        <w:rPr>
          <w:rFonts w:eastAsia="Times New Roman,Bold"/>
          <w:bCs/>
          <w:sz w:val="24"/>
          <w:szCs w:val="24"/>
        </w:rPr>
      </w:pPr>
      <w:r w:rsidRPr="00333D6C">
        <w:rPr>
          <w:rFonts w:eastAsia="Times New Roman,Bold"/>
          <w:bCs/>
          <w:sz w:val="24"/>
          <w:szCs w:val="24"/>
        </w:rPr>
        <w:t xml:space="preserve">деятельности </w:t>
      </w:r>
      <w:r>
        <w:rPr>
          <w:rFonts w:eastAsia="Times New Roman,Bold"/>
          <w:bCs/>
          <w:sz w:val="24"/>
          <w:szCs w:val="24"/>
        </w:rPr>
        <w:t>а</w:t>
      </w:r>
      <w:r w:rsidRPr="00333D6C">
        <w:rPr>
          <w:rFonts w:eastAsia="Times New Roman,Bold"/>
          <w:bCs/>
          <w:sz w:val="24"/>
          <w:szCs w:val="24"/>
        </w:rPr>
        <w:t>дминистрации сельского поселения «Куниб»,</w:t>
      </w:r>
    </w:p>
    <w:p w:rsidR="00333D6C" w:rsidRPr="00333D6C" w:rsidRDefault="00333D6C" w:rsidP="00333D6C">
      <w:pPr>
        <w:autoSpaceDE w:val="0"/>
        <w:autoSpaceDN w:val="0"/>
        <w:adjustRightInd w:val="0"/>
        <w:jc w:val="center"/>
        <w:rPr>
          <w:rFonts w:eastAsia="Times New Roman,Bold"/>
          <w:bCs/>
          <w:sz w:val="24"/>
          <w:szCs w:val="24"/>
        </w:rPr>
      </w:pPr>
      <w:r w:rsidRPr="00333D6C">
        <w:rPr>
          <w:rFonts w:eastAsia="Times New Roman,Bold"/>
          <w:bCs/>
          <w:sz w:val="24"/>
          <w:szCs w:val="24"/>
        </w:rPr>
        <w:t>характеристика проблем, на решение которых направлена программа</w:t>
      </w:r>
      <w:r>
        <w:rPr>
          <w:rFonts w:eastAsia="Times New Roman,Bold"/>
          <w:bCs/>
          <w:sz w:val="24"/>
          <w:szCs w:val="24"/>
        </w:rPr>
        <w:t xml:space="preserve"> </w:t>
      </w:r>
      <w:r w:rsidRPr="00333D6C">
        <w:rPr>
          <w:rFonts w:eastAsia="Times New Roman,Bold"/>
          <w:bCs/>
          <w:sz w:val="24"/>
          <w:szCs w:val="24"/>
        </w:rPr>
        <w:t>профилактики</w:t>
      </w:r>
    </w:p>
    <w:p w:rsidR="00333D6C" w:rsidRPr="00333D6C" w:rsidRDefault="00333D6C" w:rsidP="00333D6C">
      <w:pPr>
        <w:autoSpaceDE w:val="0"/>
        <w:autoSpaceDN w:val="0"/>
        <w:adjustRightInd w:val="0"/>
        <w:jc w:val="center"/>
        <w:rPr>
          <w:rFonts w:eastAsia="Times New Roman,Bold"/>
          <w:b/>
          <w:bCs/>
          <w:sz w:val="24"/>
          <w:szCs w:val="24"/>
        </w:rPr>
      </w:pPr>
    </w:p>
    <w:p w:rsidR="001D4641" w:rsidRDefault="00333D6C" w:rsidP="00333D6C">
      <w:pPr>
        <w:autoSpaceDE w:val="0"/>
        <w:autoSpaceDN w:val="0"/>
        <w:adjustRightInd w:val="0"/>
        <w:ind w:firstLine="567"/>
        <w:jc w:val="both"/>
        <w:rPr>
          <w:rFonts w:eastAsia="MS Mincho"/>
          <w:sz w:val="24"/>
          <w:szCs w:val="24"/>
        </w:rPr>
      </w:pPr>
      <w:r w:rsidRPr="00333D6C">
        <w:rPr>
          <w:rFonts w:eastAsia="MS Mincho"/>
          <w:sz w:val="24"/>
          <w:szCs w:val="24"/>
        </w:rPr>
        <w:t xml:space="preserve">Программа профилактики рисков причинения вреда (ущерба) охраняемым законом ценностям при осуществлении муниципального контроля в сфере благоустройства на территории сельского поселения «Куниб» (далее –Программа профилактики) направлена на предупреждение нарушений юридическими лицами, индивидуальными предпринимателями и гражданами (далее – контролируемые лица) обязательных требований Правил </w:t>
      </w:r>
      <w:r>
        <w:rPr>
          <w:rFonts w:eastAsia="MS Mincho"/>
          <w:sz w:val="24"/>
          <w:szCs w:val="24"/>
        </w:rPr>
        <w:t>благоустройства территории</w:t>
      </w:r>
      <w:r w:rsidRPr="00333D6C">
        <w:rPr>
          <w:rFonts w:eastAsia="MS Mincho"/>
          <w:sz w:val="24"/>
          <w:szCs w:val="24"/>
        </w:rPr>
        <w:t xml:space="preserve"> сельского поселения «Куниб», утвержденных решением Совета сельского поселения «Куниб» от </w:t>
      </w:r>
      <w:r>
        <w:rPr>
          <w:rFonts w:eastAsia="MS Mincho"/>
          <w:sz w:val="24"/>
          <w:szCs w:val="24"/>
        </w:rPr>
        <w:t>07</w:t>
      </w:r>
      <w:r w:rsidRPr="00333D6C">
        <w:rPr>
          <w:sz w:val="24"/>
          <w:szCs w:val="24"/>
        </w:rPr>
        <w:t>.</w:t>
      </w:r>
      <w:r>
        <w:rPr>
          <w:sz w:val="24"/>
          <w:szCs w:val="24"/>
        </w:rPr>
        <w:t>08</w:t>
      </w:r>
      <w:r w:rsidRPr="00333D6C">
        <w:rPr>
          <w:sz w:val="24"/>
          <w:szCs w:val="24"/>
        </w:rPr>
        <w:t>.202</w:t>
      </w:r>
      <w:r>
        <w:rPr>
          <w:sz w:val="24"/>
          <w:szCs w:val="24"/>
        </w:rPr>
        <w:t>0</w:t>
      </w:r>
      <w:r w:rsidRPr="00333D6C">
        <w:rPr>
          <w:sz w:val="24"/>
          <w:szCs w:val="24"/>
        </w:rPr>
        <w:t xml:space="preserve"> № </w:t>
      </w:r>
      <w:r>
        <w:rPr>
          <w:sz w:val="24"/>
          <w:szCs w:val="24"/>
        </w:rPr>
        <w:t>І</w:t>
      </w:r>
      <w:r w:rsidRPr="00333D6C">
        <w:rPr>
          <w:sz w:val="24"/>
          <w:szCs w:val="24"/>
        </w:rPr>
        <w:t>V-</w:t>
      </w:r>
      <w:r>
        <w:rPr>
          <w:sz w:val="24"/>
          <w:szCs w:val="24"/>
        </w:rPr>
        <w:t>54</w:t>
      </w:r>
      <w:r w:rsidRPr="00333D6C">
        <w:rPr>
          <w:sz w:val="24"/>
          <w:szCs w:val="24"/>
        </w:rPr>
        <w:t>/</w:t>
      </w:r>
      <w:r>
        <w:rPr>
          <w:sz w:val="24"/>
          <w:szCs w:val="24"/>
        </w:rPr>
        <w:t>1,</w:t>
      </w:r>
      <w:r w:rsidR="001D4641">
        <w:rPr>
          <w:sz w:val="24"/>
          <w:szCs w:val="24"/>
        </w:rPr>
        <w:t xml:space="preserve"> (далее – Правила благоустройства)</w:t>
      </w:r>
      <w:r w:rsidRPr="00333D6C">
        <w:rPr>
          <w:rFonts w:eastAsia="MS Mincho"/>
          <w:sz w:val="24"/>
          <w:szCs w:val="24"/>
        </w:rPr>
        <w:t xml:space="preserve"> снижение рисков причинения вреда (ущерба) охраняемым законом ценностям, разъяснение подконтрольным субъектам обязательных требований действующего законодательства в отношении объектов муниципального контроля в сфере благоустройства. </w:t>
      </w:r>
    </w:p>
    <w:p w:rsidR="00333D6C" w:rsidRPr="00333D6C" w:rsidRDefault="00333D6C" w:rsidP="00333D6C">
      <w:pPr>
        <w:autoSpaceDE w:val="0"/>
        <w:autoSpaceDN w:val="0"/>
        <w:adjustRightInd w:val="0"/>
        <w:ind w:firstLine="567"/>
        <w:jc w:val="both"/>
        <w:rPr>
          <w:rFonts w:eastAsia="MS Mincho"/>
          <w:sz w:val="24"/>
          <w:szCs w:val="24"/>
        </w:rPr>
      </w:pPr>
      <w:r w:rsidRPr="00333D6C">
        <w:rPr>
          <w:rFonts w:eastAsia="MS Mincho"/>
          <w:sz w:val="24"/>
          <w:szCs w:val="24"/>
        </w:rPr>
        <w:t>К основным нарушениям обязательных требований Правил благоустройства можно отнести:</w:t>
      </w:r>
    </w:p>
    <w:p w:rsidR="00333D6C" w:rsidRPr="00333D6C" w:rsidRDefault="00333D6C" w:rsidP="00333D6C">
      <w:pPr>
        <w:autoSpaceDE w:val="0"/>
        <w:autoSpaceDN w:val="0"/>
        <w:adjustRightInd w:val="0"/>
        <w:ind w:firstLine="567"/>
        <w:jc w:val="both"/>
        <w:rPr>
          <w:rFonts w:eastAsia="MS Mincho"/>
          <w:sz w:val="24"/>
          <w:szCs w:val="24"/>
        </w:rPr>
      </w:pPr>
      <w:r w:rsidRPr="00333D6C">
        <w:rPr>
          <w:rFonts w:eastAsia="MS Mincho"/>
          <w:sz w:val="24"/>
          <w:szCs w:val="24"/>
        </w:rPr>
        <w:t>1) ненадлежащее содержание прилегающих территорий;</w:t>
      </w:r>
    </w:p>
    <w:p w:rsidR="00333D6C" w:rsidRPr="00333D6C" w:rsidRDefault="00333D6C" w:rsidP="00333D6C">
      <w:pPr>
        <w:autoSpaceDE w:val="0"/>
        <w:autoSpaceDN w:val="0"/>
        <w:adjustRightInd w:val="0"/>
        <w:ind w:firstLine="567"/>
        <w:jc w:val="both"/>
        <w:rPr>
          <w:rFonts w:eastAsia="MS Mincho"/>
          <w:sz w:val="24"/>
          <w:szCs w:val="24"/>
        </w:rPr>
      </w:pPr>
      <w:r w:rsidRPr="00333D6C">
        <w:rPr>
          <w:rFonts w:eastAsia="MS Mincho"/>
          <w:sz w:val="24"/>
          <w:szCs w:val="24"/>
        </w:rPr>
        <w:t>2) несвоевременная очистка кровель зданий, сооружений от снега, наледи и сосулек;</w:t>
      </w:r>
    </w:p>
    <w:p w:rsidR="00333D6C" w:rsidRPr="00333D6C" w:rsidRDefault="00333D6C" w:rsidP="00333D6C">
      <w:pPr>
        <w:autoSpaceDE w:val="0"/>
        <w:autoSpaceDN w:val="0"/>
        <w:adjustRightInd w:val="0"/>
        <w:ind w:firstLine="567"/>
        <w:jc w:val="both"/>
        <w:rPr>
          <w:rFonts w:eastAsia="MS Mincho"/>
          <w:sz w:val="24"/>
          <w:szCs w:val="24"/>
        </w:rPr>
      </w:pPr>
      <w:r w:rsidRPr="00333D6C">
        <w:rPr>
          <w:rFonts w:eastAsia="MS Mincho"/>
          <w:sz w:val="24"/>
          <w:szCs w:val="24"/>
        </w:rPr>
        <w:t>3) складирование твердых коммунальных отходов вне выделенных для такого складирования мест;</w:t>
      </w:r>
    </w:p>
    <w:p w:rsidR="00333D6C" w:rsidRPr="00333D6C" w:rsidRDefault="00333D6C" w:rsidP="00333D6C">
      <w:pPr>
        <w:autoSpaceDE w:val="0"/>
        <w:autoSpaceDN w:val="0"/>
        <w:adjustRightInd w:val="0"/>
        <w:ind w:firstLine="567"/>
        <w:jc w:val="both"/>
        <w:rPr>
          <w:rFonts w:eastAsia="MS Mincho"/>
          <w:sz w:val="24"/>
          <w:szCs w:val="24"/>
        </w:rPr>
      </w:pPr>
      <w:r w:rsidRPr="00333D6C">
        <w:rPr>
          <w:rFonts w:eastAsia="MS Mincho"/>
          <w:sz w:val="24"/>
          <w:szCs w:val="24"/>
        </w:rPr>
        <w:t>4) выгул животных и выпас сельскохозяйственных животных и птиц на территориях общего пользования;</w:t>
      </w:r>
    </w:p>
    <w:p w:rsidR="00333D6C" w:rsidRPr="00333D6C" w:rsidRDefault="00333D6C" w:rsidP="00333D6C">
      <w:pPr>
        <w:autoSpaceDE w:val="0"/>
        <w:autoSpaceDN w:val="0"/>
        <w:adjustRightInd w:val="0"/>
        <w:ind w:firstLine="567"/>
        <w:jc w:val="both"/>
        <w:rPr>
          <w:rFonts w:eastAsia="MS Mincho"/>
          <w:sz w:val="24"/>
          <w:szCs w:val="24"/>
        </w:rPr>
      </w:pPr>
      <w:r w:rsidRPr="00333D6C">
        <w:rPr>
          <w:rFonts w:eastAsia="MS Mincho"/>
          <w:sz w:val="24"/>
          <w:szCs w:val="24"/>
        </w:rPr>
        <w:t xml:space="preserve">5) не проведение мероприятий по удалению борщевика Сосновского. </w:t>
      </w:r>
    </w:p>
    <w:p w:rsidR="00333D6C" w:rsidRPr="00333D6C" w:rsidRDefault="00333D6C" w:rsidP="00333D6C">
      <w:pPr>
        <w:autoSpaceDE w:val="0"/>
        <w:autoSpaceDN w:val="0"/>
        <w:adjustRightInd w:val="0"/>
        <w:ind w:firstLine="567"/>
        <w:jc w:val="both"/>
        <w:rPr>
          <w:rFonts w:eastAsia="MS Mincho"/>
          <w:sz w:val="24"/>
          <w:szCs w:val="24"/>
        </w:rPr>
      </w:pPr>
      <w:r w:rsidRPr="00333D6C">
        <w:rPr>
          <w:rFonts w:eastAsia="MS Mincho"/>
          <w:sz w:val="24"/>
          <w:szCs w:val="24"/>
        </w:rPr>
        <w:t xml:space="preserve">Наиболее распространенными причинами перечисленных нарушений являются отсутствие у отдельных граждан экологической культуры, стремления к сохранению чистоты, а также стремление к экономии ресурсов, необходимых для систематического проведения мероприятий, направленных на создание комфортных условий проживания и сохранность окружающей среды. В ряде случаев у граждан отсутствует представление о </w:t>
      </w:r>
      <w:r w:rsidRPr="00333D6C">
        <w:rPr>
          <w:rFonts w:eastAsia="MS Mincho"/>
          <w:sz w:val="24"/>
          <w:szCs w:val="24"/>
        </w:rPr>
        <w:lastRenderedPageBreak/>
        <w:t>размерах административных штрафов, подлежащих уплате в случае нарушения Правил благоустройства. Программа профилактики направлена на решение проблемы предупреждения нарушений обязательных требований и повышения правовой грамотности контролируемых лиц, что в свою очередь должно привести к уменьшению количества контрольных мероприятий и снижению количества нарушений в сфере благоустройства.</w:t>
      </w:r>
    </w:p>
    <w:p w:rsidR="00333D6C" w:rsidRPr="00333D6C" w:rsidRDefault="00333D6C" w:rsidP="00333D6C">
      <w:pPr>
        <w:autoSpaceDE w:val="0"/>
        <w:autoSpaceDN w:val="0"/>
        <w:adjustRightInd w:val="0"/>
        <w:jc w:val="both"/>
        <w:rPr>
          <w:rFonts w:eastAsia="Times New Roman,Bold"/>
          <w:b/>
          <w:bCs/>
          <w:sz w:val="24"/>
          <w:szCs w:val="24"/>
        </w:rPr>
      </w:pPr>
    </w:p>
    <w:p w:rsidR="00333D6C" w:rsidRPr="001D4641" w:rsidRDefault="00333D6C" w:rsidP="00333D6C">
      <w:pPr>
        <w:autoSpaceDE w:val="0"/>
        <w:autoSpaceDN w:val="0"/>
        <w:adjustRightInd w:val="0"/>
        <w:jc w:val="center"/>
        <w:rPr>
          <w:rFonts w:eastAsia="Times New Roman,Bold"/>
          <w:bCs/>
          <w:sz w:val="24"/>
          <w:szCs w:val="24"/>
        </w:rPr>
      </w:pPr>
      <w:r w:rsidRPr="001D4641">
        <w:rPr>
          <w:rFonts w:eastAsia="Times New Roman,Bold"/>
          <w:bCs/>
          <w:sz w:val="24"/>
          <w:szCs w:val="24"/>
        </w:rPr>
        <w:t>Раздел 2. Цели и задачи реализации программы профилактики</w:t>
      </w:r>
    </w:p>
    <w:p w:rsidR="00333D6C" w:rsidRPr="001D4641" w:rsidRDefault="00333D6C" w:rsidP="00333D6C">
      <w:pPr>
        <w:autoSpaceDE w:val="0"/>
        <w:autoSpaceDN w:val="0"/>
        <w:adjustRightInd w:val="0"/>
        <w:jc w:val="center"/>
        <w:rPr>
          <w:rFonts w:eastAsia="Times New Roman,Bold"/>
          <w:bCs/>
          <w:sz w:val="24"/>
          <w:szCs w:val="24"/>
        </w:rPr>
      </w:pPr>
    </w:p>
    <w:p w:rsidR="00333D6C" w:rsidRPr="00333D6C" w:rsidRDefault="00333D6C" w:rsidP="000B0752">
      <w:pPr>
        <w:autoSpaceDE w:val="0"/>
        <w:autoSpaceDN w:val="0"/>
        <w:adjustRightInd w:val="0"/>
        <w:ind w:firstLine="567"/>
        <w:jc w:val="both"/>
        <w:rPr>
          <w:rFonts w:eastAsia="MS Mincho"/>
          <w:sz w:val="24"/>
          <w:szCs w:val="24"/>
        </w:rPr>
      </w:pPr>
      <w:r w:rsidRPr="00333D6C">
        <w:rPr>
          <w:rFonts w:eastAsia="MS Mincho"/>
          <w:sz w:val="24"/>
          <w:szCs w:val="24"/>
        </w:rPr>
        <w:t>2.1. Основными целями Программы профилактики являются:</w:t>
      </w:r>
    </w:p>
    <w:p w:rsidR="00333D6C" w:rsidRPr="00333D6C" w:rsidRDefault="00333D6C" w:rsidP="000B0752">
      <w:pPr>
        <w:autoSpaceDE w:val="0"/>
        <w:autoSpaceDN w:val="0"/>
        <w:adjustRightInd w:val="0"/>
        <w:ind w:firstLine="567"/>
        <w:jc w:val="both"/>
        <w:rPr>
          <w:rFonts w:eastAsia="MS Mincho"/>
          <w:sz w:val="24"/>
          <w:szCs w:val="24"/>
        </w:rPr>
      </w:pPr>
      <w:r w:rsidRPr="00333D6C">
        <w:rPr>
          <w:rFonts w:eastAsia="MS Mincho"/>
          <w:sz w:val="24"/>
          <w:szCs w:val="24"/>
        </w:rPr>
        <w:t>2.1.1. Стимулирование добросовестного соблюдения обязательных требований законодательства в сфере благоустройства всеми контролируемыми лицами.</w:t>
      </w:r>
    </w:p>
    <w:p w:rsidR="00333D6C" w:rsidRPr="00333D6C" w:rsidRDefault="00333D6C" w:rsidP="000B0752">
      <w:pPr>
        <w:autoSpaceDE w:val="0"/>
        <w:autoSpaceDN w:val="0"/>
        <w:adjustRightInd w:val="0"/>
        <w:ind w:firstLine="567"/>
        <w:jc w:val="both"/>
        <w:rPr>
          <w:rFonts w:eastAsia="MS Mincho"/>
          <w:sz w:val="24"/>
          <w:szCs w:val="24"/>
        </w:rPr>
      </w:pPr>
      <w:r w:rsidRPr="00333D6C">
        <w:rPr>
          <w:rFonts w:eastAsia="MS Mincho"/>
          <w:sz w:val="24"/>
          <w:szCs w:val="24"/>
        </w:rPr>
        <w:t>2.1.2. Устранение условий, причин и факторов, способных привести к нарушениям обязательных требований законодательства в сфере благоустройства и (или) причинению вреда (ущерба) охраняемым законом ценностям.</w:t>
      </w:r>
    </w:p>
    <w:p w:rsidR="00333D6C" w:rsidRPr="00333D6C" w:rsidRDefault="00333D6C" w:rsidP="000B0752">
      <w:pPr>
        <w:autoSpaceDE w:val="0"/>
        <w:autoSpaceDN w:val="0"/>
        <w:adjustRightInd w:val="0"/>
        <w:ind w:firstLine="567"/>
        <w:jc w:val="both"/>
        <w:rPr>
          <w:rFonts w:eastAsia="MS Mincho"/>
          <w:sz w:val="24"/>
          <w:szCs w:val="24"/>
        </w:rPr>
      </w:pPr>
      <w:r w:rsidRPr="00333D6C">
        <w:rPr>
          <w:rFonts w:eastAsia="MS Mincho"/>
          <w:sz w:val="24"/>
          <w:szCs w:val="24"/>
        </w:rPr>
        <w:t>2.1.3. Создание условий для доведения обязательных требований законодательства в сфере благоустройства до контролируемых лиц, повышение информированности о способах их соблюдения.</w:t>
      </w:r>
    </w:p>
    <w:p w:rsidR="00333D6C" w:rsidRPr="00333D6C" w:rsidRDefault="00333D6C" w:rsidP="000B0752">
      <w:pPr>
        <w:autoSpaceDE w:val="0"/>
        <w:autoSpaceDN w:val="0"/>
        <w:adjustRightInd w:val="0"/>
        <w:ind w:firstLine="567"/>
        <w:jc w:val="both"/>
        <w:rPr>
          <w:rFonts w:eastAsia="MS Mincho"/>
          <w:sz w:val="24"/>
          <w:szCs w:val="24"/>
        </w:rPr>
      </w:pPr>
      <w:r w:rsidRPr="00333D6C">
        <w:rPr>
          <w:rFonts w:eastAsia="MS Mincho"/>
          <w:sz w:val="24"/>
          <w:szCs w:val="24"/>
        </w:rPr>
        <w:t>2.1.4. Сокращение количества нарушений обязательных требований законодательства в сфере благоустройства, повышение уровня благоустройства территории сельского поселения.</w:t>
      </w:r>
    </w:p>
    <w:p w:rsidR="00333D6C" w:rsidRPr="00333D6C" w:rsidRDefault="00333D6C" w:rsidP="000B0752">
      <w:pPr>
        <w:autoSpaceDE w:val="0"/>
        <w:autoSpaceDN w:val="0"/>
        <w:adjustRightInd w:val="0"/>
        <w:ind w:firstLine="567"/>
        <w:jc w:val="both"/>
        <w:rPr>
          <w:rFonts w:eastAsia="MS Mincho"/>
          <w:sz w:val="24"/>
          <w:szCs w:val="24"/>
        </w:rPr>
      </w:pPr>
      <w:r w:rsidRPr="00333D6C">
        <w:rPr>
          <w:rFonts w:eastAsia="MS Mincho"/>
          <w:sz w:val="24"/>
          <w:szCs w:val="24"/>
        </w:rPr>
        <w:t>2.2. Проведение профилактических мероприятий программы профилактики направлено на решение следующих задач:</w:t>
      </w:r>
    </w:p>
    <w:p w:rsidR="00333D6C" w:rsidRPr="00333D6C" w:rsidRDefault="00333D6C" w:rsidP="000B0752">
      <w:pPr>
        <w:autoSpaceDE w:val="0"/>
        <w:autoSpaceDN w:val="0"/>
        <w:adjustRightInd w:val="0"/>
        <w:ind w:firstLine="567"/>
        <w:jc w:val="both"/>
        <w:rPr>
          <w:rFonts w:eastAsia="MS Mincho"/>
          <w:sz w:val="24"/>
          <w:szCs w:val="24"/>
        </w:rPr>
      </w:pPr>
      <w:r w:rsidRPr="00333D6C">
        <w:rPr>
          <w:rFonts w:eastAsia="MS Mincho"/>
          <w:sz w:val="24"/>
          <w:szCs w:val="24"/>
        </w:rPr>
        <w:t>2.2.1. Повышение правосознания, правовой культуры, уровня правовой грамотности контролируемых лиц, в том числе путем обеспечения доступности информации об обязательных требованиях законодательства и необходимых мерах по их исполнению.</w:t>
      </w:r>
    </w:p>
    <w:p w:rsidR="00333D6C" w:rsidRPr="00333D6C" w:rsidRDefault="00333D6C" w:rsidP="000B0752">
      <w:pPr>
        <w:autoSpaceDE w:val="0"/>
        <w:autoSpaceDN w:val="0"/>
        <w:adjustRightInd w:val="0"/>
        <w:ind w:firstLine="567"/>
        <w:jc w:val="both"/>
        <w:rPr>
          <w:rFonts w:eastAsia="MS Mincho"/>
          <w:sz w:val="24"/>
          <w:szCs w:val="24"/>
        </w:rPr>
      </w:pPr>
      <w:r w:rsidRPr="00333D6C">
        <w:rPr>
          <w:rFonts w:eastAsia="MS Mincho"/>
          <w:sz w:val="24"/>
          <w:szCs w:val="24"/>
        </w:rPr>
        <w:t>2.2.2. Укрепление системы профилактики нарушений рисков причинения вреда (ущерба) охраняемым законом ценностям.</w:t>
      </w:r>
    </w:p>
    <w:p w:rsidR="00333D6C" w:rsidRPr="00333D6C" w:rsidRDefault="00333D6C" w:rsidP="000B0752">
      <w:pPr>
        <w:autoSpaceDE w:val="0"/>
        <w:autoSpaceDN w:val="0"/>
        <w:adjustRightInd w:val="0"/>
        <w:ind w:firstLine="567"/>
        <w:jc w:val="both"/>
        <w:rPr>
          <w:rFonts w:eastAsia="MS Mincho"/>
          <w:sz w:val="24"/>
          <w:szCs w:val="24"/>
        </w:rPr>
      </w:pPr>
      <w:r w:rsidRPr="00333D6C">
        <w:rPr>
          <w:rFonts w:eastAsia="MS Mincho"/>
          <w:sz w:val="24"/>
          <w:szCs w:val="24"/>
        </w:rPr>
        <w:t>2.2.3. Оценка возможной угрозы причинения, либо причинения вреда жизни, здоровью граждан, выработка и реализация профилактических мер, способствующих ее снижению.</w:t>
      </w:r>
    </w:p>
    <w:p w:rsidR="00333D6C" w:rsidRPr="00333D6C" w:rsidRDefault="00333D6C" w:rsidP="000B0752">
      <w:pPr>
        <w:autoSpaceDE w:val="0"/>
        <w:autoSpaceDN w:val="0"/>
        <w:adjustRightInd w:val="0"/>
        <w:ind w:firstLine="567"/>
        <w:jc w:val="both"/>
        <w:rPr>
          <w:rFonts w:eastAsia="MS Mincho"/>
          <w:sz w:val="24"/>
          <w:szCs w:val="24"/>
        </w:rPr>
      </w:pPr>
      <w:r w:rsidRPr="00333D6C">
        <w:rPr>
          <w:rFonts w:eastAsia="MS Mincho"/>
          <w:sz w:val="24"/>
          <w:szCs w:val="24"/>
        </w:rPr>
        <w:t>2.2.4. Выявление причин, факторов и условий, способствующих нарушению обязательных требований законодательства в сфере благоустройства, определение способов устранения или снижения рисков их возникновения.</w:t>
      </w:r>
    </w:p>
    <w:p w:rsidR="00333D6C" w:rsidRPr="00333D6C" w:rsidRDefault="00333D6C" w:rsidP="000B0752">
      <w:pPr>
        <w:autoSpaceDE w:val="0"/>
        <w:autoSpaceDN w:val="0"/>
        <w:adjustRightInd w:val="0"/>
        <w:ind w:firstLine="567"/>
        <w:jc w:val="both"/>
        <w:rPr>
          <w:rFonts w:eastAsia="MS Mincho"/>
          <w:sz w:val="24"/>
          <w:szCs w:val="24"/>
        </w:rPr>
      </w:pPr>
      <w:r w:rsidRPr="00333D6C">
        <w:rPr>
          <w:rFonts w:eastAsia="MS Mincho"/>
          <w:sz w:val="24"/>
          <w:szCs w:val="24"/>
        </w:rPr>
        <w:t>2.2.5. Оценка состояния подконтрольной среды и установление зависимости видов, форм и интенсивности профилактических мероприятий от особенностей контролируемого лица, проведение профилактических мероприятий с учетом данных факторов.</w:t>
      </w:r>
    </w:p>
    <w:p w:rsidR="00333D6C" w:rsidRPr="00333D6C" w:rsidRDefault="00333D6C" w:rsidP="000B0752">
      <w:pPr>
        <w:autoSpaceDE w:val="0"/>
        <w:autoSpaceDN w:val="0"/>
        <w:adjustRightInd w:val="0"/>
        <w:ind w:firstLine="567"/>
        <w:jc w:val="both"/>
        <w:rPr>
          <w:rFonts w:eastAsia="MS Mincho"/>
          <w:sz w:val="24"/>
          <w:szCs w:val="24"/>
        </w:rPr>
      </w:pPr>
      <w:r w:rsidRPr="00333D6C">
        <w:rPr>
          <w:rFonts w:eastAsia="MS Mincho"/>
          <w:sz w:val="24"/>
          <w:szCs w:val="24"/>
        </w:rPr>
        <w:t>2.2.6. Формирование единого понимания контролируемыми лицами обязательных требований законодательства в сфере благоустройства.</w:t>
      </w:r>
    </w:p>
    <w:p w:rsidR="00333D6C" w:rsidRPr="00333D6C" w:rsidRDefault="00333D6C" w:rsidP="00333D6C">
      <w:pPr>
        <w:autoSpaceDE w:val="0"/>
        <w:autoSpaceDN w:val="0"/>
        <w:adjustRightInd w:val="0"/>
        <w:jc w:val="both"/>
        <w:rPr>
          <w:rFonts w:eastAsia="MS Mincho"/>
          <w:sz w:val="24"/>
          <w:szCs w:val="24"/>
        </w:rPr>
      </w:pPr>
    </w:p>
    <w:p w:rsidR="00333D6C" w:rsidRPr="000B0752" w:rsidRDefault="00333D6C" w:rsidP="00333D6C">
      <w:pPr>
        <w:autoSpaceDE w:val="0"/>
        <w:autoSpaceDN w:val="0"/>
        <w:adjustRightInd w:val="0"/>
        <w:jc w:val="center"/>
        <w:rPr>
          <w:rFonts w:eastAsia="Times New Roman,Bold"/>
          <w:bCs/>
          <w:sz w:val="24"/>
          <w:szCs w:val="24"/>
        </w:rPr>
      </w:pPr>
      <w:r w:rsidRPr="000B0752">
        <w:rPr>
          <w:rFonts w:eastAsia="Times New Roman,Bold"/>
          <w:bCs/>
          <w:sz w:val="24"/>
          <w:szCs w:val="24"/>
        </w:rPr>
        <w:t>Раздел 3. Перечень профилактических мероприятий, сроки</w:t>
      </w:r>
    </w:p>
    <w:p w:rsidR="00333D6C" w:rsidRPr="000B0752" w:rsidRDefault="00333D6C" w:rsidP="00333D6C">
      <w:pPr>
        <w:autoSpaceDE w:val="0"/>
        <w:autoSpaceDN w:val="0"/>
        <w:adjustRightInd w:val="0"/>
        <w:jc w:val="center"/>
        <w:rPr>
          <w:rFonts w:eastAsia="Times New Roman,Bold"/>
          <w:bCs/>
          <w:sz w:val="24"/>
          <w:szCs w:val="24"/>
        </w:rPr>
      </w:pPr>
      <w:r w:rsidRPr="000B0752">
        <w:rPr>
          <w:rFonts w:eastAsia="Times New Roman,Bold"/>
          <w:bCs/>
          <w:sz w:val="24"/>
          <w:szCs w:val="24"/>
        </w:rPr>
        <w:t>(периодичность) их проведения</w:t>
      </w:r>
    </w:p>
    <w:p w:rsidR="000B0752" w:rsidRPr="00333D6C" w:rsidRDefault="000B0752" w:rsidP="00333D6C">
      <w:pPr>
        <w:autoSpaceDE w:val="0"/>
        <w:autoSpaceDN w:val="0"/>
        <w:adjustRightInd w:val="0"/>
        <w:jc w:val="center"/>
        <w:rPr>
          <w:rFonts w:eastAsia="Times New Roman,Bold"/>
          <w:b/>
          <w:bCs/>
          <w:sz w:val="24"/>
          <w:szCs w:val="24"/>
        </w:rPr>
      </w:pPr>
    </w:p>
    <w:p w:rsidR="00333D6C" w:rsidRPr="00333D6C" w:rsidRDefault="00333D6C" w:rsidP="000B0752">
      <w:pPr>
        <w:autoSpaceDE w:val="0"/>
        <w:autoSpaceDN w:val="0"/>
        <w:adjustRightInd w:val="0"/>
        <w:ind w:firstLine="567"/>
        <w:jc w:val="both"/>
        <w:rPr>
          <w:rFonts w:eastAsia="MS Mincho"/>
          <w:sz w:val="24"/>
          <w:szCs w:val="24"/>
        </w:rPr>
      </w:pPr>
      <w:r w:rsidRPr="00333D6C">
        <w:rPr>
          <w:rFonts w:eastAsia="MS Mincho"/>
          <w:sz w:val="24"/>
          <w:szCs w:val="24"/>
        </w:rPr>
        <w:t>1. В соответствии с Положением о муниципальном контроле в сфере благоустройства на территории сельского поселения</w:t>
      </w:r>
      <w:r w:rsidR="000B0752">
        <w:rPr>
          <w:rFonts w:eastAsia="MS Mincho"/>
          <w:sz w:val="24"/>
          <w:szCs w:val="24"/>
        </w:rPr>
        <w:t xml:space="preserve"> «Куниб»</w:t>
      </w:r>
      <w:r w:rsidRPr="00333D6C">
        <w:rPr>
          <w:rFonts w:eastAsia="MS Mincho"/>
          <w:sz w:val="24"/>
          <w:szCs w:val="24"/>
        </w:rPr>
        <w:t>, проводятся следующие профилактические мероприятия:</w:t>
      </w:r>
    </w:p>
    <w:p w:rsidR="00333D6C" w:rsidRPr="00333D6C" w:rsidRDefault="00333D6C" w:rsidP="000B0752">
      <w:pPr>
        <w:autoSpaceDE w:val="0"/>
        <w:autoSpaceDN w:val="0"/>
        <w:adjustRightInd w:val="0"/>
        <w:ind w:firstLine="567"/>
        <w:jc w:val="both"/>
        <w:rPr>
          <w:rFonts w:eastAsia="MS Mincho"/>
          <w:sz w:val="24"/>
          <w:szCs w:val="24"/>
        </w:rPr>
      </w:pPr>
      <w:r w:rsidRPr="00333D6C">
        <w:rPr>
          <w:rFonts w:eastAsia="MS Mincho"/>
          <w:sz w:val="24"/>
          <w:szCs w:val="24"/>
        </w:rPr>
        <w:t>а) информирование;</w:t>
      </w:r>
    </w:p>
    <w:p w:rsidR="00333D6C" w:rsidRPr="00333D6C" w:rsidRDefault="00333D6C" w:rsidP="000B0752">
      <w:pPr>
        <w:autoSpaceDE w:val="0"/>
        <w:autoSpaceDN w:val="0"/>
        <w:adjustRightInd w:val="0"/>
        <w:ind w:firstLine="567"/>
        <w:jc w:val="both"/>
        <w:rPr>
          <w:rFonts w:eastAsia="MS Mincho"/>
          <w:sz w:val="24"/>
          <w:szCs w:val="24"/>
        </w:rPr>
      </w:pPr>
      <w:r w:rsidRPr="00333D6C">
        <w:rPr>
          <w:rFonts w:eastAsia="MS Mincho"/>
          <w:sz w:val="24"/>
          <w:szCs w:val="24"/>
        </w:rPr>
        <w:t>б) консультирование;</w:t>
      </w:r>
    </w:p>
    <w:p w:rsidR="00333D6C" w:rsidRPr="00333D6C" w:rsidRDefault="00333D6C" w:rsidP="000B0752">
      <w:pPr>
        <w:autoSpaceDE w:val="0"/>
        <w:autoSpaceDN w:val="0"/>
        <w:adjustRightInd w:val="0"/>
        <w:ind w:firstLine="567"/>
        <w:jc w:val="both"/>
        <w:rPr>
          <w:rFonts w:eastAsia="MS Mincho"/>
          <w:sz w:val="24"/>
          <w:szCs w:val="24"/>
        </w:rPr>
      </w:pPr>
      <w:r w:rsidRPr="00333D6C">
        <w:rPr>
          <w:rFonts w:eastAsia="MS Mincho"/>
          <w:sz w:val="24"/>
          <w:szCs w:val="24"/>
        </w:rPr>
        <w:t>в) обобщение правоприменительной практики.</w:t>
      </w:r>
    </w:p>
    <w:p w:rsidR="00333D6C" w:rsidRPr="00333D6C" w:rsidRDefault="00333D6C" w:rsidP="000B0752">
      <w:pPr>
        <w:autoSpaceDE w:val="0"/>
        <w:autoSpaceDN w:val="0"/>
        <w:adjustRightInd w:val="0"/>
        <w:ind w:firstLine="567"/>
        <w:jc w:val="both"/>
        <w:rPr>
          <w:rFonts w:eastAsia="MS Mincho"/>
          <w:sz w:val="24"/>
          <w:szCs w:val="24"/>
        </w:rPr>
      </w:pPr>
      <w:r w:rsidRPr="00333D6C">
        <w:rPr>
          <w:rFonts w:eastAsia="MS Mincho"/>
          <w:sz w:val="24"/>
          <w:szCs w:val="24"/>
        </w:rPr>
        <w:t>2. Перечень профилактических мероприятий с указанием сроков (периодичности) их проведения, ответственных за их осуществление</w:t>
      </w:r>
      <w:r w:rsidR="000B0752">
        <w:rPr>
          <w:rFonts w:eastAsia="MS Mincho"/>
          <w:sz w:val="24"/>
          <w:szCs w:val="24"/>
        </w:rPr>
        <w:t>.</w:t>
      </w:r>
      <w:r w:rsidRPr="00333D6C">
        <w:rPr>
          <w:rFonts w:eastAsia="MS Mincho"/>
          <w:sz w:val="24"/>
          <w:szCs w:val="24"/>
        </w:rPr>
        <w:t xml:space="preserve"> указаны в приложении к Программе</w:t>
      </w:r>
      <w:r w:rsidR="000B0752">
        <w:rPr>
          <w:rFonts w:eastAsia="MS Mincho"/>
          <w:sz w:val="24"/>
          <w:szCs w:val="24"/>
        </w:rPr>
        <w:t xml:space="preserve"> профилактики</w:t>
      </w:r>
      <w:r w:rsidRPr="00333D6C">
        <w:rPr>
          <w:rFonts w:eastAsia="MS Mincho"/>
          <w:sz w:val="24"/>
          <w:szCs w:val="24"/>
        </w:rPr>
        <w:t>.</w:t>
      </w:r>
    </w:p>
    <w:p w:rsidR="00333D6C" w:rsidRPr="00333D6C" w:rsidRDefault="00333D6C" w:rsidP="00333D6C">
      <w:pPr>
        <w:autoSpaceDE w:val="0"/>
        <w:autoSpaceDN w:val="0"/>
        <w:adjustRightInd w:val="0"/>
        <w:jc w:val="center"/>
        <w:rPr>
          <w:rFonts w:eastAsia="Times New Roman,Bold"/>
          <w:b/>
          <w:bCs/>
          <w:sz w:val="24"/>
          <w:szCs w:val="24"/>
        </w:rPr>
      </w:pPr>
    </w:p>
    <w:p w:rsidR="00333D6C" w:rsidRPr="000B0752" w:rsidRDefault="00333D6C" w:rsidP="00333D6C">
      <w:pPr>
        <w:autoSpaceDE w:val="0"/>
        <w:autoSpaceDN w:val="0"/>
        <w:adjustRightInd w:val="0"/>
        <w:jc w:val="center"/>
        <w:rPr>
          <w:rFonts w:eastAsia="Times New Roman,Bold"/>
          <w:bCs/>
          <w:sz w:val="24"/>
          <w:szCs w:val="24"/>
        </w:rPr>
      </w:pPr>
      <w:r w:rsidRPr="000B0752">
        <w:rPr>
          <w:rFonts w:eastAsia="Times New Roman,Bold"/>
          <w:bCs/>
          <w:sz w:val="24"/>
          <w:szCs w:val="24"/>
        </w:rPr>
        <w:t>Раздел 4. Показатели результативности и эффективности</w:t>
      </w:r>
    </w:p>
    <w:p w:rsidR="00333D6C" w:rsidRPr="000B0752" w:rsidRDefault="00333D6C" w:rsidP="00333D6C">
      <w:pPr>
        <w:autoSpaceDE w:val="0"/>
        <w:autoSpaceDN w:val="0"/>
        <w:adjustRightInd w:val="0"/>
        <w:jc w:val="center"/>
        <w:rPr>
          <w:rFonts w:eastAsia="Times New Roman,Bold"/>
          <w:bCs/>
          <w:sz w:val="24"/>
          <w:szCs w:val="24"/>
        </w:rPr>
      </w:pPr>
      <w:r w:rsidRPr="000B0752">
        <w:rPr>
          <w:rFonts w:eastAsia="Times New Roman,Bold"/>
          <w:bCs/>
          <w:sz w:val="24"/>
          <w:szCs w:val="24"/>
        </w:rPr>
        <w:t>Программы профилактики</w:t>
      </w:r>
    </w:p>
    <w:p w:rsidR="00333D6C" w:rsidRPr="00333D6C" w:rsidRDefault="00333D6C" w:rsidP="00333D6C">
      <w:pPr>
        <w:autoSpaceDE w:val="0"/>
        <w:autoSpaceDN w:val="0"/>
        <w:adjustRightInd w:val="0"/>
        <w:jc w:val="center"/>
        <w:rPr>
          <w:rFonts w:eastAsia="Times New Roman,Bold"/>
          <w:b/>
          <w:bCs/>
          <w:sz w:val="24"/>
          <w:szCs w:val="24"/>
        </w:rPr>
      </w:pPr>
    </w:p>
    <w:p w:rsidR="00333D6C" w:rsidRPr="00333D6C" w:rsidRDefault="00333D6C" w:rsidP="000B0752">
      <w:pPr>
        <w:autoSpaceDE w:val="0"/>
        <w:autoSpaceDN w:val="0"/>
        <w:adjustRightInd w:val="0"/>
        <w:ind w:firstLine="567"/>
        <w:jc w:val="both"/>
        <w:rPr>
          <w:rFonts w:eastAsia="MS Mincho"/>
          <w:sz w:val="24"/>
          <w:szCs w:val="24"/>
        </w:rPr>
      </w:pPr>
      <w:r w:rsidRPr="00333D6C">
        <w:rPr>
          <w:rFonts w:eastAsia="MS Mincho"/>
          <w:sz w:val="24"/>
          <w:szCs w:val="24"/>
        </w:rPr>
        <w:lastRenderedPageBreak/>
        <w:t>1. Ключевые показатели муниципального контроля в сфере благоустройства на территории сельского поселения «Куниб» и их целевые значения:</w:t>
      </w:r>
    </w:p>
    <w:p w:rsidR="00333D6C" w:rsidRPr="00333D6C" w:rsidRDefault="00333D6C" w:rsidP="00333D6C">
      <w:pPr>
        <w:autoSpaceDE w:val="0"/>
        <w:autoSpaceDN w:val="0"/>
        <w:adjustRightInd w:val="0"/>
        <w:rPr>
          <w:rFonts w:eastAsia="MS Mincho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1149"/>
        <w:gridCol w:w="993"/>
        <w:gridCol w:w="992"/>
        <w:gridCol w:w="850"/>
        <w:gridCol w:w="856"/>
      </w:tblGrid>
      <w:tr w:rsidR="00333D6C" w:rsidRPr="00333D6C" w:rsidTr="000B0752">
        <w:tc>
          <w:tcPr>
            <w:tcW w:w="4786" w:type="dxa"/>
            <w:vMerge w:val="restart"/>
          </w:tcPr>
          <w:p w:rsidR="00333D6C" w:rsidRPr="00333D6C" w:rsidRDefault="00333D6C" w:rsidP="00333D6C">
            <w:pPr>
              <w:autoSpaceDE w:val="0"/>
              <w:autoSpaceDN w:val="0"/>
              <w:adjustRightInd w:val="0"/>
              <w:jc w:val="center"/>
              <w:rPr>
                <w:rFonts w:eastAsia="MS Mincho"/>
                <w:sz w:val="24"/>
                <w:szCs w:val="24"/>
              </w:rPr>
            </w:pPr>
            <w:r w:rsidRPr="00333D6C">
              <w:rPr>
                <w:rFonts w:eastAsia="MS Mincho"/>
                <w:sz w:val="24"/>
                <w:szCs w:val="24"/>
              </w:rPr>
              <w:t>Наименование ключевого показателя</w:t>
            </w:r>
          </w:p>
        </w:tc>
        <w:tc>
          <w:tcPr>
            <w:tcW w:w="4840" w:type="dxa"/>
            <w:gridSpan w:val="5"/>
          </w:tcPr>
          <w:p w:rsidR="00333D6C" w:rsidRPr="00333D6C" w:rsidRDefault="00333D6C" w:rsidP="00333D6C">
            <w:pPr>
              <w:autoSpaceDE w:val="0"/>
              <w:autoSpaceDN w:val="0"/>
              <w:adjustRightInd w:val="0"/>
              <w:jc w:val="center"/>
              <w:rPr>
                <w:rFonts w:eastAsia="MS Mincho"/>
                <w:sz w:val="24"/>
                <w:szCs w:val="24"/>
              </w:rPr>
            </w:pPr>
            <w:r w:rsidRPr="00333D6C">
              <w:rPr>
                <w:rFonts w:eastAsia="MS Mincho"/>
                <w:sz w:val="24"/>
                <w:szCs w:val="24"/>
              </w:rPr>
              <w:t>Годы и целевые (прогнозные) значения ключевых показателей</w:t>
            </w:r>
          </w:p>
        </w:tc>
      </w:tr>
      <w:tr w:rsidR="00333D6C" w:rsidRPr="00333D6C" w:rsidTr="000B0752">
        <w:tc>
          <w:tcPr>
            <w:tcW w:w="4786" w:type="dxa"/>
            <w:vMerge/>
          </w:tcPr>
          <w:p w:rsidR="00333D6C" w:rsidRPr="00333D6C" w:rsidRDefault="00333D6C" w:rsidP="00333D6C">
            <w:pPr>
              <w:autoSpaceDE w:val="0"/>
              <w:autoSpaceDN w:val="0"/>
              <w:adjustRightInd w:val="0"/>
              <w:rPr>
                <w:rFonts w:eastAsia="MS Mincho"/>
                <w:sz w:val="24"/>
                <w:szCs w:val="24"/>
              </w:rPr>
            </w:pPr>
          </w:p>
        </w:tc>
        <w:tc>
          <w:tcPr>
            <w:tcW w:w="1149" w:type="dxa"/>
          </w:tcPr>
          <w:p w:rsidR="00333D6C" w:rsidRPr="00333D6C" w:rsidRDefault="00333D6C" w:rsidP="00333D6C">
            <w:pPr>
              <w:autoSpaceDE w:val="0"/>
              <w:autoSpaceDN w:val="0"/>
              <w:adjustRightInd w:val="0"/>
              <w:jc w:val="center"/>
              <w:rPr>
                <w:rFonts w:eastAsia="MS Mincho"/>
                <w:sz w:val="24"/>
                <w:szCs w:val="24"/>
              </w:rPr>
            </w:pPr>
            <w:r w:rsidRPr="00333D6C">
              <w:rPr>
                <w:rFonts w:eastAsia="MS Mincho"/>
                <w:sz w:val="24"/>
                <w:szCs w:val="24"/>
              </w:rPr>
              <w:t>2024</w:t>
            </w:r>
          </w:p>
        </w:tc>
        <w:tc>
          <w:tcPr>
            <w:tcW w:w="993" w:type="dxa"/>
          </w:tcPr>
          <w:p w:rsidR="00333D6C" w:rsidRPr="00333D6C" w:rsidRDefault="00333D6C" w:rsidP="00333D6C">
            <w:pPr>
              <w:autoSpaceDE w:val="0"/>
              <w:autoSpaceDN w:val="0"/>
              <w:adjustRightInd w:val="0"/>
              <w:jc w:val="center"/>
              <w:rPr>
                <w:rFonts w:eastAsia="MS Mincho"/>
                <w:sz w:val="24"/>
                <w:szCs w:val="24"/>
              </w:rPr>
            </w:pPr>
            <w:r w:rsidRPr="00333D6C">
              <w:rPr>
                <w:rFonts w:eastAsia="MS Mincho"/>
                <w:sz w:val="24"/>
                <w:szCs w:val="24"/>
              </w:rPr>
              <w:t>2025</w:t>
            </w:r>
          </w:p>
        </w:tc>
        <w:tc>
          <w:tcPr>
            <w:tcW w:w="992" w:type="dxa"/>
          </w:tcPr>
          <w:p w:rsidR="00333D6C" w:rsidRPr="00333D6C" w:rsidRDefault="00333D6C" w:rsidP="00333D6C">
            <w:pPr>
              <w:autoSpaceDE w:val="0"/>
              <w:autoSpaceDN w:val="0"/>
              <w:adjustRightInd w:val="0"/>
              <w:jc w:val="center"/>
              <w:rPr>
                <w:rFonts w:eastAsia="MS Mincho"/>
                <w:sz w:val="24"/>
                <w:szCs w:val="24"/>
              </w:rPr>
            </w:pPr>
            <w:r w:rsidRPr="00333D6C">
              <w:rPr>
                <w:rFonts w:eastAsia="MS Mincho"/>
                <w:sz w:val="24"/>
                <w:szCs w:val="24"/>
              </w:rPr>
              <w:t>2026</w:t>
            </w:r>
          </w:p>
        </w:tc>
        <w:tc>
          <w:tcPr>
            <w:tcW w:w="850" w:type="dxa"/>
          </w:tcPr>
          <w:p w:rsidR="00333D6C" w:rsidRPr="00333D6C" w:rsidRDefault="00333D6C" w:rsidP="00333D6C">
            <w:pPr>
              <w:autoSpaceDE w:val="0"/>
              <w:autoSpaceDN w:val="0"/>
              <w:adjustRightInd w:val="0"/>
              <w:jc w:val="center"/>
              <w:rPr>
                <w:rFonts w:eastAsia="MS Mincho"/>
                <w:sz w:val="24"/>
                <w:szCs w:val="24"/>
              </w:rPr>
            </w:pPr>
            <w:r w:rsidRPr="00333D6C">
              <w:rPr>
                <w:rFonts w:eastAsia="MS Mincho"/>
                <w:sz w:val="24"/>
                <w:szCs w:val="24"/>
              </w:rPr>
              <w:t>2027</w:t>
            </w:r>
          </w:p>
        </w:tc>
        <w:tc>
          <w:tcPr>
            <w:tcW w:w="856" w:type="dxa"/>
          </w:tcPr>
          <w:p w:rsidR="00333D6C" w:rsidRPr="00333D6C" w:rsidRDefault="00333D6C" w:rsidP="00333D6C">
            <w:pPr>
              <w:autoSpaceDE w:val="0"/>
              <w:autoSpaceDN w:val="0"/>
              <w:adjustRightInd w:val="0"/>
              <w:jc w:val="center"/>
              <w:rPr>
                <w:rFonts w:eastAsia="MS Mincho"/>
                <w:sz w:val="24"/>
                <w:szCs w:val="24"/>
              </w:rPr>
            </w:pPr>
            <w:r w:rsidRPr="00333D6C">
              <w:rPr>
                <w:rFonts w:eastAsia="MS Mincho"/>
                <w:sz w:val="24"/>
                <w:szCs w:val="24"/>
              </w:rPr>
              <w:t>2028</w:t>
            </w:r>
          </w:p>
        </w:tc>
      </w:tr>
      <w:tr w:rsidR="00333D6C" w:rsidRPr="00333D6C" w:rsidTr="000B0752">
        <w:tc>
          <w:tcPr>
            <w:tcW w:w="4786" w:type="dxa"/>
          </w:tcPr>
          <w:p w:rsidR="00333D6C" w:rsidRPr="00333D6C" w:rsidRDefault="00333D6C" w:rsidP="000B0752">
            <w:pPr>
              <w:autoSpaceDE w:val="0"/>
              <w:autoSpaceDN w:val="0"/>
              <w:adjustRightInd w:val="0"/>
              <w:jc w:val="both"/>
              <w:rPr>
                <w:rFonts w:eastAsia="MS Mincho"/>
                <w:sz w:val="24"/>
                <w:szCs w:val="24"/>
              </w:rPr>
            </w:pPr>
            <w:r w:rsidRPr="00333D6C">
              <w:rPr>
                <w:rFonts w:eastAsia="MS Mincho"/>
                <w:sz w:val="24"/>
                <w:szCs w:val="24"/>
              </w:rPr>
              <w:t>Количество случаев причинения вреда здоровью</w:t>
            </w:r>
            <w:r w:rsidR="000B0752">
              <w:rPr>
                <w:rFonts w:eastAsia="MS Mincho"/>
                <w:sz w:val="24"/>
                <w:szCs w:val="24"/>
              </w:rPr>
              <w:t xml:space="preserve"> </w:t>
            </w:r>
            <w:r w:rsidRPr="00333D6C">
              <w:rPr>
                <w:rFonts w:eastAsia="MS Mincho"/>
                <w:sz w:val="24"/>
                <w:szCs w:val="24"/>
              </w:rPr>
              <w:t>человека в результате</w:t>
            </w:r>
            <w:r w:rsidR="000B0752">
              <w:rPr>
                <w:rFonts w:eastAsia="MS Mincho"/>
                <w:sz w:val="24"/>
                <w:szCs w:val="24"/>
              </w:rPr>
              <w:t xml:space="preserve"> нарушения П</w:t>
            </w:r>
            <w:r w:rsidRPr="00333D6C">
              <w:rPr>
                <w:rFonts w:eastAsia="MS Mincho"/>
                <w:sz w:val="24"/>
                <w:szCs w:val="24"/>
              </w:rPr>
              <w:t>равил</w:t>
            </w:r>
            <w:r w:rsidR="000B0752">
              <w:rPr>
                <w:rFonts w:eastAsia="MS Mincho"/>
                <w:sz w:val="24"/>
                <w:szCs w:val="24"/>
              </w:rPr>
              <w:t xml:space="preserve"> </w:t>
            </w:r>
            <w:r w:rsidRPr="00333D6C">
              <w:rPr>
                <w:rFonts w:eastAsia="MS Mincho"/>
                <w:sz w:val="24"/>
                <w:szCs w:val="24"/>
              </w:rPr>
              <w:t>благоустройства территории</w:t>
            </w:r>
            <w:r w:rsidR="000B0752">
              <w:rPr>
                <w:rFonts w:eastAsia="MS Mincho"/>
                <w:sz w:val="24"/>
                <w:szCs w:val="24"/>
              </w:rPr>
              <w:t xml:space="preserve"> </w:t>
            </w:r>
            <w:r w:rsidRPr="00333D6C">
              <w:rPr>
                <w:rFonts w:eastAsia="MS Mincho"/>
                <w:sz w:val="24"/>
                <w:szCs w:val="24"/>
              </w:rPr>
              <w:t>муниципального образования,</w:t>
            </w:r>
            <w:r w:rsidR="000B0752">
              <w:rPr>
                <w:rFonts w:eastAsia="MS Mincho"/>
                <w:sz w:val="24"/>
                <w:szCs w:val="24"/>
              </w:rPr>
              <w:t xml:space="preserve"> на 100 чел. н</w:t>
            </w:r>
            <w:r w:rsidRPr="00333D6C">
              <w:rPr>
                <w:rFonts w:eastAsia="MS Mincho"/>
                <w:sz w:val="24"/>
                <w:szCs w:val="24"/>
              </w:rPr>
              <w:t>аселения</w:t>
            </w:r>
            <w:r w:rsidR="000B0752">
              <w:rPr>
                <w:rFonts w:eastAsia="MS Mincho"/>
                <w:sz w:val="24"/>
                <w:szCs w:val="24"/>
              </w:rPr>
              <w:t xml:space="preserve"> </w:t>
            </w:r>
          </w:p>
          <w:p w:rsidR="00333D6C" w:rsidRPr="00333D6C" w:rsidRDefault="00333D6C" w:rsidP="000B0752">
            <w:pPr>
              <w:autoSpaceDE w:val="0"/>
              <w:autoSpaceDN w:val="0"/>
              <w:adjustRightInd w:val="0"/>
              <w:jc w:val="both"/>
              <w:rPr>
                <w:rFonts w:eastAsia="MS Mincho"/>
                <w:sz w:val="24"/>
                <w:szCs w:val="24"/>
              </w:rPr>
            </w:pPr>
            <w:r w:rsidRPr="00333D6C">
              <w:rPr>
                <w:rFonts w:eastAsia="MS Mincho"/>
                <w:sz w:val="24"/>
                <w:szCs w:val="24"/>
              </w:rPr>
              <w:t>B / N x 100,</w:t>
            </w:r>
          </w:p>
          <w:p w:rsidR="00333D6C" w:rsidRPr="00333D6C" w:rsidRDefault="00333D6C" w:rsidP="000B0752">
            <w:pPr>
              <w:autoSpaceDE w:val="0"/>
              <w:autoSpaceDN w:val="0"/>
              <w:adjustRightInd w:val="0"/>
              <w:jc w:val="both"/>
              <w:rPr>
                <w:rFonts w:eastAsia="MS Mincho"/>
                <w:sz w:val="24"/>
                <w:szCs w:val="24"/>
              </w:rPr>
            </w:pPr>
            <w:r w:rsidRPr="00333D6C">
              <w:rPr>
                <w:rFonts w:eastAsia="MS Mincho"/>
                <w:sz w:val="24"/>
                <w:szCs w:val="24"/>
              </w:rPr>
              <w:t>В - количество случаев</w:t>
            </w:r>
            <w:r w:rsidR="000B0752">
              <w:rPr>
                <w:rFonts w:eastAsia="MS Mincho"/>
                <w:sz w:val="24"/>
                <w:szCs w:val="24"/>
              </w:rPr>
              <w:t xml:space="preserve"> </w:t>
            </w:r>
            <w:r w:rsidRPr="00333D6C">
              <w:rPr>
                <w:rFonts w:eastAsia="MS Mincho"/>
                <w:sz w:val="24"/>
                <w:szCs w:val="24"/>
              </w:rPr>
              <w:t>причинения вреда здоровью</w:t>
            </w:r>
            <w:r w:rsidR="000B0752">
              <w:rPr>
                <w:rFonts w:eastAsia="MS Mincho"/>
                <w:sz w:val="24"/>
                <w:szCs w:val="24"/>
              </w:rPr>
              <w:t xml:space="preserve"> </w:t>
            </w:r>
            <w:r w:rsidRPr="00333D6C">
              <w:rPr>
                <w:rFonts w:eastAsia="MS Mincho"/>
                <w:sz w:val="24"/>
                <w:szCs w:val="24"/>
              </w:rPr>
              <w:t>человека в результате</w:t>
            </w:r>
            <w:r w:rsidR="000B0752">
              <w:rPr>
                <w:rFonts w:eastAsia="MS Mincho"/>
                <w:sz w:val="24"/>
                <w:szCs w:val="24"/>
              </w:rPr>
              <w:t xml:space="preserve"> нарушения П</w:t>
            </w:r>
            <w:r w:rsidRPr="00333D6C">
              <w:rPr>
                <w:rFonts w:eastAsia="MS Mincho"/>
                <w:sz w:val="24"/>
                <w:szCs w:val="24"/>
              </w:rPr>
              <w:t>равил</w:t>
            </w:r>
            <w:r w:rsidR="000B0752">
              <w:rPr>
                <w:rFonts w:eastAsia="MS Mincho"/>
                <w:sz w:val="24"/>
                <w:szCs w:val="24"/>
              </w:rPr>
              <w:t xml:space="preserve"> </w:t>
            </w:r>
            <w:r w:rsidRPr="00333D6C">
              <w:rPr>
                <w:rFonts w:eastAsia="MS Mincho"/>
                <w:sz w:val="24"/>
                <w:szCs w:val="24"/>
              </w:rPr>
              <w:t>благоустройства</w:t>
            </w:r>
            <w:r w:rsidR="000B0752">
              <w:rPr>
                <w:rFonts w:eastAsia="MS Mincho"/>
                <w:sz w:val="24"/>
                <w:szCs w:val="24"/>
              </w:rPr>
              <w:t xml:space="preserve"> территории</w:t>
            </w:r>
            <w:r w:rsidRPr="00333D6C">
              <w:rPr>
                <w:rFonts w:eastAsia="MS Mincho"/>
                <w:sz w:val="24"/>
                <w:szCs w:val="24"/>
              </w:rPr>
              <w:t xml:space="preserve"> </w:t>
            </w:r>
            <w:r w:rsidR="000B0752">
              <w:rPr>
                <w:rFonts w:eastAsia="MS Mincho"/>
                <w:sz w:val="24"/>
                <w:szCs w:val="24"/>
              </w:rPr>
              <w:t>(</w:t>
            </w:r>
            <w:r w:rsidRPr="00333D6C">
              <w:rPr>
                <w:rFonts w:eastAsia="MS Mincho"/>
                <w:sz w:val="24"/>
                <w:szCs w:val="24"/>
              </w:rPr>
              <w:t>единиц</w:t>
            </w:r>
            <w:r w:rsidR="000B0752">
              <w:rPr>
                <w:rFonts w:eastAsia="MS Mincho"/>
                <w:sz w:val="24"/>
                <w:szCs w:val="24"/>
              </w:rPr>
              <w:t>)</w:t>
            </w:r>
            <w:r w:rsidRPr="00333D6C">
              <w:rPr>
                <w:rFonts w:eastAsia="MS Mincho"/>
                <w:sz w:val="24"/>
                <w:szCs w:val="24"/>
              </w:rPr>
              <w:t>;</w:t>
            </w:r>
          </w:p>
          <w:p w:rsidR="00333D6C" w:rsidRPr="00333D6C" w:rsidRDefault="00333D6C" w:rsidP="000B0752">
            <w:pPr>
              <w:autoSpaceDE w:val="0"/>
              <w:autoSpaceDN w:val="0"/>
              <w:adjustRightInd w:val="0"/>
              <w:jc w:val="both"/>
              <w:rPr>
                <w:rFonts w:eastAsia="MS Mincho"/>
                <w:sz w:val="24"/>
                <w:szCs w:val="24"/>
              </w:rPr>
            </w:pPr>
            <w:r w:rsidRPr="00333D6C">
              <w:rPr>
                <w:rFonts w:eastAsia="MS Mincho"/>
                <w:sz w:val="24"/>
                <w:szCs w:val="24"/>
              </w:rPr>
              <w:t>N – численность населения</w:t>
            </w:r>
            <w:r w:rsidR="000B0752">
              <w:rPr>
                <w:rFonts w:eastAsia="MS Mincho"/>
                <w:sz w:val="24"/>
                <w:szCs w:val="24"/>
              </w:rPr>
              <w:t xml:space="preserve"> </w:t>
            </w:r>
            <w:r w:rsidRPr="00333D6C">
              <w:rPr>
                <w:rFonts w:eastAsia="MS Mincho"/>
                <w:sz w:val="24"/>
                <w:szCs w:val="24"/>
              </w:rPr>
              <w:t>сельского поселения</w:t>
            </w:r>
            <w:r w:rsidR="000B0752">
              <w:rPr>
                <w:rFonts w:eastAsia="MS Mincho"/>
                <w:sz w:val="24"/>
                <w:szCs w:val="24"/>
              </w:rPr>
              <w:t xml:space="preserve"> </w:t>
            </w:r>
            <w:r w:rsidRPr="00333D6C">
              <w:rPr>
                <w:rFonts w:eastAsia="MS Mincho"/>
                <w:sz w:val="24"/>
                <w:szCs w:val="24"/>
              </w:rPr>
              <w:t xml:space="preserve">«Куниб» </w:t>
            </w:r>
            <w:r w:rsidR="000B0752">
              <w:rPr>
                <w:rFonts w:eastAsia="MS Mincho"/>
                <w:sz w:val="24"/>
                <w:szCs w:val="24"/>
              </w:rPr>
              <w:t>(</w:t>
            </w:r>
            <w:r w:rsidRPr="00333D6C">
              <w:rPr>
                <w:rFonts w:eastAsia="MS Mincho"/>
                <w:sz w:val="24"/>
                <w:szCs w:val="24"/>
              </w:rPr>
              <w:t>человек</w:t>
            </w:r>
            <w:r w:rsidR="000B0752">
              <w:rPr>
                <w:rFonts w:eastAsia="MS Mincho"/>
                <w:sz w:val="24"/>
                <w:szCs w:val="24"/>
              </w:rPr>
              <w:t>)</w:t>
            </w:r>
          </w:p>
        </w:tc>
        <w:tc>
          <w:tcPr>
            <w:tcW w:w="1149" w:type="dxa"/>
          </w:tcPr>
          <w:p w:rsidR="00333D6C" w:rsidRPr="00333D6C" w:rsidRDefault="00333D6C" w:rsidP="00333D6C">
            <w:pPr>
              <w:autoSpaceDE w:val="0"/>
              <w:autoSpaceDN w:val="0"/>
              <w:adjustRightInd w:val="0"/>
              <w:jc w:val="center"/>
              <w:rPr>
                <w:rFonts w:eastAsia="MS Mincho"/>
                <w:sz w:val="24"/>
                <w:szCs w:val="24"/>
              </w:rPr>
            </w:pPr>
            <w:r w:rsidRPr="00333D6C">
              <w:rPr>
                <w:rFonts w:eastAsia="MS Mincho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33D6C" w:rsidRPr="00333D6C" w:rsidRDefault="00333D6C" w:rsidP="00333D6C">
            <w:pPr>
              <w:autoSpaceDE w:val="0"/>
              <w:autoSpaceDN w:val="0"/>
              <w:adjustRightInd w:val="0"/>
              <w:jc w:val="center"/>
              <w:rPr>
                <w:rFonts w:eastAsia="MS Mincho"/>
                <w:sz w:val="24"/>
                <w:szCs w:val="24"/>
              </w:rPr>
            </w:pPr>
            <w:r w:rsidRPr="00333D6C">
              <w:rPr>
                <w:rFonts w:eastAsia="MS Mincho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333D6C" w:rsidRPr="00333D6C" w:rsidRDefault="00333D6C" w:rsidP="00333D6C">
            <w:pPr>
              <w:autoSpaceDE w:val="0"/>
              <w:autoSpaceDN w:val="0"/>
              <w:adjustRightInd w:val="0"/>
              <w:jc w:val="center"/>
              <w:rPr>
                <w:rFonts w:eastAsia="MS Mincho"/>
                <w:sz w:val="24"/>
                <w:szCs w:val="24"/>
              </w:rPr>
            </w:pPr>
            <w:r w:rsidRPr="00333D6C">
              <w:rPr>
                <w:rFonts w:eastAsia="MS Mincho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333D6C" w:rsidRPr="00333D6C" w:rsidRDefault="00333D6C" w:rsidP="00333D6C">
            <w:pPr>
              <w:autoSpaceDE w:val="0"/>
              <w:autoSpaceDN w:val="0"/>
              <w:adjustRightInd w:val="0"/>
              <w:jc w:val="center"/>
              <w:rPr>
                <w:rFonts w:eastAsia="MS Mincho"/>
                <w:sz w:val="24"/>
                <w:szCs w:val="24"/>
              </w:rPr>
            </w:pPr>
            <w:r w:rsidRPr="00333D6C">
              <w:rPr>
                <w:rFonts w:eastAsia="MS Mincho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333D6C" w:rsidRPr="00333D6C" w:rsidRDefault="00333D6C" w:rsidP="00333D6C">
            <w:pPr>
              <w:autoSpaceDE w:val="0"/>
              <w:autoSpaceDN w:val="0"/>
              <w:adjustRightInd w:val="0"/>
              <w:jc w:val="center"/>
              <w:rPr>
                <w:rFonts w:eastAsia="MS Mincho"/>
                <w:sz w:val="24"/>
                <w:szCs w:val="24"/>
              </w:rPr>
            </w:pPr>
            <w:r w:rsidRPr="00333D6C">
              <w:rPr>
                <w:rFonts w:eastAsia="MS Mincho"/>
                <w:sz w:val="24"/>
                <w:szCs w:val="24"/>
              </w:rPr>
              <w:t>0</w:t>
            </w:r>
          </w:p>
        </w:tc>
      </w:tr>
    </w:tbl>
    <w:p w:rsidR="00333D6C" w:rsidRPr="00333D6C" w:rsidRDefault="00333D6C" w:rsidP="00333D6C">
      <w:pPr>
        <w:autoSpaceDE w:val="0"/>
        <w:autoSpaceDN w:val="0"/>
        <w:adjustRightInd w:val="0"/>
        <w:rPr>
          <w:rFonts w:eastAsia="MS Mincho"/>
          <w:sz w:val="24"/>
          <w:szCs w:val="24"/>
        </w:rPr>
      </w:pPr>
    </w:p>
    <w:p w:rsidR="00333D6C" w:rsidRPr="00333D6C" w:rsidRDefault="00333D6C" w:rsidP="000B0752">
      <w:pPr>
        <w:autoSpaceDE w:val="0"/>
        <w:autoSpaceDN w:val="0"/>
        <w:adjustRightInd w:val="0"/>
        <w:ind w:firstLine="567"/>
        <w:jc w:val="both"/>
        <w:rPr>
          <w:rFonts w:eastAsia="MS Mincho"/>
          <w:sz w:val="24"/>
          <w:szCs w:val="24"/>
        </w:rPr>
      </w:pPr>
      <w:r w:rsidRPr="00333D6C">
        <w:rPr>
          <w:rFonts w:eastAsia="MS Mincho"/>
          <w:sz w:val="24"/>
          <w:szCs w:val="24"/>
        </w:rPr>
        <w:t>2. Индикативные показатели для муниципального контроля в сфере благоустройства на территории сельского поселения «Куниб»:</w:t>
      </w:r>
    </w:p>
    <w:p w:rsidR="00333D6C" w:rsidRPr="00333D6C" w:rsidRDefault="00333D6C" w:rsidP="000B0752">
      <w:pPr>
        <w:autoSpaceDE w:val="0"/>
        <w:autoSpaceDN w:val="0"/>
        <w:adjustRightInd w:val="0"/>
        <w:ind w:firstLine="567"/>
        <w:jc w:val="both"/>
        <w:rPr>
          <w:rFonts w:eastAsia="MS Mincho"/>
          <w:sz w:val="24"/>
          <w:szCs w:val="24"/>
        </w:rPr>
      </w:pPr>
      <w:r w:rsidRPr="00333D6C">
        <w:rPr>
          <w:rFonts w:eastAsia="MS Mincho"/>
          <w:sz w:val="24"/>
          <w:szCs w:val="24"/>
        </w:rPr>
        <w:t>1) количество внеплановых контрольных мероприятий, проведенных за отчетный период;</w:t>
      </w:r>
    </w:p>
    <w:p w:rsidR="00333D6C" w:rsidRPr="00333D6C" w:rsidRDefault="00333D6C" w:rsidP="000B0752">
      <w:pPr>
        <w:autoSpaceDE w:val="0"/>
        <w:autoSpaceDN w:val="0"/>
        <w:adjustRightInd w:val="0"/>
        <w:ind w:firstLine="567"/>
        <w:jc w:val="both"/>
        <w:rPr>
          <w:rFonts w:eastAsia="MS Mincho"/>
          <w:sz w:val="24"/>
          <w:szCs w:val="24"/>
        </w:rPr>
      </w:pPr>
      <w:r w:rsidRPr="00333D6C">
        <w:rPr>
          <w:rFonts w:eastAsia="MS Mincho"/>
          <w:sz w:val="24"/>
          <w:szCs w:val="24"/>
        </w:rPr>
        <w:t>2) количество внеплановых контрольных мероприятий, проведенных на основании выявления соответствия объекта контроля параметрам, утвержденным индикаторами риска нарушения обязательных требований, или отклонения объекта контроля от таких параметров, за отчетный период;</w:t>
      </w:r>
    </w:p>
    <w:p w:rsidR="00333D6C" w:rsidRPr="00333D6C" w:rsidRDefault="00333D6C" w:rsidP="000B0752">
      <w:pPr>
        <w:autoSpaceDE w:val="0"/>
        <w:autoSpaceDN w:val="0"/>
        <w:adjustRightInd w:val="0"/>
        <w:ind w:firstLine="567"/>
        <w:jc w:val="both"/>
        <w:rPr>
          <w:rFonts w:eastAsia="MS Mincho"/>
          <w:sz w:val="24"/>
          <w:szCs w:val="24"/>
        </w:rPr>
      </w:pPr>
      <w:r w:rsidRPr="00333D6C">
        <w:rPr>
          <w:rFonts w:eastAsia="MS Mincho"/>
          <w:sz w:val="24"/>
          <w:szCs w:val="24"/>
        </w:rPr>
        <w:t>3) общее количество контрольных мероприятий с взаимодействием, проведенных за отчетный период;</w:t>
      </w:r>
    </w:p>
    <w:p w:rsidR="00333D6C" w:rsidRPr="00333D6C" w:rsidRDefault="00333D6C" w:rsidP="000B0752">
      <w:pPr>
        <w:autoSpaceDE w:val="0"/>
        <w:autoSpaceDN w:val="0"/>
        <w:adjustRightInd w:val="0"/>
        <w:ind w:firstLine="567"/>
        <w:jc w:val="both"/>
        <w:rPr>
          <w:rFonts w:eastAsia="MS Mincho"/>
          <w:sz w:val="24"/>
          <w:szCs w:val="24"/>
        </w:rPr>
      </w:pPr>
      <w:r w:rsidRPr="00333D6C">
        <w:rPr>
          <w:rFonts w:eastAsia="MS Mincho"/>
          <w:sz w:val="24"/>
          <w:szCs w:val="24"/>
        </w:rPr>
        <w:t>4) количество контрольных мероприятий с взаимодействием по каждому виду контрольных мероприятий, проведенных за отчетный период;</w:t>
      </w:r>
    </w:p>
    <w:p w:rsidR="00333D6C" w:rsidRPr="00333D6C" w:rsidRDefault="00333D6C" w:rsidP="000B0752">
      <w:pPr>
        <w:autoSpaceDE w:val="0"/>
        <w:autoSpaceDN w:val="0"/>
        <w:adjustRightInd w:val="0"/>
        <w:ind w:firstLine="567"/>
        <w:jc w:val="both"/>
        <w:rPr>
          <w:rFonts w:eastAsia="MS Mincho"/>
          <w:sz w:val="24"/>
          <w:szCs w:val="24"/>
        </w:rPr>
      </w:pPr>
      <w:r w:rsidRPr="00333D6C">
        <w:rPr>
          <w:rFonts w:eastAsia="MS Mincho"/>
          <w:sz w:val="24"/>
          <w:szCs w:val="24"/>
        </w:rPr>
        <w:t>5) количество контрольных мероприятий, проведенных с использованием средств дистанционного взаимодействия, за отчетный период;</w:t>
      </w:r>
    </w:p>
    <w:p w:rsidR="00333D6C" w:rsidRPr="00333D6C" w:rsidRDefault="00333D6C" w:rsidP="000B0752">
      <w:pPr>
        <w:autoSpaceDE w:val="0"/>
        <w:autoSpaceDN w:val="0"/>
        <w:adjustRightInd w:val="0"/>
        <w:ind w:firstLine="567"/>
        <w:jc w:val="both"/>
        <w:rPr>
          <w:rFonts w:eastAsia="MS Mincho"/>
          <w:sz w:val="24"/>
          <w:szCs w:val="24"/>
        </w:rPr>
      </w:pPr>
      <w:r w:rsidRPr="00333D6C">
        <w:rPr>
          <w:rFonts w:eastAsia="MS Mincho"/>
          <w:sz w:val="24"/>
          <w:szCs w:val="24"/>
        </w:rPr>
        <w:t>6) количество обязательных профилактических визитов, проведенных за отчетный период;</w:t>
      </w:r>
    </w:p>
    <w:p w:rsidR="00333D6C" w:rsidRPr="00333D6C" w:rsidRDefault="00333D6C" w:rsidP="000B0752">
      <w:pPr>
        <w:autoSpaceDE w:val="0"/>
        <w:autoSpaceDN w:val="0"/>
        <w:adjustRightInd w:val="0"/>
        <w:ind w:firstLine="567"/>
        <w:jc w:val="both"/>
        <w:rPr>
          <w:rFonts w:eastAsia="MS Mincho"/>
          <w:sz w:val="24"/>
          <w:szCs w:val="24"/>
        </w:rPr>
      </w:pPr>
      <w:r w:rsidRPr="00333D6C">
        <w:rPr>
          <w:rFonts w:eastAsia="MS Mincho"/>
          <w:sz w:val="24"/>
          <w:szCs w:val="24"/>
        </w:rPr>
        <w:t>7) количество предостережений о недопустимости нарушения обязательных требований, объявленных за отчетный период;</w:t>
      </w:r>
    </w:p>
    <w:p w:rsidR="00333D6C" w:rsidRPr="00333D6C" w:rsidRDefault="00333D6C" w:rsidP="000B0752">
      <w:pPr>
        <w:autoSpaceDE w:val="0"/>
        <w:autoSpaceDN w:val="0"/>
        <w:adjustRightInd w:val="0"/>
        <w:ind w:firstLine="567"/>
        <w:jc w:val="both"/>
        <w:rPr>
          <w:rFonts w:eastAsia="MS Mincho"/>
          <w:sz w:val="24"/>
          <w:szCs w:val="24"/>
        </w:rPr>
      </w:pPr>
      <w:r w:rsidRPr="00333D6C">
        <w:rPr>
          <w:rFonts w:eastAsia="MS Mincho"/>
          <w:sz w:val="24"/>
          <w:szCs w:val="24"/>
        </w:rPr>
        <w:t>8) количество контрольных мероприятий, по результатам которых выявлены нарушения обязательных требований, за отчетный период;</w:t>
      </w:r>
    </w:p>
    <w:p w:rsidR="00333D6C" w:rsidRPr="00333D6C" w:rsidRDefault="00333D6C" w:rsidP="000B0752">
      <w:pPr>
        <w:autoSpaceDE w:val="0"/>
        <w:autoSpaceDN w:val="0"/>
        <w:adjustRightInd w:val="0"/>
        <w:ind w:firstLine="567"/>
        <w:jc w:val="both"/>
        <w:rPr>
          <w:rFonts w:eastAsia="MS Mincho"/>
          <w:sz w:val="24"/>
          <w:szCs w:val="24"/>
        </w:rPr>
      </w:pPr>
      <w:r w:rsidRPr="00333D6C">
        <w:rPr>
          <w:rFonts w:eastAsia="MS Mincho"/>
          <w:sz w:val="24"/>
          <w:szCs w:val="24"/>
        </w:rPr>
        <w:t>9) количество контрольных мероприятий, по итогам которых возбуждены дела об административных правонарушениях, за отчетный период;</w:t>
      </w:r>
    </w:p>
    <w:p w:rsidR="00333D6C" w:rsidRPr="00333D6C" w:rsidRDefault="00333D6C" w:rsidP="000B0752">
      <w:pPr>
        <w:autoSpaceDE w:val="0"/>
        <w:autoSpaceDN w:val="0"/>
        <w:adjustRightInd w:val="0"/>
        <w:ind w:firstLine="567"/>
        <w:jc w:val="both"/>
        <w:rPr>
          <w:rFonts w:eastAsia="MS Mincho"/>
          <w:sz w:val="24"/>
          <w:szCs w:val="24"/>
        </w:rPr>
      </w:pPr>
      <w:r w:rsidRPr="00333D6C">
        <w:rPr>
          <w:rFonts w:eastAsia="MS Mincho"/>
          <w:sz w:val="24"/>
          <w:szCs w:val="24"/>
        </w:rPr>
        <w:t>10) сумма административных штрафов, наложенных по результатам</w:t>
      </w:r>
      <w:r w:rsidR="000B0752">
        <w:rPr>
          <w:rFonts w:eastAsia="MS Mincho"/>
          <w:sz w:val="24"/>
          <w:szCs w:val="24"/>
        </w:rPr>
        <w:t xml:space="preserve"> </w:t>
      </w:r>
      <w:r w:rsidRPr="00333D6C">
        <w:rPr>
          <w:rFonts w:eastAsia="MS Mincho"/>
          <w:sz w:val="24"/>
          <w:szCs w:val="24"/>
        </w:rPr>
        <w:t>контрольных мероприятий, за отчетный период;</w:t>
      </w:r>
    </w:p>
    <w:p w:rsidR="00333D6C" w:rsidRPr="00333D6C" w:rsidRDefault="00333D6C" w:rsidP="000B0752">
      <w:pPr>
        <w:autoSpaceDE w:val="0"/>
        <w:autoSpaceDN w:val="0"/>
        <w:adjustRightInd w:val="0"/>
        <w:ind w:firstLine="567"/>
        <w:jc w:val="both"/>
        <w:rPr>
          <w:rFonts w:eastAsia="MS Mincho"/>
          <w:sz w:val="24"/>
          <w:szCs w:val="24"/>
        </w:rPr>
      </w:pPr>
      <w:r w:rsidRPr="00333D6C">
        <w:rPr>
          <w:rFonts w:eastAsia="MS Mincho"/>
          <w:sz w:val="24"/>
          <w:szCs w:val="24"/>
        </w:rPr>
        <w:t>11) количество направленных в органы прокуратуры заявлений о согласовании проведения контрольных мероприятий, за отчетный период;</w:t>
      </w:r>
    </w:p>
    <w:p w:rsidR="00333D6C" w:rsidRPr="00333D6C" w:rsidRDefault="00333D6C" w:rsidP="000B0752">
      <w:pPr>
        <w:autoSpaceDE w:val="0"/>
        <w:autoSpaceDN w:val="0"/>
        <w:adjustRightInd w:val="0"/>
        <w:ind w:firstLine="567"/>
        <w:jc w:val="both"/>
        <w:rPr>
          <w:rFonts w:eastAsia="MS Mincho"/>
          <w:sz w:val="24"/>
          <w:szCs w:val="24"/>
        </w:rPr>
      </w:pPr>
      <w:r w:rsidRPr="00333D6C">
        <w:rPr>
          <w:rFonts w:eastAsia="MS Mincho"/>
          <w:sz w:val="24"/>
          <w:szCs w:val="24"/>
        </w:rPr>
        <w:t>12) количество направленных в органы прокуратуры заявлений о согласовании проведения контрольных мероприятий, по которым органами прокуратуры отказано в согласовании, за отчетный период;</w:t>
      </w:r>
    </w:p>
    <w:p w:rsidR="00333D6C" w:rsidRPr="00333D6C" w:rsidRDefault="00333D6C" w:rsidP="000B0752">
      <w:pPr>
        <w:autoSpaceDE w:val="0"/>
        <w:autoSpaceDN w:val="0"/>
        <w:adjustRightInd w:val="0"/>
        <w:ind w:firstLine="567"/>
        <w:jc w:val="both"/>
        <w:rPr>
          <w:rFonts w:eastAsia="MS Mincho"/>
          <w:sz w:val="24"/>
          <w:szCs w:val="24"/>
        </w:rPr>
      </w:pPr>
      <w:r w:rsidRPr="00333D6C">
        <w:rPr>
          <w:rFonts w:eastAsia="MS Mincho"/>
          <w:sz w:val="24"/>
          <w:szCs w:val="24"/>
        </w:rPr>
        <w:t>13) общее количество учтенных объектов контроля на конец отчетного периода;</w:t>
      </w:r>
    </w:p>
    <w:p w:rsidR="00333D6C" w:rsidRPr="00333D6C" w:rsidRDefault="00333D6C" w:rsidP="000B0752">
      <w:pPr>
        <w:autoSpaceDE w:val="0"/>
        <w:autoSpaceDN w:val="0"/>
        <w:adjustRightInd w:val="0"/>
        <w:ind w:firstLine="567"/>
        <w:jc w:val="both"/>
        <w:rPr>
          <w:rFonts w:eastAsia="MS Mincho"/>
          <w:sz w:val="24"/>
          <w:szCs w:val="24"/>
        </w:rPr>
      </w:pPr>
      <w:r w:rsidRPr="00333D6C">
        <w:rPr>
          <w:rFonts w:eastAsia="MS Mincho"/>
          <w:sz w:val="24"/>
          <w:szCs w:val="24"/>
        </w:rPr>
        <w:t>14) количество учтенных объектов контроля, отнесенных к категориям риска, по каждой из категорий риска, на конец отчетного периода;</w:t>
      </w:r>
    </w:p>
    <w:p w:rsidR="00333D6C" w:rsidRPr="00333D6C" w:rsidRDefault="00333D6C" w:rsidP="000B0752">
      <w:pPr>
        <w:autoSpaceDE w:val="0"/>
        <w:autoSpaceDN w:val="0"/>
        <w:adjustRightInd w:val="0"/>
        <w:ind w:firstLine="567"/>
        <w:jc w:val="both"/>
        <w:rPr>
          <w:rFonts w:eastAsia="MS Mincho"/>
          <w:sz w:val="24"/>
          <w:szCs w:val="24"/>
        </w:rPr>
      </w:pPr>
      <w:r w:rsidRPr="00333D6C">
        <w:rPr>
          <w:rFonts w:eastAsia="MS Mincho"/>
          <w:sz w:val="24"/>
          <w:szCs w:val="24"/>
        </w:rPr>
        <w:t>15) количество учтенных контролируемых лиц на конец отчетного периода;</w:t>
      </w:r>
    </w:p>
    <w:p w:rsidR="00333D6C" w:rsidRPr="00333D6C" w:rsidRDefault="00333D6C" w:rsidP="000B0752">
      <w:pPr>
        <w:autoSpaceDE w:val="0"/>
        <w:autoSpaceDN w:val="0"/>
        <w:adjustRightInd w:val="0"/>
        <w:ind w:firstLine="567"/>
        <w:jc w:val="both"/>
        <w:rPr>
          <w:rFonts w:eastAsia="MS Mincho"/>
          <w:sz w:val="24"/>
          <w:szCs w:val="24"/>
        </w:rPr>
      </w:pPr>
      <w:r w:rsidRPr="00333D6C">
        <w:rPr>
          <w:rFonts w:eastAsia="MS Mincho"/>
          <w:sz w:val="24"/>
          <w:szCs w:val="24"/>
        </w:rPr>
        <w:t>16) количество учтенных контролируемых лиц, в отношении которых проведены контрольные мероприятия, за отчетный период;</w:t>
      </w:r>
    </w:p>
    <w:p w:rsidR="00333D6C" w:rsidRPr="00333D6C" w:rsidRDefault="00333D6C" w:rsidP="000B0752">
      <w:pPr>
        <w:autoSpaceDE w:val="0"/>
        <w:autoSpaceDN w:val="0"/>
        <w:adjustRightInd w:val="0"/>
        <w:ind w:firstLine="567"/>
        <w:jc w:val="both"/>
        <w:rPr>
          <w:rFonts w:eastAsia="MS Mincho"/>
          <w:sz w:val="24"/>
          <w:szCs w:val="24"/>
        </w:rPr>
      </w:pPr>
      <w:r w:rsidRPr="00333D6C">
        <w:rPr>
          <w:rFonts w:eastAsia="MS Mincho"/>
          <w:sz w:val="24"/>
          <w:szCs w:val="24"/>
        </w:rPr>
        <w:t>17) общее количество жалоб, поданных контролируемыми лицами за отчетный период;</w:t>
      </w:r>
    </w:p>
    <w:p w:rsidR="00333D6C" w:rsidRPr="00333D6C" w:rsidRDefault="00333D6C" w:rsidP="000B0752">
      <w:pPr>
        <w:autoSpaceDE w:val="0"/>
        <w:autoSpaceDN w:val="0"/>
        <w:adjustRightInd w:val="0"/>
        <w:ind w:firstLine="567"/>
        <w:jc w:val="both"/>
        <w:rPr>
          <w:rFonts w:eastAsia="MS Mincho"/>
          <w:sz w:val="24"/>
          <w:szCs w:val="24"/>
        </w:rPr>
      </w:pPr>
      <w:r w:rsidRPr="00333D6C">
        <w:rPr>
          <w:rFonts w:eastAsia="MS Mincho"/>
          <w:sz w:val="24"/>
          <w:szCs w:val="24"/>
        </w:rPr>
        <w:lastRenderedPageBreak/>
        <w:t>18) количество жалоб, в отношении которых контрольным органом был нарушен срок рассмотрения, за отчетный период;</w:t>
      </w:r>
    </w:p>
    <w:p w:rsidR="00333D6C" w:rsidRPr="00333D6C" w:rsidRDefault="00333D6C" w:rsidP="000B0752">
      <w:pPr>
        <w:autoSpaceDE w:val="0"/>
        <w:autoSpaceDN w:val="0"/>
        <w:adjustRightInd w:val="0"/>
        <w:ind w:firstLine="567"/>
        <w:jc w:val="both"/>
        <w:rPr>
          <w:rFonts w:eastAsia="MS Mincho"/>
          <w:sz w:val="24"/>
          <w:szCs w:val="24"/>
        </w:rPr>
      </w:pPr>
      <w:r w:rsidRPr="00333D6C">
        <w:rPr>
          <w:rFonts w:eastAsia="MS Mincho"/>
          <w:sz w:val="24"/>
          <w:szCs w:val="24"/>
        </w:rPr>
        <w:t>19) количество жалоб, поданных контролируемыми лицами, по итогам рассмотрения которых принято решение о полной либо частичной отмене решения контрольного</w:t>
      </w:r>
      <w:r w:rsidR="000B0752">
        <w:rPr>
          <w:rFonts w:eastAsia="MS Mincho"/>
          <w:sz w:val="24"/>
          <w:szCs w:val="24"/>
        </w:rPr>
        <w:t xml:space="preserve"> </w:t>
      </w:r>
      <w:r w:rsidRPr="00333D6C">
        <w:rPr>
          <w:rFonts w:eastAsia="MS Mincho"/>
          <w:sz w:val="24"/>
          <w:szCs w:val="24"/>
        </w:rPr>
        <w:t>органа</w:t>
      </w:r>
      <w:r w:rsidR="000B0752">
        <w:rPr>
          <w:rFonts w:eastAsia="MS Mincho"/>
          <w:sz w:val="24"/>
          <w:szCs w:val="24"/>
        </w:rPr>
        <w:t xml:space="preserve"> </w:t>
      </w:r>
      <w:r w:rsidRPr="00333D6C">
        <w:rPr>
          <w:rFonts w:eastAsia="MS Mincho"/>
          <w:sz w:val="24"/>
          <w:szCs w:val="24"/>
        </w:rPr>
        <w:t>либо о признании действий (бездействий) должностных лиц контрольных органов недействительными, за отчетный период;</w:t>
      </w:r>
    </w:p>
    <w:p w:rsidR="00333D6C" w:rsidRPr="00333D6C" w:rsidRDefault="00333D6C" w:rsidP="000B0752">
      <w:pPr>
        <w:autoSpaceDE w:val="0"/>
        <w:autoSpaceDN w:val="0"/>
        <w:adjustRightInd w:val="0"/>
        <w:ind w:firstLine="567"/>
        <w:jc w:val="both"/>
        <w:rPr>
          <w:rFonts w:eastAsia="MS Mincho"/>
          <w:sz w:val="24"/>
          <w:szCs w:val="24"/>
        </w:rPr>
      </w:pPr>
      <w:r w:rsidRPr="00333D6C">
        <w:rPr>
          <w:rFonts w:eastAsia="MS Mincho"/>
          <w:sz w:val="24"/>
          <w:szCs w:val="24"/>
        </w:rPr>
        <w:t>20) количество исковых заявлений об оспаривании решений, действий (бездействий) должностных лиц контрольных органов, направленных контролируемыми лицами в судебном порядке, за отчетный период;</w:t>
      </w:r>
    </w:p>
    <w:p w:rsidR="00333D6C" w:rsidRPr="00333D6C" w:rsidRDefault="00333D6C" w:rsidP="000B0752">
      <w:pPr>
        <w:autoSpaceDE w:val="0"/>
        <w:autoSpaceDN w:val="0"/>
        <w:adjustRightInd w:val="0"/>
        <w:ind w:firstLine="567"/>
        <w:jc w:val="both"/>
        <w:rPr>
          <w:rFonts w:eastAsia="MS Mincho"/>
          <w:sz w:val="24"/>
          <w:szCs w:val="24"/>
        </w:rPr>
      </w:pPr>
      <w:r w:rsidRPr="00333D6C">
        <w:rPr>
          <w:rFonts w:eastAsia="MS Mincho"/>
          <w:sz w:val="24"/>
          <w:szCs w:val="24"/>
        </w:rPr>
        <w:t>21) количество исковых заявлений об оспаривании решений, действий (бездействий) должностных лиц контрольных органов, направленных контролируемыми лицами в судебном порядке, по которым принято решение об удовлетворении заявленных требований, за отчетный период;</w:t>
      </w:r>
    </w:p>
    <w:p w:rsidR="00333D6C" w:rsidRPr="00333D6C" w:rsidRDefault="00333D6C" w:rsidP="000B0752">
      <w:pPr>
        <w:autoSpaceDE w:val="0"/>
        <w:autoSpaceDN w:val="0"/>
        <w:adjustRightInd w:val="0"/>
        <w:ind w:firstLine="567"/>
        <w:jc w:val="both"/>
        <w:rPr>
          <w:rFonts w:eastAsia="MS Mincho"/>
          <w:sz w:val="24"/>
          <w:szCs w:val="24"/>
        </w:rPr>
      </w:pPr>
      <w:r w:rsidRPr="00333D6C">
        <w:rPr>
          <w:rFonts w:eastAsia="MS Mincho"/>
          <w:sz w:val="24"/>
          <w:szCs w:val="24"/>
        </w:rPr>
        <w:t>22) количество контрольных мероприятий, проведенных с грубым нарушением требований к организации и осуществлению муниципального контроля и результаты которых были признаны недействительными и (или) отменены, за отчетный период.</w:t>
      </w:r>
    </w:p>
    <w:p w:rsidR="00333D6C" w:rsidRDefault="00333D6C" w:rsidP="00333D6C">
      <w:pPr>
        <w:autoSpaceDE w:val="0"/>
        <w:autoSpaceDN w:val="0"/>
        <w:adjustRightInd w:val="0"/>
        <w:jc w:val="both"/>
        <w:rPr>
          <w:rFonts w:eastAsia="MS Mincho"/>
          <w:szCs w:val="24"/>
        </w:rPr>
      </w:pPr>
    </w:p>
    <w:p w:rsidR="00333D6C" w:rsidRDefault="00333D6C" w:rsidP="00333D6C">
      <w:pPr>
        <w:autoSpaceDE w:val="0"/>
        <w:autoSpaceDN w:val="0"/>
        <w:adjustRightInd w:val="0"/>
        <w:jc w:val="right"/>
        <w:rPr>
          <w:rFonts w:eastAsia="MS Mincho"/>
          <w:szCs w:val="24"/>
        </w:rPr>
      </w:pPr>
    </w:p>
    <w:p w:rsidR="00333D6C" w:rsidRDefault="00333D6C" w:rsidP="00333D6C">
      <w:pPr>
        <w:autoSpaceDE w:val="0"/>
        <w:autoSpaceDN w:val="0"/>
        <w:adjustRightInd w:val="0"/>
        <w:jc w:val="right"/>
        <w:rPr>
          <w:rFonts w:eastAsia="MS Mincho"/>
          <w:szCs w:val="24"/>
        </w:rPr>
      </w:pPr>
    </w:p>
    <w:p w:rsidR="00333D6C" w:rsidRDefault="00333D6C" w:rsidP="00333D6C">
      <w:pPr>
        <w:autoSpaceDE w:val="0"/>
        <w:autoSpaceDN w:val="0"/>
        <w:adjustRightInd w:val="0"/>
        <w:jc w:val="right"/>
        <w:rPr>
          <w:rFonts w:eastAsia="MS Mincho"/>
          <w:szCs w:val="24"/>
        </w:rPr>
      </w:pPr>
    </w:p>
    <w:p w:rsidR="00333D6C" w:rsidRDefault="00333D6C" w:rsidP="00333D6C">
      <w:pPr>
        <w:autoSpaceDE w:val="0"/>
        <w:autoSpaceDN w:val="0"/>
        <w:adjustRightInd w:val="0"/>
        <w:jc w:val="right"/>
        <w:rPr>
          <w:rFonts w:eastAsia="MS Mincho"/>
          <w:szCs w:val="24"/>
        </w:rPr>
      </w:pPr>
    </w:p>
    <w:p w:rsidR="00333D6C" w:rsidRDefault="00333D6C" w:rsidP="00333D6C">
      <w:pPr>
        <w:autoSpaceDE w:val="0"/>
        <w:autoSpaceDN w:val="0"/>
        <w:adjustRightInd w:val="0"/>
        <w:jc w:val="right"/>
        <w:rPr>
          <w:rFonts w:eastAsia="MS Mincho"/>
          <w:szCs w:val="24"/>
        </w:rPr>
      </w:pPr>
    </w:p>
    <w:p w:rsidR="00333D6C" w:rsidRDefault="00333D6C" w:rsidP="00333D6C">
      <w:pPr>
        <w:autoSpaceDE w:val="0"/>
        <w:autoSpaceDN w:val="0"/>
        <w:adjustRightInd w:val="0"/>
        <w:jc w:val="right"/>
        <w:rPr>
          <w:rFonts w:eastAsia="MS Mincho"/>
          <w:szCs w:val="24"/>
        </w:rPr>
      </w:pPr>
    </w:p>
    <w:p w:rsidR="00333D6C" w:rsidRDefault="00333D6C" w:rsidP="00333D6C">
      <w:pPr>
        <w:autoSpaceDE w:val="0"/>
        <w:autoSpaceDN w:val="0"/>
        <w:adjustRightInd w:val="0"/>
        <w:jc w:val="right"/>
        <w:rPr>
          <w:rFonts w:eastAsia="MS Mincho"/>
          <w:szCs w:val="24"/>
        </w:rPr>
      </w:pPr>
    </w:p>
    <w:p w:rsidR="00333D6C" w:rsidRDefault="00333D6C" w:rsidP="00333D6C">
      <w:pPr>
        <w:autoSpaceDE w:val="0"/>
        <w:autoSpaceDN w:val="0"/>
        <w:adjustRightInd w:val="0"/>
        <w:jc w:val="right"/>
        <w:rPr>
          <w:rFonts w:eastAsia="MS Mincho"/>
          <w:szCs w:val="24"/>
        </w:rPr>
      </w:pPr>
    </w:p>
    <w:p w:rsidR="00333D6C" w:rsidRDefault="00333D6C" w:rsidP="00333D6C">
      <w:pPr>
        <w:autoSpaceDE w:val="0"/>
        <w:autoSpaceDN w:val="0"/>
        <w:adjustRightInd w:val="0"/>
        <w:jc w:val="right"/>
        <w:rPr>
          <w:rFonts w:eastAsia="MS Mincho"/>
          <w:szCs w:val="24"/>
        </w:rPr>
      </w:pPr>
    </w:p>
    <w:p w:rsidR="00333D6C" w:rsidRDefault="00333D6C" w:rsidP="00333D6C">
      <w:pPr>
        <w:autoSpaceDE w:val="0"/>
        <w:autoSpaceDN w:val="0"/>
        <w:adjustRightInd w:val="0"/>
        <w:jc w:val="right"/>
        <w:rPr>
          <w:rFonts w:eastAsia="MS Mincho"/>
          <w:szCs w:val="24"/>
        </w:rPr>
      </w:pPr>
    </w:p>
    <w:p w:rsidR="00333D6C" w:rsidRDefault="00333D6C" w:rsidP="00333D6C">
      <w:pPr>
        <w:autoSpaceDE w:val="0"/>
        <w:autoSpaceDN w:val="0"/>
        <w:adjustRightInd w:val="0"/>
        <w:jc w:val="right"/>
        <w:rPr>
          <w:rFonts w:eastAsia="MS Mincho"/>
          <w:szCs w:val="24"/>
        </w:rPr>
      </w:pPr>
    </w:p>
    <w:p w:rsidR="00333D6C" w:rsidRDefault="00333D6C" w:rsidP="00333D6C">
      <w:pPr>
        <w:autoSpaceDE w:val="0"/>
        <w:autoSpaceDN w:val="0"/>
        <w:adjustRightInd w:val="0"/>
        <w:jc w:val="right"/>
        <w:rPr>
          <w:rFonts w:eastAsia="MS Mincho"/>
          <w:szCs w:val="24"/>
        </w:rPr>
      </w:pPr>
    </w:p>
    <w:p w:rsidR="00333D6C" w:rsidRDefault="00333D6C" w:rsidP="00333D6C">
      <w:pPr>
        <w:autoSpaceDE w:val="0"/>
        <w:autoSpaceDN w:val="0"/>
        <w:adjustRightInd w:val="0"/>
        <w:jc w:val="right"/>
        <w:rPr>
          <w:rFonts w:eastAsia="MS Mincho"/>
          <w:szCs w:val="24"/>
        </w:rPr>
      </w:pPr>
    </w:p>
    <w:p w:rsidR="00333D6C" w:rsidRDefault="00333D6C" w:rsidP="00333D6C">
      <w:pPr>
        <w:autoSpaceDE w:val="0"/>
        <w:autoSpaceDN w:val="0"/>
        <w:adjustRightInd w:val="0"/>
        <w:jc w:val="right"/>
        <w:rPr>
          <w:rFonts w:eastAsia="MS Mincho"/>
          <w:szCs w:val="24"/>
        </w:rPr>
      </w:pPr>
    </w:p>
    <w:p w:rsidR="00333D6C" w:rsidRDefault="00333D6C" w:rsidP="00333D6C">
      <w:pPr>
        <w:autoSpaceDE w:val="0"/>
        <w:autoSpaceDN w:val="0"/>
        <w:adjustRightInd w:val="0"/>
        <w:jc w:val="right"/>
        <w:rPr>
          <w:rFonts w:eastAsia="MS Mincho"/>
          <w:szCs w:val="24"/>
        </w:rPr>
      </w:pPr>
    </w:p>
    <w:p w:rsidR="00333D6C" w:rsidRDefault="00333D6C" w:rsidP="00333D6C">
      <w:pPr>
        <w:autoSpaceDE w:val="0"/>
        <w:autoSpaceDN w:val="0"/>
        <w:adjustRightInd w:val="0"/>
        <w:jc w:val="right"/>
        <w:rPr>
          <w:rFonts w:eastAsia="MS Mincho"/>
          <w:szCs w:val="24"/>
        </w:rPr>
      </w:pPr>
    </w:p>
    <w:p w:rsidR="00333D6C" w:rsidRDefault="00333D6C" w:rsidP="00333D6C">
      <w:pPr>
        <w:autoSpaceDE w:val="0"/>
        <w:autoSpaceDN w:val="0"/>
        <w:adjustRightInd w:val="0"/>
        <w:jc w:val="right"/>
        <w:rPr>
          <w:rFonts w:eastAsia="MS Mincho"/>
          <w:szCs w:val="24"/>
        </w:rPr>
      </w:pPr>
    </w:p>
    <w:p w:rsidR="00333D6C" w:rsidRDefault="00333D6C" w:rsidP="00333D6C">
      <w:pPr>
        <w:autoSpaceDE w:val="0"/>
        <w:autoSpaceDN w:val="0"/>
        <w:adjustRightInd w:val="0"/>
        <w:jc w:val="right"/>
        <w:rPr>
          <w:rFonts w:eastAsia="MS Mincho"/>
          <w:szCs w:val="24"/>
        </w:rPr>
      </w:pPr>
    </w:p>
    <w:p w:rsidR="00333D6C" w:rsidRDefault="00333D6C" w:rsidP="00333D6C">
      <w:pPr>
        <w:autoSpaceDE w:val="0"/>
        <w:autoSpaceDN w:val="0"/>
        <w:adjustRightInd w:val="0"/>
        <w:jc w:val="right"/>
        <w:rPr>
          <w:rFonts w:eastAsia="MS Mincho"/>
          <w:szCs w:val="24"/>
        </w:rPr>
      </w:pPr>
    </w:p>
    <w:p w:rsidR="00333D6C" w:rsidRDefault="00333D6C" w:rsidP="00333D6C">
      <w:pPr>
        <w:autoSpaceDE w:val="0"/>
        <w:autoSpaceDN w:val="0"/>
        <w:adjustRightInd w:val="0"/>
        <w:jc w:val="right"/>
        <w:rPr>
          <w:rFonts w:eastAsia="MS Mincho"/>
          <w:szCs w:val="24"/>
        </w:rPr>
      </w:pPr>
    </w:p>
    <w:p w:rsidR="00333D6C" w:rsidRDefault="00333D6C" w:rsidP="00333D6C">
      <w:pPr>
        <w:autoSpaceDE w:val="0"/>
        <w:autoSpaceDN w:val="0"/>
        <w:adjustRightInd w:val="0"/>
        <w:jc w:val="right"/>
        <w:rPr>
          <w:rFonts w:eastAsia="MS Mincho"/>
          <w:szCs w:val="24"/>
        </w:rPr>
      </w:pPr>
    </w:p>
    <w:p w:rsidR="000B0752" w:rsidRDefault="000B0752" w:rsidP="00333D6C">
      <w:pPr>
        <w:autoSpaceDE w:val="0"/>
        <w:autoSpaceDN w:val="0"/>
        <w:adjustRightInd w:val="0"/>
        <w:jc w:val="right"/>
        <w:rPr>
          <w:rFonts w:eastAsia="MS Mincho"/>
          <w:szCs w:val="24"/>
        </w:rPr>
      </w:pPr>
    </w:p>
    <w:p w:rsidR="000B0752" w:rsidRDefault="000B0752" w:rsidP="00333D6C">
      <w:pPr>
        <w:autoSpaceDE w:val="0"/>
        <w:autoSpaceDN w:val="0"/>
        <w:adjustRightInd w:val="0"/>
        <w:jc w:val="right"/>
        <w:rPr>
          <w:rFonts w:eastAsia="MS Mincho"/>
          <w:szCs w:val="24"/>
        </w:rPr>
      </w:pPr>
    </w:p>
    <w:p w:rsidR="000B0752" w:rsidRDefault="000B0752" w:rsidP="00333D6C">
      <w:pPr>
        <w:autoSpaceDE w:val="0"/>
        <w:autoSpaceDN w:val="0"/>
        <w:adjustRightInd w:val="0"/>
        <w:jc w:val="right"/>
        <w:rPr>
          <w:rFonts w:eastAsia="MS Mincho"/>
          <w:szCs w:val="24"/>
        </w:rPr>
      </w:pPr>
    </w:p>
    <w:p w:rsidR="000B0752" w:rsidRDefault="000B0752" w:rsidP="00333D6C">
      <w:pPr>
        <w:autoSpaceDE w:val="0"/>
        <w:autoSpaceDN w:val="0"/>
        <w:adjustRightInd w:val="0"/>
        <w:jc w:val="right"/>
        <w:rPr>
          <w:rFonts w:eastAsia="MS Mincho"/>
          <w:szCs w:val="24"/>
        </w:rPr>
      </w:pPr>
    </w:p>
    <w:p w:rsidR="000B0752" w:rsidRDefault="000B0752" w:rsidP="00333D6C">
      <w:pPr>
        <w:autoSpaceDE w:val="0"/>
        <w:autoSpaceDN w:val="0"/>
        <w:adjustRightInd w:val="0"/>
        <w:jc w:val="right"/>
        <w:rPr>
          <w:rFonts w:eastAsia="MS Mincho"/>
          <w:szCs w:val="24"/>
        </w:rPr>
      </w:pPr>
    </w:p>
    <w:p w:rsidR="000B0752" w:rsidRDefault="000B0752" w:rsidP="00333D6C">
      <w:pPr>
        <w:autoSpaceDE w:val="0"/>
        <w:autoSpaceDN w:val="0"/>
        <w:adjustRightInd w:val="0"/>
        <w:jc w:val="right"/>
        <w:rPr>
          <w:rFonts w:eastAsia="MS Mincho"/>
          <w:szCs w:val="24"/>
        </w:rPr>
      </w:pPr>
    </w:p>
    <w:p w:rsidR="000B0752" w:rsidRDefault="000B0752" w:rsidP="00333D6C">
      <w:pPr>
        <w:autoSpaceDE w:val="0"/>
        <w:autoSpaceDN w:val="0"/>
        <w:adjustRightInd w:val="0"/>
        <w:jc w:val="right"/>
        <w:rPr>
          <w:rFonts w:eastAsia="MS Mincho"/>
          <w:szCs w:val="24"/>
        </w:rPr>
      </w:pPr>
    </w:p>
    <w:p w:rsidR="000B0752" w:rsidRDefault="000B0752" w:rsidP="00333D6C">
      <w:pPr>
        <w:autoSpaceDE w:val="0"/>
        <w:autoSpaceDN w:val="0"/>
        <w:adjustRightInd w:val="0"/>
        <w:jc w:val="right"/>
        <w:rPr>
          <w:rFonts w:eastAsia="MS Mincho"/>
          <w:szCs w:val="24"/>
        </w:rPr>
      </w:pPr>
    </w:p>
    <w:p w:rsidR="000B0752" w:rsidRDefault="000B0752" w:rsidP="00333D6C">
      <w:pPr>
        <w:autoSpaceDE w:val="0"/>
        <w:autoSpaceDN w:val="0"/>
        <w:adjustRightInd w:val="0"/>
        <w:jc w:val="right"/>
        <w:rPr>
          <w:rFonts w:eastAsia="MS Mincho"/>
          <w:szCs w:val="24"/>
        </w:rPr>
      </w:pPr>
    </w:p>
    <w:p w:rsidR="000B0752" w:rsidRDefault="000B0752" w:rsidP="00333D6C">
      <w:pPr>
        <w:autoSpaceDE w:val="0"/>
        <w:autoSpaceDN w:val="0"/>
        <w:adjustRightInd w:val="0"/>
        <w:jc w:val="right"/>
        <w:rPr>
          <w:rFonts w:eastAsia="MS Mincho"/>
          <w:szCs w:val="24"/>
        </w:rPr>
      </w:pPr>
    </w:p>
    <w:p w:rsidR="000B0752" w:rsidRDefault="000B0752" w:rsidP="00333D6C">
      <w:pPr>
        <w:autoSpaceDE w:val="0"/>
        <w:autoSpaceDN w:val="0"/>
        <w:adjustRightInd w:val="0"/>
        <w:jc w:val="right"/>
        <w:rPr>
          <w:rFonts w:eastAsia="MS Mincho"/>
          <w:szCs w:val="24"/>
        </w:rPr>
      </w:pPr>
    </w:p>
    <w:p w:rsidR="000B0752" w:rsidRDefault="000B0752" w:rsidP="00333D6C">
      <w:pPr>
        <w:autoSpaceDE w:val="0"/>
        <w:autoSpaceDN w:val="0"/>
        <w:adjustRightInd w:val="0"/>
        <w:jc w:val="right"/>
        <w:rPr>
          <w:rFonts w:eastAsia="MS Mincho"/>
          <w:szCs w:val="24"/>
        </w:rPr>
      </w:pPr>
    </w:p>
    <w:p w:rsidR="000B0752" w:rsidRDefault="000B0752" w:rsidP="00333D6C">
      <w:pPr>
        <w:autoSpaceDE w:val="0"/>
        <w:autoSpaceDN w:val="0"/>
        <w:adjustRightInd w:val="0"/>
        <w:jc w:val="right"/>
        <w:rPr>
          <w:rFonts w:eastAsia="MS Mincho"/>
          <w:szCs w:val="24"/>
        </w:rPr>
      </w:pPr>
    </w:p>
    <w:p w:rsidR="000B0752" w:rsidRDefault="000B0752" w:rsidP="00333D6C">
      <w:pPr>
        <w:autoSpaceDE w:val="0"/>
        <w:autoSpaceDN w:val="0"/>
        <w:adjustRightInd w:val="0"/>
        <w:jc w:val="right"/>
        <w:rPr>
          <w:rFonts w:eastAsia="MS Mincho"/>
          <w:szCs w:val="24"/>
        </w:rPr>
      </w:pPr>
    </w:p>
    <w:p w:rsidR="000B0752" w:rsidRDefault="000B0752" w:rsidP="00333D6C">
      <w:pPr>
        <w:autoSpaceDE w:val="0"/>
        <w:autoSpaceDN w:val="0"/>
        <w:adjustRightInd w:val="0"/>
        <w:jc w:val="right"/>
        <w:rPr>
          <w:rFonts w:eastAsia="MS Mincho"/>
          <w:szCs w:val="24"/>
        </w:rPr>
      </w:pPr>
    </w:p>
    <w:p w:rsidR="000B0752" w:rsidRDefault="000B0752" w:rsidP="00333D6C">
      <w:pPr>
        <w:autoSpaceDE w:val="0"/>
        <w:autoSpaceDN w:val="0"/>
        <w:adjustRightInd w:val="0"/>
        <w:jc w:val="right"/>
        <w:rPr>
          <w:rFonts w:eastAsia="MS Mincho"/>
          <w:szCs w:val="24"/>
        </w:rPr>
      </w:pPr>
    </w:p>
    <w:p w:rsidR="000B0752" w:rsidRDefault="000B0752" w:rsidP="00333D6C">
      <w:pPr>
        <w:autoSpaceDE w:val="0"/>
        <w:autoSpaceDN w:val="0"/>
        <w:adjustRightInd w:val="0"/>
        <w:jc w:val="right"/>
        <w:rPr>
          <w:rFonts w:eastAsia="MS Mincho"/>
          <w:szCs w:val="24"/>
        </w:rPr>
      </w:pPr>
    </w:p>
    <w:p w:rsidR="000B0752" w:rsidRDefault="000B0752" w:rsidP="00333D6C">
      <w:pPr>
        <w:autoSpaceDE w:val="0"/>
        <w:autoSpaceDN w:val="0"/>
        <w:adjustRightInd w:val="0"/>
        <w:jc w:val="right"/>
        <w:rPr>
          <w:rFonts w:eastAsia="MS Mincho"/>
          <w:szCs w:val="24"/>
        </w:rPr>
      </w:pPr>
    </w:p>
    <w:p w:rsidR="000B0752" w:rsidRDefault="000B0752" w:rsidP="00333D6C">
      <w:pPr>
        <w:autoSpaceDE w:val="0"/>
        <w:autoSpaceDN w:val="0"/>
        <w:adjustRightInd w:val="0"/>
        <w:jc w:val="right"/>
        <w:rPr>
          <w:rFonts w:eastAsia="MS Mincho"/>
          <w:szCs w:val="24"/>
        </w:rPr>
      </w:pPr>
    </w:p>
    <w:p w:rsidR="000B0752" w:rsidRDefault="000B0752" w:rsidP="00333D6C">
      <w:pPr>
        <w:autoSpaceDE w:val="0"/>
        <w:autoSpaceDN w:val="0"/>
        <w:adjustRightInd w:val="0"/>
        <w:jc w:val="right"/>
        <w:rPr>
          <w:rFonts w:eastAsia="MS Mincho"/>
          <w:szCs w:val="24"/>
        </w:rPr>
      </w:pPr>
    </w:p>
    <w:p w:rsidR="000B0752" w:rsidRDefault="000B0752" w:rsidP="00333D6C">
      <w:pPr>
        <w:autoSpaceDE w:val="0"/>
        <w:autoSpaceDN w:val="0"/>
        <w:adjustRightInd w:val="0"/>
        <w:jc w:val="right"/>
        <w:rPr>
          <w:rFonts w:eastAsia="MS Mincho"/>
          <w:szCs w:val="24"/>
        </w:rPr>
      </w:pPr>
    </w:p>
    <w:p w:rsidR="000B0752" w:rsidRDefault="000B0752" w:rsidP="00333D6C">
      <w:pPr>
        <w:autoSpaceDE w:val="0"/>
        <w:autoSpaceDN w:val="0"/>
        <w:adjustRightInd w:val="0"/>
        <w:jc w:val="right"/>
        <w:rPr>
          <w:rFonts w:eastAsia="MS Mincho"/>
          <w:szCs w:val="24"/>
        </w:rPr>
      </w:pPr>
    </w:p>
    <w:p w:rsidR="00333D6C" w:rsidRDefault="00333D6C" w:rsidP="00333D6C">
      <w:pPr>
        <w:autoSpaceDE w:val="0"/>
        <w:autoSpaceDN w:val="0"/>
        <w:adjustRightInd w:val="0"/>
        <w:jc w:val="right"/>
        <w:rPr>
          <w:rFonts w:eastAsia="MS Mincho"/>
          <w:szCs w:val="24"/>
        </w:rPr>
      </w:pPr>
    </w:p>
    <w:p w:rsidR="00333D6C" w:rsidRDefault="00333D6C" w:rsidP="00333D6C">
      <w:pPr>
        <w:autoSpaceDE w:val="0"/>
        <w:autoSpaceDN w:val="0"/>
        <w:adjustRightInd w:val="0"/>
        <w:jc w:val="right"/>
        <w:rPr>
          <w:rFonts w:eastAsia="MS Mincho"/>
          <w:szCs w:val="24"/>
        </w:rPr>
      </w:pPr>
    </w:p>
    <w:p w:rsidR="00333D6C" w:rsidRDefault="00333D6C" w:rsidP="00333D6C">
      <w:pPr>
        <w:autoSpaceDE w:val="0"/>
        <w:autoSpaceDN w:val="0"/>
        <w:adjustRightInd w:val="0"/>
        <w:rPr>
          <w:rFonts w:eastAsia="MS Mincho"/>
          <w:szCs w:val="24"/>
        </w:rPr>
      </w:pPr>
    </w:p>
    <w:p w:rsidR="00333D6C" w:rsidRDefault="00333D6C" w:rsidP="00333D6C">
      <w:pPr>
        <w:autoSpaceDE w:val="0"/>
        <w:autoSpaceDN w:val="0"/>
        <w:adjustRightInd w:val="0"/>
        <w:jc w:val="right"/>
        <w:rPr>
          <w:rFonts w:eastAsia="MS Mincho"/>
          <w:szCs w:val="24"/>
        </w:rPr>
      </w:pPr>
    </w:p>
    <w:p w:rsidR="00410D39" w:rsidRDefault="00333D6C" w:rsidP="00410D39">
      <w:pPr>
        <w:shd w:val="clear" w:color="auto" w:fill="FFFFFF"/>
        <w:jc w:val="right"/>
        <w:outlineLvl w:val="0"/>
        <w:rPr>
          <w:rFonts w:eastAsia="MS Mincho"/>
        </w:rPr>
      </w:pPr>
      <w:r w:rsidRPr="00410D39">
        <w:rPr>
          <w:rFonts w:eastAsia="MS Mincho"/>
        </w:rPr>
        <w:lastRenderedPageBreak/>
        <w:t>Приложение</w:t>
      </w:r>
    </w:p>
    <w:p w:rsidR="00410D39" w:rsidRDefault="00333D6C" w:rsidP="00410D39">
      <w:pPr>
        <w:shd w:val="clear" w:color="auto" w:fill="FFFFFF"/>
        <w:jc w:val="right"/>
        <w:outlineLvl w:val="0"/>
        <w:rPr>
          <w:bCs/>
          <w:kern w:val="36"/>
        </w:rPr>
      </w:pPr>
      <w:r w:rsidRPr="00410D39">
        <w:rPr>
          <w:rFonts w:eastAsia="MS Mincho"/>
        </w:rPr>
        <w:t xml:space="preserve"> к </w:t>
      </w:r>
      <w:r w:rsidR="00410D39" w:rsidRPr="00410D39">
        <w:rPr>
          <w:bCs/>
          <w:kern w:val="36"/>
        </w:rPr>
        <w:t xml:space="preserve">Программа профилактики рисков причинения вреда </w:t>
      </w:r>
    </w:p>
    <w:p w:rsidR="00410D39" w:rsidRDefault="00410D39" w:rsidP="00410D39">
      <w:pPr>
        <w:shd w:val="clear" w:color="auto" w:fill="FFFFFF"/>
        <w:jc w:val="right"/>
        <w:outlineLvl w:val="0"/>
        <w:rPr>
          <w:bCs/>
          <w:kern w:val="36"/>
        </w:rPr>
      </w:pPr>
      <w:r w:rsidRPr="00410D39">
        <w:rPr>
          <w:bCs/>
          <w:kern w:val="36"/>
        </w:rPr>
        <w:t>(ущерба)</w:t>
      </w:r>
      <w:r>
        <w:rPr>
          <w:bCs/>
          <w:kern w:val="36"/>
        </w:rPr>
        <w:t xml:space="preserve"> </w:t>
      </w:r>
      <w:r w:rsidRPr="00410D39">
        <w:rPr>
          <w:bCs/>
          <w:kern w:val="36"/>
        </w:rPr>
        <w:t xml:space="preserve">охраняемым законом ценностям в рамках </w:t>
      </w:r>
    </w:p>
    <w:p w:rsidR="00410D39" w:rsidRDefault="00410D39" w:rsidP="00410D39">
      <w:pPr>
        <w:shd w:val="clear" w:color="auto" w:fill="FFFFFF"/>
        <w:jc w:val="right"/>
        <w:outlineLvl w:val="0"/>
        <w:rPr>
          <w:bCs/>
          <w:kern w:val="36"/>
        </w:rPr>
      </w:pPr>
      <w:r w:rsidRPr="00410D39">
        <w:rPr>
          <w:bCs/>
          <w:kern w:val="36"/>
        </w:rPr>
        <w:t>муниципального контроля</w:t>
      </w:r>
      <w:r>
        <w:rPr>
          <w:bCs/>
          <w:kern w:val="36"/>
        </w:rPr>
        <w:t xml:space="preserve"> </w:t>
      </w:r>
      <w:r w:rsidRPr="00410D39">
        <w:rPr>
          <w:bCs/>
          <w:kern w:val="36"/>
        </w:rPr>
        <w:t xml:space="preserve">в сфере благоустройства </w:t>
      </w:r>
      <w:r w:rsidRPr="00410D39">
        <w:t>на</w:t>
      </w:r>
      <w:r w:rsidRPr="00410D39">
        <w:rPr>
          <w:bCs/>
          <w:kern w:val="36"/>
        </w:rPr>
        <w:t xml:space="preserve"> территории </w:t>
      </w:r>
    </w:p>
    <w:p w:rsidR="00333D6C" w:rsidRDefault="00410D39" w:rsidP="00410D39">
      <w:pPr>
        <w:shd w:val="clear" w:color="auto" w:fill="FFFFFF"/>
        <w:jc w:val="right"/>
        <w:outlineLvl w:val="0"/>
        <w:rPr>
          <w:bCs/>
          <w:kern w:val="36"/>
        </w:rPr>
      </w:pPr>
      <w:r w:rsidRPr="00410D39">
        <w:rPr>
          <w:bCs/>
          <w:kern w:val="36"/>
        </w:rPr>
        <w:t>сельского поселения «Куниб»</w:t>
      </w:r>
      <w:r>
        <w:rPr>
          <w:bCs/>
          <w:kern w:val="36"/>
        </w:rPr>
        <w:t xml:space="preserve"> </w:t>
      </w:r>
      <w:r w:rsidRPr="00410D39">
        <w:rPr>
          <w:bCs/>
          <w:kern w:val="36"/>
        </w:rPr>
        <w:t>на 2024 год</w:t>
      </w:r>
    </w:p>
    <w:p w:rsidR="00410D39" w:rsidRDefault="00410D39" w:rsidP="00410D39">
      <w:pPr>
        <w:shd w:val="clear" w:color="auto" w:fill="FFFFFF"/>
        <w:jc w:val="right"/>
        <w:outlineLvl w:val="0"/>
        <w:rPr>
          <w:bCs/>
          <w:kern w:val="36"/>
        </w:rPr>
      </w:pPr>
    </w:p>
    <w:p w:rsidR="00410D39" w:rsidRPr="00410D39" w:rsidRDefault="00410D39" w:rsidP="00410D39">
      <w:pPr>
        <w:shd w:val="clear" w:color="auto" w:fill="FFFFFF"/>
        <w:jc w:val="right"/>
        <w:outlineLvl w:val="0"/>
        <w:rPr>
          <w:rFonts w:eastAsia="Times New Roman,Bold"/>
          <w:bCs/>
          <w:sz w:val="24"/>
          <w:szCs w:val="24"/>
        </w:rPr>
      </w:pPr>
    </w:p>
    <w:p w:rsidR="00333D6C" w:rsidRPr="00410D39" w:rsidRDefault="00333D6C" w:rsidP="00333D6C">
      <w:pPr>
        <w:autoSpaceDE w:val="0"/>
        <w:autoSpaceDN w:val="0"/>
        <w:adjustRightInd w:val="0"/>
        <w:jc w:val="center"/>
        <w:rPr>
          <w:rFonts w:eastAsia="Times New Roman,Bold"/>
          <w:bCs/>
          <w:sz w:val="24"/>
          <w:szCs w:val="24"/>
        </w:rPr>
      </w:pPr>
      <w:r w:rsidRPr="00410D39">
        <w:rPr>
          <w:rFonts w:eastAsia="Times New Roman,Bold"/>
          <w:bCs/>
          <w:sz w:val="24"/>
          <w:szCs w:val="24"/>
        </w:rPr>
        <w:t>Перечень профилактических мероприятий,</w:t>
      </w:r>
    </w:p>
    <w:p w:rsidR="00333D6C" w:rsidRPr="00410D39" w:rsidRDefault="00333D6C" w:rsidP="00333D6C">
      <w:pPr>
        <w:autoSpaceDE w:val="0"/>
        <w:autoSpaceDN w:val="0"/>
        <w:adjustRightInd w:val="0"/>
        <w:jc w:val="center"/>
        <w:rPr>
          <w:rFonts w:eastAsia="Times New Roman,Bold"/>
          <w:bCs/>
          <w:sz w:val="24"/>
          <w:szCs w:val="24"/>
        </w:rPr>
      </w:pPr>
      <w:r w:rsidRPr="00410D39">
        <w:rPr>
          <w:rFonts w:eastAsia="Times New Roman,Bold"/>
          <w:bCs/>
          <w:sz w:val="24"/>
          <w:szCs w:val="24"/>
        </w:rPr>
        <w:t>сроки (периодичность) их проведения при осуществлении муниципального</w:t>
      </w:r>
    </w:p>
    <w:p w:rsidR="00333D6C" w:rsidRPr="00410D39" w:rsidRDefault="00333D6C" w:rsidP="00333D6C">
      <w:pPr>
        <w:autoSpaceDE w:val="0"/>
        <w:autoSpaceDN w:val="0"/>
        <w:adjustRightInd w:val="0"/>
        <w:jc w:val="center"/>
        <w:rPr>
          <w:rFonts w:eastAsia="Times New Roman,Bold"/>
          <w:bCs/>
          <w:sz w:val="24"/>
          <w:szCs w:val="24"/>
        </w:rPr>
      </w:pPr>
      <w:r w:rsidRPr="00410D39">
        <w:rPr>
          <w:rFonts w:eastAsia="Times New Roman,Bold"/>
          <w:bCs/>
          <w:sz w:val="24"/>
          <w:szCs w:val="24"/>
        </w:rPr>
        <w:t>контроля по благоустр</w:t>
      </w:r>
      <w:r w:rsidR="00410D39">
        <w:rPr>
          <w:rFonts w:eastAsia="Times New Roman,Bold"/>
          <w:bCs/>
          <w:sz w:val="24"/>
          <w:szCs w:val="24"/>
        </w:rPr>
        <w:t>ойству на 2024</w:t>
      </w:r>
      <w:r w:rsidRPr="00410D39">
        <w:rPr>
          <w:rFonts w:eastAsia="Times New Roman,Bold"/>
          <w:bCs/>
          <w:sz w:val="24"/>
          <w:szCs w:val="24"/>
        </w:rPr>
        <w:t xml:space="preserve"> год</w:t>
      </w:r>
    </w:p>
    <w:p w:rsidR="00333D6C" w:rsidRPr="00410D39" w:rsidRDefault="00333D6C" w:rsidP="00333D6C">
      <w:pPr>
        <w:autoSpaceDE w:val="0"/>
        <w:autoSpaceDN w:val="0"/>
        <w:adjustRightInd w:val="0"/>
        <w:jc w:val="center"/>
        <w:rPr>
          <w:rFonts w:eastAsia="Times New Roman,Bold"/>
          <w:bCs/>
          <w:sz w:val="24"/>
          <w:szCs w:val="24"/>
        </w:rPr>
      </w:pPr>
    </w:p>
    <w:tbl>
      <w:tblPr>
        <w:tblW w:w="9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417"/>
        <w:gridCol w:w="4111"/>
        <w:gridCol w:w="2156"/>
        <w:gridCol w:w="1566"/>
      </w:tblGrid>
      <w:tr w:rsidR="00333D6C" w:rsidRPr="00410D39" w:rsidTr="00410D39">
        <w:tc>
          <w:tcPr>
            <w:tcW w:w="534" w:type="dxa"/>
          </w:tcPr>
          <w:p w:rsidR="00333D6C" w:rsidRPr="00410D39" w:rsidRDefault="00333D6C" w:rsidP="00314057">
            <w:pPr>
              <w:autoSpaceDE w:val="0"/>
              <w:autoSpaceDN w:val="0"/>
              <w:adjustRightInd w:val="0"/>
              <w:jc w:val="center"/>
              <w:rPr>
                <w:rFonts w:eastAsia="MS Mincho"/>
                <w:sz w:val="24"/>
                <w:szCs w:val="24"/>
              </w:rPr>
            </w:pPr>
            <w:r w:rsidRPr="00410D39">
              <w:rPr>
                <w:rFonts w:eastAsia="MS Mincho"/>
                <w:sz w:val="24"/>
                <w:szCs w:val="24"/>
              </w:rPr>
              <w:t>№</w:t>
            </w:r>
          </w:p>
        </w:tc>
        <w:tc>
          <w:tcPr>
            <w:tcW w:w="1417" w:type="dxa"/>
          </w:tcPr>
          <w:p w:rsidR="00333D6C" w:rsidRPr="00410D39" w:rsidRDefault="00333D6C" w:rsidP="00314057">
            <w:pPr>
              <w:autoSpaceDE w:val="0"/>
              <w:autoSpaceDN w:val="0"/>
              <w:adjustRightInd w:val="0"/>
              <w:jc w:val="center"/>
              <w:rPr>
                <w:rFonts w:eastAsia="MS Mincho"/>
                <w:sz w:val="24"/>
                <w:szCs w:val="24"/>
              </w:rPr>
            </w:pPr>
            <w:r w:rsidRPr="00410D39">
              <w:rPr>
                <w:rFonts w:eastAsia="Times New Roman,Bold"/>
                <w:bCs/>
                <w:sz w:val="24"/>
                <w:szCs w:val="24"/>
              </w:rPr>
              <w:t>Вид мероприятия</w:t>
            </w:r>
          </w:p>
        </w:tc>
        <w:tc>
          <w:tcPr>
            <w:tcW w:w="4111" w:type="dxa"/>
          </w:tcPr>
          <w:p w:rsidR="00333D6C" w:rsidRPr="00410D39" w:rsidRDefault="00333D6C" w:rsidP="00314057">
            <w:pPr>
              <w:autoSpaceDE w:val="0"/>
              <w:autoSpaceDN w:val="0"/>
              <w:adjustRightInd w:val="0"/>
              <w:jc w:val="center"/>
              <w:rPr>
                <w:rFonts w:eastAsia="MS Mincho"/>
                <w:sz w:val="24"/>
                <w:szCs w:val="24"/>
              </w:rPr>
            </w:pPr>
            <w:r w:rsidRPr="00410D39">
              <w:rPr>
                <w:rFonts w:eastAsia="Times New Roman,Bold"/>
                <w:bCs/>
                <w:sz w:val="24"/>
                <w:szCs w:val="24"/>
              </w:rPr>
              <w:t>Форма мероприятия</w:t>
            </w:r>
          </w:p>
        </w:tc>
        <w:tc>
          <w:tcPr>
            <w:tcW w:w="2156" w:type="dxa"/>
          </w:tcPr>
          <w:p w:rsidR="00333D6C" w:rsidRPr="00410D39" w:rsidRDefault="00333D6C" w:rsidP="00314057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bCs/>
                <w:sz w:val="24"/>
                <w:szCs w:val="24"/>
              </w:rPr>
            </w:pPr>
            <w:r w:rsidRPr="00410D39">
              <w:rPr>
                <w:rFonts w:eastAsia="Times New Roman,Bold"/>
                <w:bCs/>
                <w:sz w:val="24"/>
                <w:szCs w:val="24"/>
              </w:rPr>
              <w:t>Подразделение и</w:t>
            </w:r>
          </w:p>
          <w:p w:rsidR="00333D6C" w:rsidRPr="00410D39" w:rsidRDefault="00333D6C" w:rsidP="00314057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bCs/>
                <w:sz w:val="24"/>
                <w:szCs w:val="24"/>
              </w:rPr>
            </w:pPr>
            <w:r w:rsidRPr="00410D39">
              <w:rPr>
                <w:rFonts w:eastAsia="Times New Roman,Bold"/>
                <w:bCs/>
                <w:sz w:val="24"/>
                <w:szCs w:val="24"/>
              </w:rPr>
              <w:t>(или)</w:t>
            </w:r>
          </w:p>
          <w:p w:rsidR="00333D6C" w:rsidRPr="00410D39" w:rsidRDefault="00333D6C" w:rsidP="00314057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bCs/>
                <w:sz w:val="24"/>
                <w:szCs w:val="24"/>
              </w:rPr>
            </w:pPr>
            <w:r w:rsidRPr="00410D39">
              <w:rPr>
                <w:rFonts w:eastAsia="Times New Roman,Bold"/>
                <w:bCs/>
                <w:sz w:val="24"/>
                <w:szCs w:val="24"/>
              </w:rPr>
              <w:t>должностные</w:t>
            </w:r>
          </w:p>
          <w:p w:rsidR="00333D6C" w:rsidRPr="00410D39" w:rsidRDefault="00333D6C" w:rsidP="00314057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bCs/>
                <w:sz w:val="24"/>
                <w:szCs w:val="24"/>
              </w:rPr>
            </w:pPr>
            <w:r w:rsidRPr="00410D39">
              <w:rPr>
                <w:rFonts w:eastAsia="Times New Roman,Bold"/>
                <w:bCs/>
                <w:sz w:val="24"/>
                <w:szCs w:val="24"/>
              </w:rPr>
              <w:t>лица местной</w:t>
            </w:r>
          </w:p>
          <w:p w:rsidR="00333D6C" w:rsidRPr="00410D39" w:rsidRDefault="00333D6C" w:rsidP="00314057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bCs/>
                <w:sz w:val="24"/>
                <w:szCs w:val="24"/>
              </w:rPr>
            </w:pPr>
            <w:r w:rsidRPr="00410D39">
              <w:rPr>
                <w:rFonts w:eastAsia="Times New Roman,Bold"/>
                <w:bCs/>
                <w:sz w:val="24"/>
                <w:szCs w:val="24"/>
              </w:rPr>
              <w:t>администрации,</w:t>
            </w:r>
          </w:p>
          <w:p w:rsidR="00333D6C" w:rsidRPr="00410D39" w:rsidRDefault="00333D6C" w:rsidP="00314057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bCs/>
                <w:sz w:val="24"/>
                <w:szCs w:val="24"/>
              </w:rPr>
            </w:pPr>
            <w:r w:rsidRPr="00410D39">
              <w:rPr>
                <w:rFonts w:eastAsia="Times New Roman,Bold"/>
                <w:bCs/>
                <w:sz w:val="24"/>
                <w:szCs w:val="24"/>
              </w:rPr>
              <w:t>ответственные за</w:t>
            </w:r>
          </w:p>
          <w:p w:rsidR="00333D6C" w:rsidRPr="00410D39" w:rsidRDefault="00333D6C" w:rsidP="00314057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bCs/>
                <w:sz w:val="24"/>
                <w:szCs w:val="24"/>
              </w:rPr>
            </w:pPr>
            <w:r w:rsidRPr="00410D39">
              <w:rPr>
                <w:rFonts w:eastAsia="Times New Roman,Bold"/>
                <w:bCs/>
                <w:sz w:val="24"/>
                <w:szCs w:val="24"/>
              </w:rPr>
              <w:t>реализацию</w:t>
            </w:r>
          </w:p>
          <w:p w:rsidR="00333D6C" w:rsidRPr="00410D39" w:rsidRDefault="00333D6C" w:rsidP="00314057">
            <w:pPr>
              <w:autoSpaceDE w:val="0"/>
              <w:autoSpaceDN w:val="0"/>
              <w:adjustRightInd w:val="0"/>
              <w:jc w:val="center"/>
              <w:rPr>
                <w:rFonts w:eastAsia="MS Mincho"/>
                <w:sz w:val="24"/>
                <w:szCs w:val="24"/>
              </w:rPr>
            </w:pPr>
            <w:r w:rsidRPr="00410D39">
              <w:rPr>
                <w:rFonts w:eastAsia="Times New Roman,Bold"/>
                <w:bCs/>
                <w:sz w:val="24"/>
                <w:szCs w:val="24"/>
              </w:rPr>
              <w:t>мероприятия</w:t>
            </w:r>
          </w:p>
        </w:tc>
        <w:tc>
          <w:tcPr>
            <w:tcW w:w="1566" w:type="dxa"/>
          </w:tcPr>
          <w:p w:rsidR="00333D6C" w:rsidRPr="00410D39" w:rsidRDefault="00333D6C" w:rsidP="00314057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bCs/>
                <w:sz w:val="24"/>
                <w:szCs w:val="24"/>
              </w:rPr>
            </w:pPr>
            <w:r w:rsidRPr="00410D39">
              <w:rPr>
                <w:rFonts w:eastAsia="Times New Roman,Bold"/>
                <w:bCs/>
                <w:sz w:val="24"/>
                <w:szCs w:val="24"/>
              </w:rPr>
              <w:t>Сроки</w:t>
            </w:r>
          </w:p>
          <w:p w:rsidR="00333D6C" w:rsidRPr="00410D39" w:rsidRDefault="00333D6C" w:rsidP="00314057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bCs/>
                <w:sz w:val="24"/>
                <w:szCs w:val="24"/>
              </w:rPr>
            </w:pPr>
            <w:r w:rsidRPr="00410D39">
              <w:rPr>
                <w:rFonts w:eastAsia="Times New Roman,Bold"/>
                <w:bCs/>
                <w:sz w:val="24"/>
                <w:szCs w:val="24"/>
              </w:rPr>
              <w:t>(периодичность)</w:t>
            </w:r>
          </w:p>
          <w:p w:rsidR="00333D6C" w:rsidRPr="00410D39" w:rsidRDefault="00333D6C" w:rsidP="00314057">
            <w:pPr>
              <w:autoSpaceDE w:val="0"/>
              <w:autoSpaceDN w:val="0"/>
              <w:adjustRightInd w:val="0"/>
              <w:jc w:val="center"/>
              <w:rPr>
                <w:rFonts w:eastAsia="MS Mincho"/>
                <w:sz w:val="24"/>
                <w:szCs w:val="24"/>
              </w:rPr>
            </w:pPr>
            <w:r w:rsidRPr="00410D39">
              <w:rPr>
                <w:rFonts w:eastAsia="Times New Roman,Bold"/>
                <w:bCs/>
                <w:sz w:val="24"/>
                <w:szCs w:val="24"/>
              </w:rPr>
              <w:t>их проведения</w:t>
            </w:r>
          </w:p>
        </w:tc>
      </w:tr>
      <w:tr w:rsidR="00333D6C" w:rsidRPr="00410D39" w:rsidTr="00410D39">
        <w:tc>
          <w:tcPr>
            <w:tcW w:w="534" w:type="dxa"/>
          </w:tcPr>
          <w:p w:rsidR="00333D6C" w:rsidRPr="00410D39" w:rsidRDefault="00333D6C" w:rsidP="00314057">
            <w:pPr>
              <w:autoSpaceDE w:val="0"/>
              <w:autoSpaceDN w:val="0"/>
              <w:adjustRightInd w:val="0"/>
              <w:jc w:val="center"/>
              <w:rPr>
                <w:rFonts w:eastAsia="MS Mincho"/>
                <w:sz w:val="24"/>
                <w:szCs w:val="24"/>
              </w:rPr>
            </w:pPr>
            <w:r w:rsidRPr="00410D39">
              <w:rPr>
                <w:rFonts w:eastAsia="MS Mincho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333D6C" w:rsidRPr="00410D39" w:rsidRDefault="00333D6C" w:rsidP="00314057">
            <w:pPr>
              <w:autoSpaceDE w:val="0"/>
              <w:autoSpaceDN w:val="0"/>
              <w:adjustRightInd w:val="0"/>
              <w:jc w:val="center"/>
              <w:rPr>
                <w:rFonts w:eastAsia="MS Mincho"/>
                <w:sz w:val="24"/>
                <w:szCs w:val="24"/>
              </w:rPr>
            </w:pPr>
            <w:r w:rsidRPr="00410D39">
              <w:rPr>
                <w:rFonts w:eastAsia="MS Mincho"/>
                <w:sz w:val="24"/>
                <w:szCs w:val="24"/>
              </w:rPr>
              <w:t>Информирование</w:t>
            </w:r>
          </w:p>
        </w:tc>
        <w:tc>
          <w:tcPr>
            <w:tcW w:w="4111" w:type="dxa"/>
          </w:tcPr>
          <w:p w:rsidR="00333D6C" w:rsidRPr="00410D39" w:rsidRDefault="00333D6C" w:rsidP="00410D39">
            <w:pPr>
              <w:autoSpaceDE w:val="0"/>
              <w:autoSpaceDN w:val="0"/>
              <w:adjustRightInd w:val="0"/>
              <w:jc w:val="both"/>
              <w:rPr>
                <w:rFonts w:eastAsia="MS Mincho"/>
                <w:sz w:val="24"/>
                <w:szCs w:val="24"/>
              </w:rPr>
            </w:pPr>
            <w:r w:rsidRPr="00410D39">
              <w:rPr>
                <w:rFonts w:eastAsia="MS Mincho"/>
                <w:color w:val="22272F"/>
                <w:sz w:val="24"/>
                <w:szCs w:val="24"/>
              </w:rPr>
              <w:t>Информирование контролируемых и</w:t>
            </w:r>
            <w:r w:rsidR="00410D39">
              <w:rPr>
                <w:rFonts w:eastAsia="MS Mincho"/>
                <w:color w:val="22272F"/>
                <w:sz w:val="24"/>
                <w:szCs w:val="24"/>
              </w:rPr>
              <w:t xml:space="preserve"> </w:t>
            </w:r>
            <w:r w:rsidRPr="00410D39">
              <w:rPr>
                <w:rFonts w:eastAsia="MS Mincho"/>
                <w:color w:val="22272F"/>
                <w:sz w:val="24"/>
                <w:szCs w:val="24"/>
              </w:rPr>
              <w:t>иных заинтересованных лиц по</w:t>
            </w:r>
            <w:r w:rsidR="00410D39">
              <w:rPr>
                <w:rFonts w:eastAsia="MS Mincho"/>
                <w:color w:val="22272F"/>
                <w:sz w:val="24"/>
                <w:szCs w:val="24"/>
              </w:rPr>
              <w:t xml:space="preserve"> </w:t>
            </w:r>
            <w:r w:rsidRPr="00410D39">
              <w:rPr>
                <w:rFonts w:eastAsia="MS Mincho"/>
                <w:color w:val="22272F"/>
                <w:sz w:val="24"/>
                <w:szCs w:val="24"/>
              </w:rPr>
              <w:t>вопросам соблюдения обязательных</w:t>
            </w:r>
            <w:r w:rsidR="00410D39">
              <w:rPr>
                <w:rFonts w:eastAsia="MS Mincho"/>
                <w:color w:val="22272F"/>
                <w:sz w:val="24"/>
                <w:szCs w:val="24"/>
              </w:rPr>
              <w:t xml:space="preserve"> </w:t>
            </w:r>
            <w:r w:rsidRPr="00410D39">
              <w:rPr>
                <w:rFonts w:eastAsia="MS Mincho"/>
                <w:color w:val="22272F"/>
                <w:sz w:val="24"/>
                <w:szCs w:val="24"/>
              </w:rPr>
              <w:t>требований законодательства</w:t>
            </w:r>
            <w:r w:rsidR="00410D39">
              <w:rPr>
                <w:rFonts w:eastAsia="MS Mincho"/>
                <w:color w:val="22272F"/>
                <w:sz w:val="24"/>
                <w:szCs w:val="24"/>
              </w:rPr>
              <w:t xml:space="preserve"> </w:t>
            </w:r>
            <w:r w:rsidRPr="00410D39">
              <w:rPr>
                <w:rFonts w:eastAsia="MS Mincho"/>
                <w:color w:val="22272F"/>
                <w:sz w:val="24"/>
                <w:szCs w:val="24"/>
              </w:rPr>
              <w:t>посредством размещения и</w:t>
            </w:r>
            <w:r w:rsidR="00410D39">
              <w:rPr>
                <w:rFonts w:eastAsia="MS Mincho"/>
                <w:color w:val="22272F"/>
                <w:sz w:val="24"/>
                <w:szCs w:val="24"/>
              </w:rPr>
              <w:t xml:space="preserve"> </w:t>
            </w:r>
            <w:r w:rsidRPr="00410D39">
              <w:rPr>
                <w:rFonts w:eastAsia="MS Mincho"/>
                <w:color w:val="22272F"/>
                <w:sz w:val="24"/>
                <w:szCs w:val="24"/>
              </w:rPr>
              <w:t>поддержания в актуальном</w:t>
            </w:r>
            <w:r w:rsidR="00410D39">
              <w:rPr>
                <w:rFonts w:eastAsia="MS Mincho"/>
                <w:color w:val="22272F"/>
                <w:sz w:val="24"/>
                <w:szCs w:val="24"/>
              </w:rPr>
              <w:t xml:space="preserve"> </w:t>
            </w:r>
            <w:r w:rsidRPr="00410D39">
              <w:rPr>
                <w:rFonts w:eastAsia="MS Mincho"/>
                <w:color w:val="22272F"/>
                <w:sz w:val="24"/>
                <w:szCs w:val="24"/>
              </w:rPr>
              <w:t>состоянии соответствующих</w:t>
            </w:r>
            <w:r w:rsidR="00410D39">
              <w:rPr>
                <w:rFonts w:eastAsia="MS Mincho"/>
                <w:color w:val="22272F"/>
                <w:sz w:val="24"/>
                <w:szCs w:val="24"/>
              </w:rPr>
              <w:t xml:space="preserve"> </w:t>
            </w:r>
            <w:r w:rsidRPr="00410D39">
              <w:rPr>
                <w:rFonts w:eastAsia="MS Mincho"/>
                <w:color w:val="22272F"/>
                <w:sz w:val="24"/>
                <w:szCs w:val="24"/>
              </w:rPr>
              <w:t>сведений,</w:t>
            </w:r>
            <w:r w:rsidR="00410D39">
              <w:rPr>
                <w:rFonts w:eastAsia="MS Mincho"/>
                <w:color w:val="22272F"/>
                <w:sz w:val="24"/>
                <w:szCs w:val="24"/>
              </w:rPr>
              <w:t xml:space="preserve"> </w:t>
            </w:r>
            <w:r w:rsidRPr="00410D39">
              <w:rPr>
                <w:rFonts w:eastAsia="MS Mincho"/>
                <w:sz w:val="24"/>
                <w:szCs w:val="24"/>
              </w:rPr>
              <w:t>установленных Законом N 248-ФЗ,</w:t>
            </w:r>
            <w:r w:rsidR="00410D39">
              <w:rPr>
                <w:rFonts w:eastAsia="MS Mincho"/>
                <w:sz w:val="24"/>
                <w:szCs w:val="24"/>
              </w:rPr>
              <w:t xml:space="preserve"> </w:t>
            </w:r>
            <w:r w:rsidRPr="00410D39">
              <w:rPr>
                <w:rFonts w:eastAsia="MS Mincho"/>
                <w:sz w:val="24"/>
                <w:szCs w:val="24"/>
              </w:rPr>
              <w:t>на официальном сайте</w:t>
            </w:r>
            <w:r w:rsidR="00410D39">
              <w:rPr>
                <w:rFonts w:eastAsia="MS Mincho"/>
                <w:sz w:val="24"/>
                <w:szCs w:val="24"/>
              </w:rPr>
              <w:t xml:space="preserve"> сельского поселения «Куниб» </w:t>
            </w:r>
            <w:r w:rsidRPr="00410D39">
              <w:rPr>
                <w:rFonts w:eastAsia="MS Mincho"/>
                <w:sz w:val="24"/>
                <w:szCs w:val="24"/>
              </w:rPr>
              <w:t>в информационно-телекоммуникационной сети</w:t>
            </w:r>
            <w:r w:rsidR="00410D39">
              <w:rPr>
                <w:rFonts w:eastAsia="MS Mincho"/>
                <w:sz w:val="24"/>
                <w:szCs w:val="24"/>
              </w:rPr>
              <w:t xml:space="preserve"> «</w:t>
            </w:r>
            <w:r w:rsidRPr="00410D39">
              <w:rPr>
                <w:rFonts w:eastAsia="MS Mincho"/>
                <w:sz w:val="24"/>
                <w:szCs w:val="24"/>
              </w:rPr>
              <w:t>Интернет</w:t>
            </w:r>
            <w:r w:rsidR="00410D39">
              <w:rPr>
                <w:rFonts w:eastAsia="MS Mincho"/>
                <w:sz w:val="24"/>
                <w:szCs w:val="24"/>
              </w:rPr>
              <w:t>»</w:t>
            </w:r>
            <w:r w:rsidRPr="00410D39">
              <w:rPr>
                <w:rFonts w:eastAsia="MS Mincho"/>
                <w:sz w:val="24"/>
                <w:szCs w:val="24"/>
              </w:rPr>
              <w:t>, через личные кабинеты</w:t>
            </w:r>
            <w:r w:rsidR="00410D39">
              <w:rPr>
                <w:rFonts w:eastAsia="MS Mincho"/>
                <w:sz w:val="24"/>
                <w:szCs w:val="24"/>
              </w:rPr>
              <w:t xml:space="preserve"> </w:t>
            </w:r>
            <w:r w:rsidRPr="00410D39">
              <w:rPr>
                <w:rFonts w:eastAsia="MS Mincho"/>
                <w:sz w:val="24"/>
                <w:szCs w:val="24"/>
              </w:rPr>
              <w:t>контролируемых лиц в</w:t>
            </w:r>
            <w:r w:rsidR="00410D39">
              <w:rPr>
                <w:rFonts w:eastAsia="MS Mincho"/>
                <w:sz w:val="24"/>
                <w:szCs w:val="24"/>
              </w:rPr>
              <w:t xml:space="preserve"> </w:t>
            </w:r>
            <w:r w:rsidRPr="00410D39">
              <w:rPr>
                <w:rFonts w:eastAsia="MS Mincho"/>
                <w:color w:val="22272F"/>
                <w:sz w:val="24"/>
                <w:szCs w:val="24"/>
              </w:rPr>
              <w:t>государственных информационных</w:t>
            </w:r>
            <w:r w:rsidR="00410D39">
              <w:rPr>
                <w:rFonts w:eastAsia="MS Mincho"/>
                <w:color w:val="22272F"/>
                <w:sz w:val="24"/>
                <w:szCs w:val="24"/>
              </w:rPr>
              <w:t xml:space="preserve"> </w:t>
            </w:r>
            <w:r w:rsidRPr="00410D39">
              <w:rPr>
                <w:rFonts w:eastAsia="MS Mincho"/>
                <w:color w:val="22272F"/>
                <w:sz w:val="24"/>
                <w:szCs w:val="24"/>
              </w:rPr>
              <w:t>системах (при их наличии) и в иных</w:t>
            </w:r>
            <w:r w:rsidR="00410D39">
              <w:rPr>
                <w:rFonts w:eastAsia="MS Mincho"/>
                <w:color w:val="22272F"/>
                <w:sz w:val="24"/>
                <w:szCs w:val="24"/>
              </w:rPr>
              <w:t xml:space="preserve"> </w:t>
            </w:r>
            <w:r w:rsidRPr="00410D39">
              <w:rPr>
                <w:rFonts w:eastAsia="MS Mincho"/>
                <w:color w:val="22272F"/>
                <w:sz w:val="24"/>
                <w:szCs w:val="24"/>
              </w:rPr>
              <w:t xml:space="preserve">формах, при проведении </w:t>
            </w:r>
            <w:r w:rsidRPr="00410D39">
              <w:rPr>
                <w:rFonts w:eastAsia="MS Mincho"/>
                <w:color w:val="000000"/>
                <w:sz w:val="24"/>
                <w:szCs w:val="24"/>
              </w:rPr>
              <w:t>публичных</w:t>
            </w:r>
            <w:r w:rsidR="00410D39">
              <w:rPr>
                <w:rFonts w:eastAsia="MS Mincho"/>
                <w:color w:val="000000"/>
                <w:sz w:val="24"/>
                <w:szCs w:val="24"/>
              </w:rPr>
              <w:t xml:space="preserve"> </w:t>
            </w:r>
            <w:r w:rsidRPr="00410D39">
              <w:rPr>
                <w:rFonts w:eastAsia="MS Mincho"/>
                <w:color w:val="000000"/>
                <w:sz w:val="24"/>
                <w:szCs w:val="24"/>
              </w:rPr>
              <w:t>мероприятий (собраний,</w:t>
            </w:r>
            <w:r w:rsidR="00410D39">
              <w:rPr>
                <w:rFonts w:eastAsia="MS Mincho"/>
                <w:color w:val="000000"/>
                <w:sz w:val="24"/>
                <w:szCs w:val="24"/>
              </w:rPr>
              <w:t xml:space="preserve"> </w:t>
            </w:r>
            <w:r w:rsidRPr="00410D39">
              <w:rPr>
                <w:rFonts w:eastAsia="MS Mincho"/>
                <w:color w:val="000000"/>
                <w:sz w:val="24"/>
                <w:szCs w:val="24"/>
              </w:rPr>
              <w:t>конференций) с контролируемыми</w:t>
            </w:r>
            <w:r w:rsidR="00410D39">
              <w:rPr>
                <w:rFonts w:eastAsia="MS Mincho"/>
                <w:color w:val="000000"/>
                <w:sz w:val="24"/>
                <w:szCs w:val="24"/>
              </w:rPr>
              <w:t xml:space="preserve"> </w:t>
            </w:r>
            <w:r w:rsidRPr="00410D39">
              <w:rPr>
                <w:rFonts w:eastAsia="MS Mincho"/>
                <w:color w:val="000000"/>
                <w:sz w:val="24"/>
                <w:szCs w:val="24"/>
              </w:rPr>
              <w:t>лицами</w:t>
            </w:r>
          </w:p>
        </w:tc>
        <w:tc>
          <w:tcPr>
            <w:tcW w:w="2156" w:type="dxa"/>
          </w:tcPr>
          <w:p w:rsidR="00333D6C" w:rsidRPr="00410D39" w:rsidRDefault="00333D6C" w:rsidP="00314057">
            <w:pPr>
              <w:autoSpaceDE w:val="0"/>
              <w:autoSpaceDN w:val="0"/>
              <w:adjustRightInd w:val="0"/>
              <w:jc w:val="center"/>
              <w:rPr>
                <w:rFonts w:eastAsia="MS Mincho"/>
                <w:sz w:val="24"/>
                <w:szCs w:val="24"/>
              </w:rPr>
            </w:pPr>
            <w:r w:rsidRPr="00410D39">
              <w:rPr>
                <w:rFonts w:eastAsia="MS Mincho"/>
                <w:sz w:val="24"/>
                <w:szCs w:val="24"/>
              </w:rPr>
              <w:t>Заместитель</w:t>
            </w:r>
          </w:p>
          <w:p w:rsidR="00333D6C" w:rsidRPr="00410D39" w:rsidRDefault="00333D6C" w:rsidP="00314057">
            <w:pPr>
              <w:autoSpaceDE w:val="0"/>
              <w:autoSpaceDN w:val="0"/>
              <w:adjustRightInd w:val="0"/>
              <w:jc w:val="center"/>
              <w:rPr>
                <w:rFonts w:eastAsia="MS Mincho"/>
                <w:sz w:val="24"/>
                <w:szCs w:val="24"/>
              </w:rPr>
            </w:pPr>
            <w:r w:rsidRPr="00410D39">
              <w:rPr>
                <w:rFonts w:eastAsia="MS Mincho"/>
                <w:sz w:val="24"/>
                <w:szCs w:val="24"/>
              </w:rPr>
              <w:t>руководителя</w:t>
            </w:r>
          </w:p>
          <w:p w:rsidR="00333D6C" w:rsidRPr="00410D39" w:rsidRDefault="00333D6C" w:rsidP="00314057">
            <w:pPr>
              <w:autoSpaceDE w:val="0"/>
              <w:autoSpaceDN w:val="0"/>
              <w:adjustRightInd w:val="0"/>
              <w:jc w:val="center"/>
              <w:rPr>
                <w:rFonts w:eastAsia="MS Mincho"/>
                <w:sz w:val="24"/>
                <w:szCs w:val="24"/>
              </w:rPr>
            </w:pPr>
            <w:r w:rsidRPr="00410D39">
              <w:rPr>
                <w:rFonts w:eastAsia="MS Mincho"/>
                <w:sz w:val="24"/>
                <w:szCs w:val="24"/>
              </w:rPr>
              <w:t>администрации</w:t>
            </w:r>
          </w:p>
          <w:p w:rsidR="00333D6C" w:rsidRPr="00410D39" w:rsidRDefault="00333D6C" w:rsidP="00314057">
            <w:pPr>
              <w:autoSpaceDE w:val="0"/>
              <w:autoSpaceDN w:val="0"/>
              <w:adjustRightInd w:val="0"/>
              <w:jc w:val="center"/>
              <w:rPr>
                <w:rFonts w:eastAsia="MS Mincho"/>
                <w:sz w:val="24"/>
                <w:szCs w:val="24"/>
              </w:rPr>
            </w:pPr>
            <w:r w:rsidRPr="00410D39">
              <w:rPr>
                <w:rFonts w:eastAsia="MS Mincho"/>
                <w:sz w:val="24"/>
                <w:szCs w:val="24"/>
              </w:rPr>
              <w:t>сельского</w:t>
            </w:r>
          </w:p>
          <w:p w:rsidR="00333D6C" w:rsidRPr="00410D39" w:rsidRDefault="00333D6C" w:rsidP="00314057">
            <w:pPr>
              <w:autoSpaceDE w:val="0"/>
              <w:autoSpaceDN w:val="0"/>
              <w:adjustRightInd w:val="0"/>
              <w:jc w:val="center"/>
              <w:rPr>
                <w:rFonts w:eastAsia="MS Mincho"/>
                <w:sz w:val="24"/>
                <w:szCs w:val="24"/>
              </w:rPr>
            </w:pPr>
            <w:r w:rsidRPr="00410D39">
              <w:rPr>
                <w:rFonts w:eastAsia="MS Mincho"/>
                <w:sz w:val="24"/>
                <w:szCs w:val="24"/>
              </w:rPr>
              <w:t>поселения</w:t>
            </w:r>
          </w:p>
        </w:tc>
        <w:tc>
          <w:tcPr>
            <w:tcW w:w="1566" w:type="dxa"/>
          </w:tcPr>
          <w:p w:rsidR="00333D6C" w:rsidRPr="00410D39" w:rsidRDefault="00333D6C" w:rsidP="00314057">
            <w:pPr>
              <w:autoSpaceDE w:val="0"/>
              <w:autoSpaceDN w:val="0"/>
              <w:adjustRightInd w:val="0"/>
              <w:jc w:val="center"/>
              <w:rPr>
                <w:rFonts w:eastAsia="MS Mincho"/>
                <w:sz w:val="24"/>
                <w:szCs w:val="24"/>
              </w:rPr>
            </w:pPr>
            <w:r w:rsidRPr="00410D39">
              <w:rPr>
                <w:rFonts w:eastAsia="MS Mincho"/>
                <w:sz w:val="24"/>
                <w:szCs w:val="24"/>
              </w:rPr>
              <w:t>постоянно</w:t>
            </w:r>
          </w:p>
        </w:tc>
      </w:tr>
      <w:tr w:rsidR="00333D6C" w:rsidRPr="00410D39" w:rsidTr="00410D39">
        <w:tc>
          <w:tcPr>
            <w:tcW w:w="534" w:type="dxa"/>
          </w:tcPr>
          <w:p w:rsidR="00333D6C" w:rsidRPr="00410D39" w:rsidRDefault="00333D6C" w:rsidP="00314057">
            <w:pPr>
              <w:autoSpaceDE w:val="0"/>
              <w:autoSpaceDN w:val="0"/>
              <w:adjustRightInd w:val="0"/>
              <w:jc w:val="center"/>
              <w:rPr>
                <w:rFonts w:eastAsia="MS Mincho"/>
                <w:sz w:val="24"/>
                <w:szCs w:val="24"/>
              </w:rPr>
            </w:pPr>
            <w:r w:rsidRPr="00410D39">
              <w:rPr>
                <w:rFonts w:eastAsia="MS Mincho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333D6C" w:rsidRPr="00410D39" w:rsidRDefault="00333D6C" w:rsidP="00314057">
            <w:pPr>
              <w:autoSpaceDE w:val="0"/>
              <w:autoSpaceDN w:val="0"/>
              <w:adjustRightInd w:val="0"/>
              <w:jc w:val="center"/>
              <w:rPr>
                <w:rFonts w:eastAsia="MS Mincho"/>
                <w:sz w:val="24"/>
                <w:szCs w:val="24"/>
              </w:rPr>
            </w:pPr>
            <w:r w:rsidRPr="00410D39">
              <w:rPr>
                <w:rFonts w:eastAsia="MS Mincho"/>
                <w:sz w:val="24"/>
                <w:szCs w:val="24"/>
              </w:rPr>
              <w:t>Обобщение</w:t>
            </w:r>
          </w:p>
          <w:p w:rsidR="00333D6C" w:rsidRPr="00410D39" w:rsidRDefault="00333D6C" w:rsidP="00314057">
            <w:pPr>
              <w:autoSpaceDE w:val="0"/>
              <w:autoSpaceDN w:val="0"/>
              <w:adjustRightInd w:val="0"/>
              <w:jc w:val="center"/>
              <w:rPr>
                <w:rFonts w:eastAsia="MS Mincho"/>
                <w:sz w:val="24"/>
                <w:szCs w:val="24"/>
              </w:rPr>
            </w:pPr>
            <w:r w:rsidRPr="00410D39">
              <w:rPr>
                <w:rFonts w:eastAsia="MS Mincho"/>
                <w:sz w:val="24"/>
                <w:szCs w:val="24"/>
              </w:rPr>
              <w:t>правоприменительной</w:t>
            </w:r>
          </w:p>
          <w:p w:rsidR="00333D6C" w:rsidRPr="00410D39" w:rsidRDefault="00333D6C" w:rsidP="00314057">
            <w:pPr>
              <w:autoSpaceDE w:val="0"/>
              <w:autoSpaceDN w:val="0"/>
              <w:adjustRightInd w:val="0"/>
              <w:jc w:val="center"/>
              <w:rPr>
                <w:rFonts w:eastAsia="MS Mincho"/>
                <w:sz w:val="24"/>
                <w:szCs w:val="24"/>
              </w:rPr>
            </w:pPr>
            <w:r w:rsidRPr="00410D39">
              <w:rPr>
                <w:rFonts w:eastAsia="MS Mincho"/>
                <w:sz w:val="24"/>
                <w:szCs w:val="24"/>
              </w:rPr>
              <w:t>практики</w:t>
            </w:r>
          </w:p>
        </w:tc>
        <w:tc>
          <w:tcPr>
            <w:tcW w:w="4111" w:type="dxa"/>
          </w:tcPr>
          <w:p w:rsidR="00333D6C" w:rsidRPr="00410D39" w:rsidRDefault="00333D6C" w:rsidP="00410D39">
            <w:pPr>
              <w:autoSpaceDE w:val="0"/>
              <w:autoSpaceDN w:val="0"/>
              <w:adjustRightInd w:val="0"/>
              <w:jc w:val="both"/>
              <w:rPr>
                <w:rFonts w:eastAsia="MS Mincho"/>
                <w:sz w:val="24"/>
                <w:szCs w:val="24"/>
              </w:rPr>
            </w:pPr>
            <w:r w:rsidRPr="00410D39">
              <w:rPr>
                <w:rFonts w:eastAsia="MS Mincho"/>
                <w:sz w:val="24"/>
                <w:szCs w:val="24"/>
              </w:rPr>
              <w:t>Обобщение и анализ</w:t>
            </w:r>
            <w:r w:rsidR="00410D39">
              <w:rPr>
                <w:rFonts w:eastAsia="MS Mincho"/>
                <w:sz w:val="24"/>
                <w:szCs w:val="24"/>
              </w:rPr>
              <w:t xml:space="preserve"> </w:t>
            </w:r>
            <w:r w:rsidRPr="00410D39">
              <w:rPr>
                <w:rFonts w:eastAsia="MS Mincho"/>
                <w:sz w:val="24"/>
                <w:szCs w:val="24"/>
              </w:rPr>
              <w:t>правоприменительной практики</w:t>
            </w:r>
            <w:r w:rsidR="00410D39">
              <w:rPr>
                <w:rFonts w:eastAsia="MS Mincho"/>
                <w:sz w:val="24"/>
                <w:szCs w:val="24"/>
              </w:rPr>
              <w:t xml:space="preserve"> </w:t>
            </w:r>
            <w:r w:rsidRPr="00410D39">
              <w:rPr>
                <w:rFonts w:eastAsia="MS Mincho"/>
                <w:sz w:val="24"/>
                <w:szCs w:val="24"/>
              </w:rPr>
              <w:t>контрольно-надзорной деятельности</w:t>
            </w:r>
            <w:r w:rsidR="00410D39">
              <w:rPr>
                <w:rFonts w:eastAsia="MS Mincho"/>
                <w:sz w:val="24"/>
                <w:szCs w:val="24"/>
              </w:rPr>
              <w:t xml:space="preserve"> </w:t>
            </w:r>
            <w:r w:rsidRPr="00410D39">
              <w:rPr>
                <w:rFonts w:eastAsia="MS Mincho"/>
                <w:sz w:val="24"/>
                <w:szCs w:val="24"/>
              </w:rPr>
              <w:t>в сфере благоустройства с</w:t>
            </w:r>
            <w:r w:rsidR="00410D39">
              <w:rPr>
                <w:rFonts w:eastAsia="MS Mincho"/>
                <w:sz w:val="24"/>
                <w:szCs w:val="24"/>
              </w:rPr>
              <w:t xml:space="preserve"> </w:t>
            </w:r>
            <w:r w:rsidRPr="00410D39">
              <w:rPr>
                <w:rFonts w:eastAsia="MS Mincho"/>
                <w:sz w:val="24"/>
                <w:szCs w:val="24"/>
              </w:rPr>
              <w:t>классификацией причин</w:t>
            </w:r>
            <w:r w:rsidR="00410D39">
              <w:rPr>
                <w:rFonts w:eastAsia="MS Mincho"/>
                <w:sz w:val="24"/>
                <w:szCs w:val="24"/>
              </w:rPr>
              <w:t xml:space="preserve"> </w:t>
            </w:r>
            <w:r w:rsidRPr="00410D39">
              <w:rPr>
                <w:rFonts w:eastAsia="MS Mincho"/>
                <w:sz w:val="24"/>
                <w:szCs w:val="24"/>
              </w:rPr>
              <w:t>возникновения типовых нарушений</w:t>
            </w:r>
            <w:r w:rsidR="00410D39">
              <w:rPr>
                <w:rFonts w:eastAsia="MS Mincho"/>
                <w:sz w:val="24"/>
                <w:szCs w:val="24"/>
              </w:rPr>
              <w:t xml:space="preserve"> </w:t>
            </w:r>
            <w:r w:rsidRPr="00410D39">
              <w:rPr>
                <w:rFonts w:eastAsia="MS Mincho"/>
                <w:sz w:val="24"/>
                <w:szCs w:val="24"/>
              </w:rPr>
              <w:t>обязательных требований и</w:t>
            </w:r>
            <w:r w:rsidR="00410D39">
              <w:rPr>
                <w:rFonts w:eastAsia="MS Mincho"/>
                <w:sz w:val="24"/>
                <w:szCs w:val="24"/>
              </w:rPr>
              <w:t xml:space="preserve"> </w:t>
            </w:r>
            <w:r w:rsidRPr="00410D39">
              <w:rPr>
                <w:rFonts w:eastAsia="MS Mincho"/>
                <w:sz w:val="24"/>
                <w:szCs w:val="24"/>
              </w:rPr>
              <w:t>размещение утвержденного доклада</w:t>
            </w:r>
            <w:r w:rsidR="00410D39">
              <w:rPr>
                <w:rFonts w:eastAsia="MS Mincho"/>
                <w:sz w:val="24"/>
                <w:szCs w:val="24"/>
              </w:rPr>
              <w:t xml:space="preserve"> </w:t>
            </w:r>
            <w:r w:rsidRPr="00410D39">
              <w:rPr>
                <w:rFonts w:eastAsia="MS Mincho"/>
                <w:sz w:val="24"/>
                <w:szCs w:val="24"/>
              </w:rPr>
              <w:t>о правоприменительной практике на</w:t>
            </w:r>
            <w:r w:rsidR="00410D39">
              <w:rPr>
                <w:rFonts w:eastAsia="MS Mincho"/>
                <w:sz w:val="24"/>
                <w:szCs w:val="24"/>
              </w:rPr>
              <w:t xml:space="preserve"> </w:t>
            </w:r>
            <w:r w:rsidRPr="00410D39">
              <w:rPr>
                <w:rFonts w:eastAsia="MS Mincho"/>
                <w:sz w:val="24"/>
                <w:szCs w:val="24"/>
              </w:rPr>
              <w:t xml:space="preserve">официальном сайте </w:t>
            </w:r>
            <w:r w:rsidR="00410D39">
              <w:rPr>
                <w:rFonts w:eastAsia="MS Mincho"/>
                <w:sz w:val="24"/>
                <w:szCs w:val="24"/>
              </w:rPr>
              <w:t xml:space="preserve">сельского </w:t>
            </w:r>
            <w:r w:rsidRPr="00410D39">
              <w:rPr>
                <w:rFonts w:eastAsia="MS Mincho"/>
                <w:sz w:val="24"/>
                <w:szCs w:val="24"/>
              </w:rPr>
              <w:t xml:space="preserve">поселения </w:t>
            </w:r>
            <w:r w:rsidR="00410D39">
              <w:rPr>
                <w:rFonts w:eastAsia="MS Mincho"/>
                <w:sz w:val="24"/>
                <w:szCs w:val="24"/>
              </w:rPr>
              <w:t xml:space="preserve">«Куниб» </w:t>
            </w:r>
            <w:r w:rsidRPr="00410D39">
              <w:rPr>
                <w:rFonts w:eastAsia="MS Mincho"/>
                <w:sz w:val="24"/>
                <w:szCs w:val="24"/>
              </w:rPr>
              <w:t>в срок, не превышающий</w:t>
            </w:r>
            <w:r w:rsidR="00410D39">
              <w:rPr>
                <w:rFonts w:eastAsia="MS Mincho"/>
                <w:sz w:val="24"/>
                <w:szCs w:val="24"/>
              </w:rPr>
              <w:t xml:space="preserve"> </w:t>
            </w:r>
            <w:r w:rsidRPr="00410D39">
              <w:rPr>
                <w:rFonts w:eastAsia="MS Mincho"/>
                <w:sz w:val="24"/>
                <w:szCs w:val="24"/>
              </w:rPr>
              <w:t>5 рабочих дней со дня утверждения доклада</w:t>
            </w:r>
          </w:p>
        </w:tc>
        <w:tc>
          <w:tcPr>
            <w:tcW w:w="2156" w:type="dxa"/>
          </w:tcPr>
          <w:p w:rsidR="00333D6C" w:rsidRPr="00410D39" w:rsidRDefault="00333D6C" w:rsidP="00314057">
            <w:pPr>
              <w:autoSpaceDE w:val="0"/>
              <w:autoSpaceDN w:val="0"/>
              <w:adjustRightInd w:val="0"/>
              <w:jc w:val="center"/>
              <w:rPr>
                <w:rFonts w:eastAsia="MS Mincho"/>
                <w:sz w:val="24"/>
                <w:szCs w:val="24"/>
              </w:rPr>
            </w:pPr>
            <w:r w:rsidRPr="00410D39">
              <w:rPr>
                <w:rFonts w:eastAsia="MS Mincho"/>
                <w:sz w:val="24"/>
                <w:szCs w:val="24"/>
              </w:rPr>
              <w:t>Заместитель</w:t>
            </w:r>
          </w:p>
          <w:p w:rsidR="00333D6C" w:rsidRPr="00410D39" w:rsidRDefault="00333D6C" w:rsidP="00314057">
            <w:pPr>
              <w:autoSpaceDE w:val="0"/>
              <w:autoSpaceDN w:val="0"/>
              <w:adjustRightInd w:val="0"/>
              <w:jc w:val="center"/>
              <w:rPr>
                <w:rFonts w:eastAsia="MS Mincho"/>
                <w:sz w:val="24"/>
                <w:szCs w:val="24"/>
              </w:rPr>
            </w:pPr>
            <w:r w:rsidRPr="00410D39">
              <w:rPr>
                <w:rFonts w:eastAsia="MS Mincho"/>
                <w:sz w:val="24"/>
                <w:szCs w:val="24"/>
              </w:rPr>
              <w:t>руководителя</w:t>
            </w:r>
          </w:p>
          <w:p w:rsidR="00333D6C" w:rsidRPr="00410D39" w:rsidRDefault="00333D6C" w:rsidP="00314057">
            <w:pPr>
              <w:autoSpaceDE w:val="0"/>
              <w:autoSpaceDN w:val="0"/>
              <w:adjustRightInd w:val="0"/>
              <w:jc w:val="center"/>
              <w:rPr>
                <w:rFonts w:eastAsia="MS Mincho"/>
                <w:sz w:val="24"/>
                <w:szCs w:val="24"/>
              </w:rPr>
            </w:pPr>
            <w:r w:rsidRPr="00410D39">
              <w:rPr>
                <w:rFonts w:eastAsia="MS Mincho"/>
                <w:sz w:val="24"/>
                <w:szCs w:val="24"/>
              </w:rPr>
              <w:t>администрации</w:t>
            </w:r>
          </w:p>
          <w:p w:rsidR="00333D6C" w:rsidRPr="00410D39" w:rsidRDefault="00333D6C" w:rsidP="00314057">
            <w:pPr>
              <w:autoSpaceDE w:val="0"/>
              <w:autoSpaceDN w:val="0"/>
              <w:adjustRightInd w:val="0"/>
              <w:jc w:val="center"/>
              <w:rPr>
                <w:rFonts w:eastAsia="MS Mincho"/>
                <w:sz w:val="24"/>
                <w:szCs w:val="24"/>
              </w:rPr>
            </w:pPr>
            <w:r w:rsidRPr="00410D39">
              <w:rPr>
                <w:rFonts w:eastAsia="MS Mincho"/>
                <w:sz w:val="24"/>
                <w:szCs w:val="24"/>
              </w:rPr>
              <w:t>сельского</w:t>
            </w:r>
          </w:p>
          <w:p w:rsidR="00333D6C" w:rsidRPr="00410D39" w:rsidRDefault="00333D6C" w:rsidP="00314057">
            <w:pPr>
              <w:autoSpaceDE w:val="0"/>
              <w:autoSpaceDN w:val="0"/>
              <w:adjustRightInd w:val="0"/>
              <w:jc w:val="center"/>
              <w:rPr>
                <w:rFonts w:eastAsia="MS Mincho"/>
                <w:sz w:val="24"/>
                <w:szCs w:val="24"/>
              </w:rPr>
            </w:pPr>
            <w:r w:rsidRPr="00410D39">
              <w:rPr>
                <w:rFonts w:eastAsia="MS Mincho"/>
                <w:sz w:val="24"/>
                <w:szCs w:val="24"/>
              </w:rPr>
              <w:t>поселения</w:t>
            </w:r>
          </w:p>
        </w:tc>
        <w:tc>
          <w:tcPr>
            <w:tcW w:w="1566" w:type="dxa"/>
          </w:tcPr>
          <w:p w:rsidR="00333D6C" w:rsidRPr="00410D39" w:rsidRDefault="00333D6C" w:rsidP="00314057">
            <w:pPr>
              <w:autoSpaceDE w:val="0"/>
              <w:autoSpaceDN w:val="0"/>
              <w:adjustRightInd w:val="0"/>
              <w:jc w:val="center"/>
              <w:rPr>
                <w:rFonts w:eastAsia="MS Mincho"/>
                <w:sz w:val="24"/>
                <w:szCs w:val="24"/>
              </w:rPr>
            </w:pPr>
            <w:r w:rsidRPr="00410D39">
              <w:rPr>
                <w:rFonts w:eastAsia="MS Mincho"/>
                <w:sz w:val="24"/>
                <w:szCs w:val="24"/>
              </w:rPr>
              <w:t>Один раз в год</w:t>
            </w:r>
          </w:p>
        </w:tc>
      </w:tr>
      <w:tr w:rsidR="00333D6C" w:rsidRPr="00410D39" w:rsidTr="00410D39">
        <w:tc>
          <w:tcPr>
            <w:tcW w:w="534" w:type="dxa"/>
          </w:tcPr>
          <w:p w:rsidR="00333D6C" w:rsidRPr="00410D39" w:rsidRDefault="00333D6C" w:rsidP="00314057">
            <w:pPr>
              <w:autoSpaceDE w:val="0"/>
              <w:autoSpaceDN w:val="0"/>
              <w:adjustRightInd w:val="0"/>
              <w:jc w:val="center"/>
              <w:rPr>
                <w:rFonts w:eastAsia="MS Mincho"/>
                <w:sz w:val="24"/>
                <w:szCs w:val="24"/>
              </w:rPr>
            </w:pPr>
            <w:r w:rsidRPr="00410D39">
              <w:rPr>
                <w:rFonts w:eastAsia="MS Mincho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333D6C" w:rsidRPr="00410D39" w:rsidRDefault="00333D6C" w:rsidP="00314057">
            <w:pPr>
              <w:autoSpaceDE w:val="0"/>
              <w:autoSpaceDN w:val="0"/>
              <w:adjustRightInd w:val="0"/>
              <w:jc w:val="center"/>
              <w:rPr>
                <w:rFonts w:eastAsia="MS Mincho"/>
                <w:sz w:val="24"/>
                <w:szCs w:val="24"/>
              </w:rPr>
            </w:pPr>
            <w:r w:rsidRPr="00410D39">
              <w:rPr>
                <w:rFonts w:eastAsia="MS Mincho"/>
                <w:sz w:val="24"/>
                <w:szCs w:val="24"/>
              </w:rPr>
              <w:t>Консультирование</w:t>
            </w:r>
          </w:p>
        </w:tc>
        <w:tc>
          <w:tcPr>
            <w:tcW w:w="4111" w:type="dxa"/>
          </w:tcPr>
          <w:p w:rsidR="00333D6C" w:rsidRPr="00410D39" w:rsidRDefault="00333D6C" w:rsidP="00410D39">
            <w:pPr>
              <w:autoSpaceDE w:val="0"/>
              <w:autoSpaceDN w:val="0"/>
              <w:adjustRightInd w:val="0"/>
              <w:jc w:val="both"/>
              <w:rPr>
                <w:rFonts w:eastAsia="MS Mincho"/>
                <w:color w:val="22272F"/>
                <w:sz w:val="24"/>
                <w:szCs w:val="24"/>
              </w:rPr>
            </w:pPr>
            <w:r w:rsidRPr="00410D39">
              <w:rPr>
                <w:rFonts w:eastAsia="MS Mincho"/>
                <w:color w:val="22272F"/>
                <w:sz w:val="24"/>
                <w:szCs w:val="24"/>
              </w:rPr>
              <w:t>Консультирование осуществляется в</w:t>
            </w:r>
            <w:r w:rsidR="00410D39">
              <w:rPr>
                <w:rFonts w:eastAsia="MS Mincho"/>
                <w:color w:val="22272F"/>
                <w:sz w:val="24"/>
                <w:szCs w:val="24"/>
              </w:rPr>
              <w:t xml:space="preserve"> </w:t>
            </w:r>
            <w:r w:rsidRPr="00410D39">
              <w:rPr>
                <w:rFonts w:eastAsia="MS Mincho"/>
                <w:color w:val="22272F"/>
                <w:sz w:val="24"/>
                <w:szCs w:val="24"/>
              </w:rPr>
              <w:t>устной или письменной форме по</w:t>
            </w:r>
            <w:r w:rsidR="00410D39">
              <w:rPr>
                <w:rFonts w:eastAsia="MS Mincho"/>
                <w:color w:val="22272F"/>
                <w:sz w:val="24"/>
                <w:szCs w:val="24"/>
              </w:rPr>
              <w:t xml:space="preserve"> </w:t>
            </w:r>
            <w:r w:rsidRPr="00410D39">
              <w:rPr>
                <w:rFonts w:eastAsia="MS Mincho"/>
                <w:color w:val="22272F"/>
                <w:sz w:val="24"/>
                <w:szCs w:val="24"/>
              </w:rPr>
              <w:t>вопросам, связанным с</w:t>
            </w:r>
            <w:r w:rsidR="00410D39">
              <w:rPr>
                <w:rFonts w:eastAsia="MS Mincho"/>
                <w:color w:val="22272F"/>
                <w:sz w:val="24"/>
                <w:szCs w:val="24"/>
              </w:rPr>
              <w:t xml:space="preserve"> </w:t>
            </w:r>
            <w:r w:rsidRPr="00410D39">
              <w:rPr>
                <w:rFonts w:eastAsia="MS Mincho"/>
                <w:color w:val="22272F"/>
                <w:sz w:val="24"/>
                <w:szCs w:val="24"/>
              </w:rPr>
              <w:t>организацией и осуществлением</w:t>
            </w:r>
            <w:r w:rsidR="00410D39">
              <w:rPr>
                <w:rFonts w:eastAsia="MS Mincho"/>
                <w:color w:val="22272F"/>
                <w:sz w:val="24"/>
                <w:szCs w:val="24"/>
              </w:rPr>
              <w:t xml:space="preserve"> </w:t>
            </w:r>
            <w:r w:rsidRPr="00410D39">
              <w:rPr>
                <w:rFonts w:eastAsia="MS Mincho"/>
                <w:color w:val="22272F"/>
                <w:sz w:val="24"/>
                <w:szCs w:val="24"/>
              </w:rPr>
              <w:t>муниципального контроля по</w:t>
            </w:r>
            <w:r w:rsidR="00410D39">
              <w:rPr>
                <w:rFonts w:eastAsia="MS Mincho"/>
                <w:color w:val="22272F"/>
                <w:sz w:val="24"/>
                <w:szCs w:val="24"/>
              </w:rPr>
              <w:t xml:space="preserve"> </w:t>
            </w:r>
            <w:r w:rsidRPr="00410D39">
              <w:rPr>
                <w:rFonts w:eastAsia="MS Mincho"/>
                <w:color w:val="22272F"/>
                <w:sz w:val="24"/>
                <w:szCs w:val="24"/>
              </w:rPr>
              <w:t xml:space="preserve">благоустройству; </w:t>
            </w:r>
            <w:r w:rsidRPr="00410D39">
              <w:rPr>
                <w:rFonts w:eastAsia="MS Mincho"/>
                <w:color w:val="22272F"/>
                <w:sz w:val="24"/>
                <w:szCs w:val="24"/>
              </w:rPr>
              <w:lastRenderedPageBreak/>
              <w:t>порядком</w:t>
            </w:r>
            <w:r w:rsidR="00410D39">
              <w:rPr>
                <w:rFonts w:eastAsia="MS Mincho"/>
                <w:color w:val="22272F"/>
                <w:sz w:val="24"/>
                <w:szCs w:val="24"/>
              </w:rPr>
              <w:t xml:space="preserve"> </w:t>
            </w:r>
            <w:r w:rsidRPr="00410D39">
              <w:rPr>
                <w:rFonts w:eastAsia="MS Mincho"/>
                <w:color w:val="22272F"/>
                <w:sz w:val="24"/>
                <w:szCs w:val="24"/>
              </w:rPr>
              <w:t>осуществления контрольных</w:t>
            </w:r>
            <w:r w:rsidR="00410D39">
              <w:rPr>
                <w:rFonts w:eastAsia="MS Mincho"/>
                <w:color w:val="22272F"/>
                <w:sz w:val="24"/>
                <w:szCs w:val="24"/>
              </w:rPr>
              <w:t xml:space="preserve"> </w:t>
            </w:r>
            <w:r w:rsidRPr="00410D39">
              <w:rPr>
                <w:rFonts w:eastAsia="MS Mincho"/>
                <w:color w:val="22272F"/>
                <w:sz w:val="24"/>
                <w:szCs w:val="24"/>
              </w:rPr>
              <w:t>мероприятий; порядком</w:t>
            </w:r>
          </w:p>
          <w:p w:rsidR="00333D6C" w:rsidRPr="00410D39" w:rsidRDefault="00333D6C" w:rsidP="00410D39">
            <w:pPr>
              <w:autoSpaceDE w:val="0"/>
              <w:autoSpaceDN w:val="0"/>
              <w:adjustRightInd w:val="0"/>
              <w:jc w:val="both"/>
              <w:rPr>
                <w:rFonts w:eastAsia="MS Mincho"/>
                <w:sz w:val="24"/>
                <w:szCs w:val="24"/>
              </w:rPr>
            </w:pPr>
            <w:r w:rsidRPr="00410D39">
              <w:rPr>
                <w:rFonts w:eastAsia="MS Mincho"/>
                <w:color w:val="22272F"/>
                <w:sz w:val="24"/>
                <w:szCs w:val="24"/>
              </w:rPr>
              <w:t>обжалования действий (бездействия)</w:t>
            </w:r>
            <w:r w:rsidR="00410D39">
              <w:rPr>
                <w:rFonts w:eastAsia="MS Mincho"/>
                <w:color w:val="22272F"/>
                <w:sz w:val="24"/>
                <w:szCs w:val="24"/>
              </w:rPr>
              <w:t xml:space="preserve"> </w:t>
            </w:r>
            <w:r w:rsidRPr="00410D39">
              <w:rPr>
                <w:rFonts w:eastAsia="MS Mincho"/>
                <w:color w:val="22272F"/>
                <w:sz w:val="24"/>
                <w:szCs w:val="24"/>
              </w:rPr>
              <w:t>должностных лиц контрольного</w:t>
            </w:r>
            <w:r w:rsidR="00410D39">
              <w:rPr>
                <w:rFonts w:eastAsia="MS Mincho"/>
                <w:color w:val="22272F"/>
                <w:sz w:val="24"/>
                <w:szCs w:val="24"/>
              </w:rPr>
              <w:t xml:space="preserve"> </w:t>
            </w:r>
            <w:r w:rsidRPr="00410D39">
              <w:rPr>
                <w:rFonts w:eastAsia="MS Mincho"/>
                <w:color w:val="22272F"/>
                <w:sz w:val="24"/>
                <w:szCs w:val="24"/>
              </w:rPr>
              <w:t>органа; отнесением объекта</w:t>
            </w:r>
            <w:r w:rsidR="00410D39">
              <w:rPr>
                <w:rFonts w:eastAsia="MS Mincho"/>
                <w:color w:val="22272F"/>
                <w:sz w:val="24"/>
                <w:szCs w:val="24"/>
              </w:rPr>
              <w:t xml:space="preserve"> </w:t>
            </w:r>
            <w:r w:rsidRPr="00410D39">
              <w:rPr>
                <w:rFonts w:eastAsia="MS Mincho"/>
                <w:color w:val="22272F"/>
                <w:sz w:val="24"/>
                <w:szCs w:val="24"/>
              </w:rPr>
              <w:t>контроля к соответствующей категории риска, изменение</w:t>
            </w:r>
            <w:r w:rsidR="00410D39">
              <w:rPr>
                <w:rFonts w:eastAsia="MS Mincho"/>
                <w:color w:val="22272F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410D39">
              <w:rPr>
                <w:rFonts w:eastAsia="MS Mincho"/>
                <w:color w:val="22272F"/>
                <w:sz w:val="24"/>
                <w:szCs w:val="24"/>
              </w:rPr>
              <w:t>категории риска.</w:t>
            </w:r>
          </w:p>
        </w:tc>
        <w:tc>
          <w:tcPr>
            <w:tcW w:w="2156" w:type="dxa"/>
          </w:tcPr>
          <w:p w:rsidR="00333D6C" w:rsidRPr="00410D39" w:rsidRDefault="00333D6C" w:rsidP="00314057">
            <w:pPr>
              <w:autoSpaceDE w:val="0"/>
              <w:autoSpaceDN w:val="0"/>
              <w:adjustRightInd w:val="0"/>
              <w:jc w:val="center"/>
              <w:rPr>
                <w:rFonts w:eastAsia="MS Mincho"/>
                <w:sz w:val="24"/>
                <w:szCs w:val="24"/>
              </w:rPr>
            </w:pPr>
            <w:r w:rsidRPr="00410D39">
              <w:rPr>
                <w:rFonts w:eastAsia="MS Mincho"/>
                <w:sz w:val="24"/>
                <w:szCs w:val="24"/>
              </w:rPr>
              <w:lastRenderedPageBreak/>
              <w:t>Заместитель</w:t>
            </w:r>
          </w:p>
          <w:p w:rsidR="00333D6C" w:rsidRPr="00410D39" w:rsidRDefault="00333D6C" w:rsidP="00314057">
            <w:pPr>
              <w:autoSpaceDE w:val="0"/>
              <w:autoSpaceDN w:val="0"/>
              <w:adjustRightInd w:val="0"/>
              <w:jc w:val="center"/>
              <w:rPr>
                <w:rFonts w:eastAsia="MS Mincho"/>
                <w:sz w:val="24"/>
                <w:szCs w:val="24"/>
              </w:rPr>
            </w:pPr>
            <w:r w:rsidRPr="00410D39">
              <w:rPr>
                <w:rFonts w:eastAsia="MS Mincho"/>
                <w:sz w:val="24"/>
                <w:szCs w:val="24"/>
              </w:rPr>
              <w:t>руководителя</w:t>
            </w:r>
          </w:p>
          <w:p w:rsidR="00333D6C" w:rsidRPr="00410D39" w:rsidRDefault="00333D6C" w:rsidP="00314057">
            <w:pPr>
              <w:autoSpaceDE w:val="0"/>
              <w:autoSpaceDN w:val="0"/>
              <w:adjustRightInd w:val="0"/>
              <w:jc w:val="center"/>
              <w:rPr>
                <w:rFonts w:eastAsia="MS Mincho"/>
                <w:sz w:val="24"/>
                <w:szCs w:val="24"/>
              </w:rPr>
            </w:pPr>
            <w:r w:rsidRPr="00410D39">
              <w:rPr>
                <w:rFonts w:eastAsia="MS Mincho"/>
                <w:sz w:val="24"/>
                <w:szCs w:val="24"/>
              </w:rPr>
              <w:t>администрации</w:t>
            </w:r>
          </w:p>
          <w:p w:rsidR="00333D6C" w:rsidRPr="00410D39" w:rsidRDefault="00333D6C" w:rsidP="00314057">
            <w:pPr>
              <w:autoSpaceDE w:val="0"/>
              <w:autoSpaceDN w:val="0"/>
              <w:adjustRightInd w:val="0"/>
              <w:jc w:val="center"/>
              <w:rPr>
                <w:rFonts w:eastAsia="MS Mincho"/>
                <w:sz w:val="24"/>
                <w:szCs w:val="24"/>
              </w:rPr>
            </w:pPr>
            <w:r w:rsidRPr="00410D39">
              <w:rPr>
                <w:rFonts w:eastAsia="MS Mincho"/>
                <w:sz w:val="24"/>
                <w:szCs w:val="24"/>
              </w:rPr>
              <w:t>сельского</w:t>
            </w:r>
          </w:p>
          <w:p w:rsidR="00333D6C" w:rsidRPr="00410D39" w:rsidRDefault="00333D6C" w:rsidP="00314057">
            <w:pPr>
              <w:autoSpaceDE w:val="0"/>
              <w:autoSpaceDN w:val="0"/>
              <w:adjustRightInd w:val="0"/>
              <w:jc w:val="center"/>
              <w:rPr>
                <w:rFonts w:eastAsia="MS Mincho"/>
                <w:sz w:val="24"/>
                <w:szCs w:val="24"/>
              </w:rPr>
            </w:pPr>
            <w:r w:rsidRPr="00410D39">
              <w:rPr>
                <w:rFonts w:eastAsia="MS Mincho"/>
                <w:sz w:val="24"/>
                <w:szCs w:val="24"/>
              </w:rPr>
              <w:t>поселения</w:t>
            </w:r>
          </w:p>
        </w:tc>
        <w:tc>
          <w:tcPr>
            <w:tcW w:w="1566" w:type="dxa"/>
          </w:tcPr>
          <w:p w:rsidR="00333D6C" w:rsidRPr="00410D39" w:rsidRDefault="00333D6C" w:rsidP="00314057">
            <w:pPr>
              <w:autoSpaceDE w:val="0"/>
              <w:autoSpaceDN w:val="0"/>
              <w:adjustRightInd w:val="0"/>
              <w:jc w:val="center"/>
              <w:rPr>
                <w:rFonts w:eastAsia="MS Mincho"/>
                <w:color w:val="22272F"/>
                <w:sz w:val="24"/>
                <w:szCs w:val="24"/>
              </w:rPr>
            </w:pPr>
            <w:r w:rsidRPr="00410D39">
              <w:rPr>
                <w:rFonts w:eastAsia="MS Mincho"/>
                <w:color w:val="22272F"/>
                <w:sz w:val="24"/>
                <w:szCs w:val="24"/>
              </w:rPr>
              <w:t>Постоянно с</w:t>
            </w:r>
          </w:p>
          <w:p w:rsidR="00333D6C" w:rsidRPr="00410D39" w:rsidRDefault="00333D6C" w:rsidP="00314057">
            <w:pPr>
              <w:autoSpaceDE w:val="0"/>
              <w:autoSpaceDN w:val="0"/>
              <w:adjustRightInd w:val="0"/>
              <w:jc w:val="center"/>
              <w:rPr>
                <w:rFonts w:eastAsia="MS Mincho"/>
                <w:color w:val="22272F"/>
                <w:sz w:val="24"/>
                <w:szCs w:val="24"/>
              </w:rPr>
            </w:pPr>
            <w:r w:rsidRPr="00410D39">
              <w:rPr>
                <w:rFonts w:eastAsia="MS Mincho"/>
                <w:color w:val="22272F"/>
                <w:sz w:val="24"/>
                <w:szCs w:val="24"/>
              </w:rPr>
              <w:t>учетом</w:t>
            </w:r>
          </w:p>
          <w:p w:rsidR="00333D6C" w:rsidRPr="00410D39" w:rsidRDefault="00333D6C" w:rsidP="00314057">
            <w:pPr>
              <w:autoSpaceDE w:val="0"/>
              <w:autoSpaceDN w:val="0"/>
              <w:adjustRightInd w:val="0"/>
              <w:jc w:val="center"/>
              <w:rPr>
                <w:rFonts w:eastAsia="MS Mincho"/>
                <w:color w:val="22272F"/>
                <w:sz w:val="24"/>
                <w:szCs w:val="24"/>
              </w:rPr>
            </w:pPr>
            <w:r w:rsidRPr="00410D39">
              <w:rPr>
                <w:rFonts w:eastAsia="MS Mincho"/>
                <w:color w:val="22272F"/>
                <w:sz w:val="24"/>
                <w:szCs w:val="24"/>
              </w:rPr>
              <w:t>особенностей</w:t>
            </w:r>
          </w:p>
          <w:p w:rsidR="00333D6C" w:rsidRPr="00410D39" w:rsidRDefault="00333D6C" w:rsidP="00314057">
            <w:pPr>
              <w:autoSpaceDE w:val="0"/>
              <w:autoSpaceDN w:val="0"/>
              <w:adjustRightInd w:val="0"/>
              <w:jc w:val="center"/>
              <w:rPr>
                <w:rFonts w:eastAsia="MS Mincho"/>
                <w:color w:val="22272F"/>
                <w:sz w:val="24"/>
                <w:szCs w:val="24"/>
              </w:rPr>
            </w:pPr>
            <w:r w:rsidRPr="00410D39">
              <w:rPr>
                <w:rFonts w:eastAsia="MS Mincho"/>
                <w:color w:val="22272F"/>
                <w:sz w:val="24"/>
                <w:szCs w:val="24"/>
              </w:rPr>
              <w:t>организации</w:t>
            </w:r>
          </w:p>
          <w:p w:rsidR="00333D6C" w:rsidRPr="00410D39" w:rsidRDefault="00333D6C" w:rsidP="00314057">
            <w:pPr>
              <w:autoSpaceDE w:val="0"/>
              <w:autoSpaceDN w:val="0"/>
              <w:adjustRightInd w:val="0"/>
              <w:jc w:val="center"/>
              <w:rPr>
                <w:rFonts w:eastAsia="MS Mincho"/>
                <w:sz w:val="24"/>
                <w:szCs w:val="24"/>
              </w:rPr>
            </w:pPr>
            <w:r w:rsidRPr="00410D39">
              <w:rPr>
                <w:rFonts w:eastAsia="MS Mincho"/>
                <w:color w:val="22272F"/>
                <w:sz w:val="24"/>
                <w:szCs w:val="24"/>
              </w:rPr>
              <w:lastRenderedPageBreak/>
              <w:t>личного приема</w:t>
            </w:r>
          </w:p>
        </w:tc>
      </w:tr>
    </w:tbl>
    <w:p w:rsidR="00333D6C" w:rsidRPr="00410D39" w:rsidRDefault="00333D6C" w:rsidP="00333D6C">
      <w:pPr>
        <w:shd w:val="clear" w:color="auto" w:fill="FFFFFF"/>
        <w:jc w:val="center"/>
        <w:outlineLvl w:val="0"/>
        <w:rPr>
          <w:sz w:val="24"/>
          <w:szCs w:val="24"/>
        </w:rPr>
      </w:pPr>
    </w:p>
    <w:p w:rsidR="00F81CE4" w:rsidRPr="00F81CE4" w:rsidRDefault="00F81CE4" w:rsidP="00333D6C">
      <w:pPr>
        <w:autoSpaceDE w:val="0"/>
        <w:autoSpaceDN w:val="0"/>
        <w:adjustRightInd w:val="0"/>
        <w:ind w:firstLine="539"/>
        <w:jc w:val="center"/>
        <w:outlineLvl w:val="0"/>
        <w:rPr>
          <w:sz w:val="24"/>
          <w:szCs w:val="24"/>
        </w:rPr>
      </w:pPr>
    </w:p>
    <w:sectPr w:rsidR="00F81CE4" w:rsidRPr="00F81CE4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3479" w:rsidRDefault="00CC3479" w:rsidP="005243CC">
      <w:r>
        <w:separator/>
      </w:r>
    </w:p>
  </w:endnote>
  <w:endnote w:type="continuationSeparator" w:id="0">
    <w:p w:rsidR="00CC3479" w:rsidRDefault="00CC3479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3479" w:rsidRDefault="00CC3479" w:rsidP="005243CC">
      <w:r>
        <w:separator/>
      </w:r>
    </w:p>
  </w:footnote>
  <w:footnote w:type="continuationSeparator" w:id="0">
    <w:p w:rsidR="00CC3479" w:rsidRDefault="00CC3479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630BE"/>
    <w:multiLevelType w:val="hybridMultilevel"/>
    <w:tmpl w:val="599292F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F7352"/>
    <w:multiLevelType w:val="hybridMultilevel"/>
    <w:tmpl w:val="D098CEA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303766"/>
    <w:multiLevelType w:val="hybridMultilevel"/>
    <w:tmpl w:val="11B4A10E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3A4C1E"/>
    <w:multiLevelType w:val="hybridMultilevel"/>
    <w:tmpl w:val="4D3EBD3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0A53732"/>
    <w:multiLevelType w:val="hybridMultilevel"/>
    <w:tmpl w:val="023C333A"/>
    <w:lvl w:ilvl="0" w:tplc="CA0EFBA8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8" w:hanging="360"/>
      </w:pPr>
    </w:lvl>
    <w:lvl w:ilvl="2" w:tplc="0419001B" w:tentative="1">
      <w:start w:val="1"/>
      <w:numFmt w:val="lowerRoman"/>
      <w:lvlText w:val="%3."/>
      <w:lvlJc w:val="right"/>
      <w:pPr>
        <w:ind w:left="1798" w:hanging="180"/>
      </w:pPr>
    </w:lvl>
    <w:lvl w:ilvl="3" w:tplc="0419000F" w:tentative="1">
      <w:start w:val="1"/>
      <w:numFmt w:val="decimal"/>
      <w:lvlText w:val="%4."/>
      <w:lvlJc w:val="left"/>
      <w:pPr>
        <w:ind w:left="2518" w:hanging="360"/>
      </w:pPr>
    </w:lvl>
    <w:lvl w:ilvl="4" w:tplc="04190019" w:tentative="1">
      <w:start w:val="1"/>
      <w:numFmt w:val="lowerLetter"/>
      <w:lvlText w:val="%5."/>
      <w:lvlJc w:val="left"/>
      <w:pPr>
        <w:ind w:left="3238" w:hanging="360"/>
      </w:pPr>
    </w:lvl>
    <w:lvl w:ilvl="5" w:tplc="0419001B" w:tentative="1">
      <w:start w:val="1"/>
      <w:numFmt w:val="lowerRoman"/>
      <w:lvlText w:val="%6."/>
      <w:lvlJc w:val="right"/>
      <w:pPr>
        <w:ind w:left="3958" w:hanging="180"/>
      </w:pPr>
    </w:lvl>
    <w:lvl w:ilvl="6" w:tplc="0419000F" w:tentative="1">
      <w:start w:val="1"/>
      <w:numFmt w:val="decimal"/>
      <w:lvlText w:val="%7."/>
      <w:lvlJc w:val="left"/>
      <w:pPr>
        <w:ind w:left="4678" w:hanging="360"/>
      </w:pPr>
    </w:lvl>
    <w:lvl w:ilvl="7" w:tplc="04190019" w:tentative="1">
      <w:start w:val="1"/>
      <w:numFmt w:val="lowerLetter"/>
      <w:lvlText w:val="%8."/>
      <w:lvlJc w:val="left"/>
      <w:pPr>
        <w:ind w:left="5398" w:hanging="360"/>
      </w:pPr>
    </w:lvl>
    <w:lvl w:ilvl="8" w:tplc="041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5" w15:restartNumberingAfterBreak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4F06117"/>
    <w:multiLevelType w:val="hybridMultilevel"/>
    <w:tmpl w:val="214CE3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FB78C2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DE3770"/>
    <w:multiLevelType w:val="hybridMultilevel"/>
    <w:tmpl w:val="E0FE27F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88D5697"/>
    <w:multiLevelType w:val="hybridMultilevel"/>
    <w:tmpl w:val="B2FCEAB2"/>
    <w:lvl w:ilvl="0" w:tplc="2BE2F176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A5E0F88"/>
    <w:multiLevelType w:val="hybridMultilevel"/>
    <w:tmpl w:val="0AF4AA3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A90006E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E994CF9"/>
    <w:multiLevelType w:val="hybridMultilevel"/>
    <w:tmpl w:val="793A136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D637FA"/>
    <w:multiLevelType w:val="hybridMultilevel"/>
    <w:tmpl w:val="51E64C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DB1796"/>
    <w:multiLevelType w:val="hybridMultilevel"/>
    <w:tmpl w:val="12E2AB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9353A2"/>
    <w:multiLevelType w:val="hybridMultilevel"/>
    <w:tmpl w:val="833AC51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393D2113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CF28EB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D565C6"/>
    <w:multiLevelType w:val="hybridMultilevel"/>
    <w:tmpl w:val="4E381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D637CB"/>
    <w:multiLevelType w:val="hybridMultilevel"/>
    <w:tmpl w:val="219CE824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6916AB8"/>
    <w:multiLevelType w:val="hybridMultilevel"/>
    <w:tmpl w:val="E87438B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6013D5"/>
    <w:multiLevelType w:val="multilevel"/>
    <w:tmpl w:val="2CCCF7F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09" w:hanging="120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4" w15:restartNumberingAfterBreak="0">
    <w:nsid w:val="509E00AD"/>
    <w:multiLevelType w:val="hybridMultilevel"/>
    <w:tmpl w:val="4E06C1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3579B7"/>
    <w:multiLevelType w:val="hybridMultilevel"/>
    <w:tmpl w:val="4D54F15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D563B1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6023B3"/>
    <w:multiLevelType w:val="hybridMultilevel"/>
    <w:tmpl w:val="9F180DA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C4330C"/>
    <w:multiLevelType w:val="hybridMultilevel"/>
    <w:tmpl w:val="FFD07712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8E76C14"/>
    <w:multiLevelType w:val="hybridMultilevel"/>
    <w:tmpl w:val="14FE9F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B20C11"/>
    <w:multiLevelType w:val="hybridMultilevel"/>
    <w:tmpl w:val="2E1677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4553F5"/>
    <w:multiLevelType w:val="hybridMultilevel"/>
    <w:tmpl w:val="3AFAEB22"/>
    <w:lvl w:ilvl="0" w:tplc="0419000F">
      <w:start w:val="1"/>
      <w:numFmt w:val="decimal"/>
      <w:lvlText w:val="%1."/>
      <w:lvlJc w:val="left"/>
      <w:pPr>
        <w:ind w:left="718" w:hanging="360"/>
      </w:p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32" w15:restartNumberingAfterBreak="0">
    <w:nsid w:val="60E02CE1"/>
    <w:multiLevelType w:val="hybridMultilevel"/>
    <w:tmpl w:val="F4D06B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2D3F4C"/>
    <w:multiLevelType w:val="hybridMultilevel"/>
    <w:tmpl w:val="F5EAA41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E7727A"/>
    <w:multiLevelType w:val="hybridMultilevel"/>
    <w:tmpl w:val="25547E6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892BA2"/>
    <w:multiLevelType w:val="hybridMultilevel"/>
    <w:tmpl w:val="4A62E7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B70FD0"/>
    <w:multiLevelType w:val="hybridMultilevel"/>
    <w:tmpl w:val="8FF4003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5B2E77"/>
    <w:multiLevelType w:val="hybridMultilevel"/>
    <w:tmpl w:val="08120B38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796E327B"/>
    <w:multiLevelType w:val="hybridMultilevel"/>
    <w:tmpl w:val="BB369CD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822EF6"/>
    <w:multiLevelType w:val="hybridMultilevel"/>
    <w:tmpl w:val="96140EA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8347BB"/>
    <w:multiLevelType w:val="hybridMultilevel"/>
    <w:tmpl w:val="3640AA4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</w:num>
  <w:num w:numId="3">
    <w:abstractNumId w:val="32"/>
  </w:num>
  <w:num w:numId="4">
    <w:abstractNumId w:val="17"/>
  </w:num>
  <w:num w:numId="5">
    <w:abstractNumId w:val="37"/>
  </w:num>
  <w:num w:numId="6">
    <w:abstractNumId w:val="23"/>
  </w:num>
  <w:num w:numId="7">
    <w:abstractNumId w:val="22"/>
  </w:num>
  <w:num w:numId="8">
    <w:abstractNumId w:val="12"/>
  </w:num>
  <w:num w:numId="9">
    <w:abstractNumId w:val="20"/>
  </w:num>
  <w:num w:numId="10">
    <w:abstractNumId w:val="35"/>
  </w:num>
  <w:num w:numId="11">
    <w:abstractNumId w:val="7"/>
  </w:num>
  <w:num w:numId="12">
    <w:abstractNumId w:val="29"/>
  </w:num>
  <w:num w:numId="13">
    <w:abstractNumId w:val="15"/>
  </w:num>
  <w:num w:numId="14">
    <w:abstractNumId w:val="8"/>
  </w:num>
  <w:num w:numId="15">
    <w:abstractNumId w:val="2"/>
  </w:num>
  <w:num w:numId="16">
    <w:abstractNumId w:val="21"/>
  </w:num>
  <w:num w:numId="17">
    <w:abstractNumId w:val="3"/>
  </w:num>
  <w:num w:numId="18">
    <w:abstractNumId w:val="18"/>
  </w:num>
  <w:num w:numId="19">
    <w:abstractNumId w:val="30"/>
  </w:num>
  <w:num w:numId="20">
    <w:abstractNumId w:val="11"/>
  </w:num>
  <w:num w:numId="21">
    <w:abstractNumId w:val="14"/>
  </w:num>
  <w:num w:numId="22">
    <w:abstractNumId w:val="19"/>
  </w:num>
  <w:num w:numId="23">
    <w:abstractNumId w:val="24"/>
  </w:num>
  <w:num w:numId="24">
    <w:abstractNumId w:val="26"/>
  </w:num>
  <w:num w:numId="25">
    <w:abstractNumId w:val="9"/>
  </w:num>
  <w:num w:numId="26">
    <w:abstractNumId w:val="0"/>
  </w:num>
  <w:num w:numId="27">
    <w:abstractNumId w:val="28"/>
  </w:num>
  <w:num w:numId="28">
    <w:abstractNumId w:val="13"/>
  </w:num>
  <w:num w:numId="29">
    <w:abstractNumId w:val="6"/>
  </w:num>
  <w:num w:numId="30">
    <w:abstractNumId w:val="39"/>
  </w:num>
  <w:num w:numId="31">
    <w:abstractNumId w:val="38"/>
  </w:num>
  <w:num w:numId="32">
    <w:abstractNumId w:val="33"/>
  </w:num>
  <w:num w:numId="33">
    <w:abstractNumId w:val="27"/>
  </w:num>
  <w:num w:numId="34">
    <w:abstractNumId w:val="1"/>
  </w:num>
  <w:num w:numId="35">
    <w:abstractNumId w:val="16"/>
  </w:num>
  <w:num w:numId="36">
    <w:abstractNumId w:val="25"/>
  </w:num>
  <w:num w:numId="37">
    <w:abstractNumId w:val="40"/>
  </w:num>
  <w:num w:numId="38">
    <w:abstractNumId w:val="31"/>
  </w:num>
  <w:num w:numId="39">
    <w:abstractNumId w:val="4"/>
  </w:num>
  <w:num w:numId="40">
    <w:abstractNumId w:val="36"/>
  </w:num>
  <w:num w:numId="41">
    <w:abstractNumId w:val="3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0751D"/>
    <w:rsid w:val="00012F31"/>
    <w:rsid w:val="00020A38"/>
    <w:rsid w:val="00027C98"/>
    <w:rsid w:val="0003377B"/>
    <w:rsid w:val="00036EDD"/>
    <w:rsid w:val="0005246D"/>
    <w:rsid w:val="00066502"/>
    <w:rsid w:val="00067C79"/>
    <w:rsid w:val="00084E73"/>
    <w:rsid w:val="000951C8"/>
    <w:rsid w:val="000973C6"/>
    <w:rsid w:val="00097D5B"/>
    <w:rsid w:val="000A65F8"/>
    <w:rsid w:val="000B0752"/>
    <w:rsid w:val="000B2BD6"/>
    <w:rsid w:val="000C2C89"/>
    <w:rsid w:val="000C3A17"/>
    <w:rsid w:val="000D13DE"/>
    <w:rsid w:val="000E1656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4354F"/>
    <w:rsid w:val="00151650"/>
    <w:rsid w:val="00157D59"/>
    <w:rsid w:val="0016056B"/>
    <w:rsid w:val="00172C5C"/>
    <w:rsid w:val="00174BFE"/>
    <w:rsid w:val="00191114"/>
    <w:rsid w:val="001912B3"/>
    <w:rsid w:val="00191C65"/>
    <w:rsid w:val="00192FF4"/>
    <w:rsid w:val="001A1268"/>
    <w:rsid w:val="001A4912"/>
    <w:rsid w:val="001A5DC8"/>
    <w:rsid w:val="001B4149"/>
    <w:rsid w:val="001B4565"/>
    <w:rsid w:val="001B6B65"/>
    <w:rsid w:val="001C5080"/>
    <w:rsid w:val="001D4641"/>
    <w:rsid w:val="001D4F93"/>
    <w:rsid w:val="001D6081"/>
    <w:rsid w:val="001D7F07"/>
    <w:rsid w:val="001E3557"/>
    <w:rsid w:val="001F106C"/>
    <w:rsid w:val="001F49D8"/>
    <w:rsid w:val="001F7590"/>
    <w:rsid w:val="0021663A"/>
    <w:rsid w:val="0022387C"/>
    <w:rsid w:val="00225EB2"/>
    <w:rsid w:val="00231BEC"/>
    <w:rsid w:val="00233A39"/>
    <w:rsid w:val="002360FB"/>
    <w:rsid w:val="00243381"/>
    <w:rsid w:val="00250259"/>
    <w:rsid w:val="00252D3A"/>
    <w:rsid w:val="00253E86"/>
    <w:rsid w:val="002677D2"/>
    <w:rsid w:val="00271491"/>
    <w:rsid w:val="00277535"/>
    <w:rsid w:val="00280FCF"/>
    <w:rsid w:val="00286C5F"/>
    <w:rsid w:val="00287C44"/>
    <w:rsid w:val="0029601D"/>
    <w:rsid w:val="002B43F9"/>
    <w:rsid w:val="002B6B4D"/>
    <w:rsid w:val="002B75C3"/>
    <w:rsid w:val="002C1C59"/>
    <w:rsid w:val="002C7793"/>
    <w:rsid w:val="002D2DAC"/>
    <w:rsid w:val="002D7BE9"/>
    <w:rsid w:val="002E3F49"/>
    <w:rsid w:val="002E52CB"/>
    <w:rsid w:val="002E7803"/>
    <w:rsid w:val="002F28A7"/>
    <w:rsid w:val="0030146C"/>
    <w:rsid w:val="0030287A"/>
    <w:rsid w:val="003039BC"/>
    <w:rsid w:val="003039D4"/>
    <w:rsid w:val="00303FFA"/>
    <w:rsid w:val="003071AD"/>
    <w:rsid w:val="00310873"/>
    <w:rsid w:val="003109EF"/>
    <w:rsid w:val="00314CE6"/>
    <w:rsid w:val="00320409"/>
    <w:rsid w:val="0032612C"/>
    <w:rsid w:val="0033249C"/>
    <w:rsid w:val="00333D6C"/>
    <w:rsid w:val="0033581E"/>
    <w:rsid w:val="0033777E"/>
    <w:rsid w:val="003425C3"/>
    <w:rsid w:val="00352F37"/>
    <w:rsid w:val="003535CC"/>
    <w:rsid w:val="00354642"/>
    <w:rsid w:val="003569F3"/>
    <w:rsid w:val="0036416F"/>
    <w:rsid w:val="00370C14"/>
    <w:rsid w:val="00371CCF"/>
    <w:rsid w:val="003777DF"/>
    <w:rsid w:val="0038023F"/>
    <w:rsid w:val="003869A8"/>
    <w:rsid w:val="00397133"/>
    <w:rsid w:val="003A0DFB"/>
    <w:rsid w:val="003A1608"/>
    <w:rsid w:val="003A2253"/>
    <w:rsid w:val="003C1E85"/>
    <w:rsid w:val="003C5A65"/>
    <w:rsid w:val="003D6350"/>
    <w:rsid w:val="003E1D0C"/>
    <w:rsid w:val="003E3238"/>
    <w:rsid w:val="003E3DED"/>
    <w:rsid w:val="003E73BA"/>
    <w:rsid w:val="003E75EC"/>
    <w:rsid w:val="003F6421"/>
    <w:rsid w:val="003F680E"/>
    <w:rsid w:val="00400742"/>
    <w:rsid w:val="00410D39"/>
    <w:rsid w:val="00411DF3"/>
    <w:rsid w:val="004167B6"/>
    <w:rsid w:val="00437C23"/>
    <w:rsid w:val="00441BDD"/>
    <w:rsid w:val="00452BF3"/>
    <w:rsid w:val="00462A24"/>
    <w:rsid w:val="00477B8E"/>
    <w:rsid w:val="00485F87"/>
    <w:rsid w:val="004901D1"/>
    <w:rsid w:val="00490613"/>
    <w:rsid w:val="0049331F"/>
    <w:rsid w:val="004935FB"/>
    <w:rsid w:val="004A36AA"/>
    <w:rsid w:val="004B35CA"/>
    <w:rsid w:val="004D537D"/>
    <w:rsid w:val="004E73EA"/>
    <w:rsid w:val="004F5782"/>
    <w:rsid w:val="00500168"/>
    <w:rsid w:val="005024F4"/>
    <w:rsid w:val="00504F26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55943"/>
    <w:rsid w:val="0056470B"/>
    <w:rsid w:val="00564EC8"/>
    <w:rsid w:val="005706EA"/>
    <w:rsid w:val="0057202B"/>
    <w:rsid w:val="005775F6"/>
    <w:rsid w:val="00577FD0"/>
    <w:rsid w:val="00583A68"/>
    <w:rsid w:val="005840A1"/>
    <w:rsid w:val="00597818"/>
    <w:rsid w:val="005A13C1"/>
    <w:rsid w:val="005A2956"/>
    <w:rsid w:val="005A3A23"/>
    <w:rsid w:val="005A56B0"/>
    <w:rsid w:val="005B48A7"/>
    <w:rsid w:val="005C58FF"/>
    <w:rsid w:val="005D480D"/>
    <w:rsid w:val="005D5534"/>
    <w:rsid w:val="005D5A80"/>
    <w:rsid w:val="005E354C"/>
    <w:rsid w:val="005E392F"/>
    <w:rsid w:val="005E6F42"/>
    <w:rsid w:val="005F5775"/>
    <w:rsid w:val="00600AD0"/>
    <w:rsid w:val="006063D4"/>
    <w:rsid w:val="0060712B"/>
    <w:rsid w:val="006118D8"/>
    <w:rsid w:val="00611B23"/>
    <w:rsid w:val="00617D41"/>
    <w:rsid w:val="006252D5"/>
    <w:rsid w:val="00625BA3"/>
    <w:rsid w:val="00625F28"/>
    <w:rsid w:val="00627D4B"/>
    <w:rsid w:val="0063012A"/>
    <w:rsid w:val="00636B8E"/>
    <w:rsid w:val="006370CC"/>
    <w:rsid w:val="00640769"/>
    <w:rsid w:val="00646158"/>
    <w:rsid w:val="006614EE"/>
    <w:rsid w:val="0066532B"/>
    <w:rsid w:val="00665BA1"/>
    <w:rsid w:val="0067023E"/>
    <w:rsid w:val="00683D44"/>
    <w:rsid w:val="00685E87"/>
    <w:rsid w:val="0069105F"/>
    <w:rsid w:val="00693E16"/>
    <w:rsid w:val="006960F3"/>
    <w:rsid w:val="006968E5"/>
    <w:rsid w:val="006A24A1"/>
    <w:rsid w:val="006A5AE6"/>
    <w:rsid w:val="006C685C"/>
    <w:rsid w:val="006C70EA"/>
    <w:rsid w:val="006D222C"/>
    <w:rsid w:val="006E13F2"/>
    <w:rsid w:val="006E621E"/>
    <w:rsid w:val="006E6A4D"/>
    <w:rsid w:val="006F02A6"/>
    <w:rsid w:val="006F259A"/>
    <w:rsid w:val="006F2718"/>
    <w:rsid w:val="007013D9"/>
    <w:rsid w:val="00702F57"/>
    <w:rsid w:val="00707599"/>
    <w:rsid w:val="007224CC"/>
    <w:rsid w:val="00723F08"/>
    <w:rsid w:val="00730A12"/>
    <w:rsid w:val="00743B1A"/>
    <w:rsid w:val="007456C5"/>
    <w:rsid w:val="00756AB5"/>
    <w:rsid w:val="00756DA9"/>
    <w:rsid w:val="00760C47"/>
    <w:rsid w:val="00766F03"/>
    <w:rsid w:val="00774806"/>
    <w:rsid w:val="0078072C"/>
    <w:rsid w:val="007864F1"/>
    <w:rsid w:val="0079377D"/>
    <w:rsid w:val="00794F26"/>
    <w:rsid w:val="0079549D"/>
    <w:rsid w:val="007A257C"/>
    <w:rsid w:val="007B6412"/>
    <w:rsid w:val="007B69A9"/>
    <w:rsid w:val="007B7A97"/>
    <w:rsid w:val="007C106F"/>
    <w:rsid w:val="007C3CFF"/>
    <w:rsid w:val="007C4926"/>
    <w:rsid w:val="007D13FB"/>
    <w:rsid w:val="007F1A47"/>
    <w:rsid w:val="007F7358"/>
    <w:rsid w:val="0080145E"/>
    <w:rsid w:val="0080151B"/>
    <w:rsid w:val="0081034E"/>
    <w:rsid w:val="0081045E"/>
    <w:rsid w:val="00811527"/>
    <w:rsid w:val="008129EE"/>
    <w:rsid w:val="0082140B"/>
    <w:rsid w:val="008243C1"/>
    <w:rsid w:val="00826FE3"/>
    <w:rsid w:val="008306ED"/>
    <w:rsid w:val="00832CE3"/>
    <w:rsid w:val="00840773"/>
    <w:rsid w:val="00842E91"/>
    <w:rsid w:val="008519D4"/>
    <w:rsid w:val="008600E1"/>
    <w:rsid w:val="00867ECA"/>
    <w:rsid w:val="008702E4"/>
    <w:rsid w:val="00870F60"/>
    <w:rsid w:val="00883A49"/>
    <w:rsid w:val="00887F51"/>
    <w:rsid w:val="00892B08"/>
    <w:rsid w:val="008A2BC2"/>
    <w:rsid w:val="008A3315"/>
    <w:rsid w:val="008B4494"/>
    <w:rsid w:val="008B50E2"/>
    <w:rsid w:val="008C2597"/>
    <w:rsid w:val="008C3DF5"/>
    <w:rsid w:val="008C6F8A"/>
    <w:rsid w:val="008E15D9"/>
    <w:rsid w:val="008F01D5"/>
    <w:rsid w:val="008F11DA"/>
    <w:rsid w:val="008F19F1"/>
    <w:rsid w:val="00910720"/>
    <w:rsid w:val="009200D0"/>
    <w:rsid w:val="009324D7"/>
    <w:rsid w:val="00932CA6"/>
    <w:rsid w:val="0093378E"/>
    <w:rsid w:val="00944CA8"/>
    <w:rsid w:val="0095472D"/>
    <w:rsid w:val="00957DD8"/>
    <w:rsid w:val="00966B34"/>
    <w:rsid w:val="00972740"/>
    <w:rsid w:val="00977FD9"/>
    <w:rsid w:val="0098259D"/>
    <w:rsid w:val="00982792"/>
    <w:rsid w:val="00984203"/>
    <w:rsid w:val="00990D35"/>
    <w:rsid w:val="009A34D8"/>
    <w:rsid w:val="009A64A9"/>
    <w:rsid w:val="009B2B5B"/>
    <w:rsid w:val="009B419F"/>
    <w:rsid w:val="009B4DED"/>
    <w:rsid w:val="009B6F98"/>
    <w:rsid w:val="009B75A0"/>
    <w:rsid w:val="009C6D99"/>
    <w:rsid w:val="009D28B0"/>
    <w:rsid w:val="009E2B04"/>
    <w:rsid w:val="009E53DF"/>
    <w:rsid w:val="00A0288D"/>
    <w:rsid w:val="00A03D84"/>
    <w:rsid w:val="00A05DF0"/>
    <w:rsid w:val="00A07104"/>
    <w:rsid w:val="00A1230E"/>
    <w:rsid w:val="00A14928"/>
    <w:rsid w:val="00A20357"/>
    <w:rsid w:val="00A35498"/>
    <w:rsid w:val="00A41247"/>
    <w:rsid w:val="00A43D59"/>
    <w:rsid w:val="00A444EC"/>
    <w:rsid w:val="00A51919"/>
    <w:rsid w:val="00A51EFB"/>
    <w:rsid w:val="00A60A0B"/>
    <w:rsid w:val="00A724CF"/>
    <w:rsid w:val="00A72EFB"/>
    <w:rsid w:val="00A7409F"/>
    <w:rsid w:val="00A74E28"/>
    <w:rsid w:val="00A80210"/>
    <w:rsid w:val="00A806AB"/>
    <w:rsid w:val="00A849B9"/>
    <w:rsid w:val="00A854F6"/>
    <w:rsid w:val="00A87E30"/>
    <w:rsid w:val="00A908AF"/>
    <w:rsid w:val="00A978A6"/>
    <w:rsid w:val="00AA192F"/>
    <w:rsid w:val="00AA35FA"/>
    <w:rsid w:val="00AA48BD"/>
    <w:rsid w:val="00AC4F06"/>
    <w:rsid w:val="00AC5BEC"/>
    <w:rsid w:val="00AC61E1"/>
    <w:rsid w:val="00AE22C3"/>
    <w:rsid w:val="00AE61A8"/>
    <w:rsid w:val="00AF079C"/>
    <w:rsid w:val="00AF0AA9"/>
    <w:rsid w:val="00AF27A8"/>
    <w:rsid w:val="00AF58F1"/>
    <w:rsid w:val="00B07621"/>
    <w:rsid w:val="00B07AF6"/>
    <w:rsid w:val="00B16666"/>
    <w:rsid w:val="00B240A7"/>
    <w:rsid w:val="00B24A02"/>
    <w:rsid w:val="00B25D73"/>
    <w:rsid w:val="00B25FF4"/>
    <w:rsid w:val="00B457DB"/>
    <w:rsid w:val="00B566DE"/>
    <w:rsid w:val="00B61B2B"/>
    <w:rsid w:val="00B76581"/>
    <w:rsid w:val="00B77153"/>
    <w:rsid w:val="00B90D5F"/>
    <w:rsid w:val="00B97C67"/>
    <w:rsid w:val="00BA0F1E"/>
    <w:rsid w:val="00BB0819"/>
    <w:rsid w:val="00BB235C"/>
    <w:rsid w:val="00BB4FB6"/>
    <w:rsid w:val="00BB6AF8"/>
    <w:rsid w:val="00BD0B71"/>
    <w:rsid w:val="00BD562C"/>
    <w:rsid w:val="00BD77D1"/>
    <w:rsid w:val="00BE1F2D"/>
    <w:rsid w:val="00BF1F23"/>
    <w:rsid w:val="00BF2EB6"/>
    <w:rsid w:val="00BF5AFE"/>
    <w:rsid w:val="00BF613E"/>
    <w:rsid w:val="00C01D1B"/>
    <w:rsid w:val="00C01F90"/>
    <w:rsid w:val="00C02A47"/>
    <w:rsid w:val="00C047FE"/>
    <w:rsid w:val="00C118B2"/>
    <w:rsid w:val="00C210C0"/>
    <w:rsid w:val="00C26C73"/>
    <w:rsid w:val="00C344E0"/>
    <w:rsid w:val="00C37495"/>
    <w:rsid w:val="00C456DF"/>
    <w:rsid w:val="00C4646C"/>
    <w:rsid w:val="00C613E1"/>
    <w:rsid w:val="00C62601"/>
    <w:rsid w:val="00C63560"/>
    <w:rsid w:val="00C70803"/>
    <w:rsid w:val="00C70B40"/>
    <w:rsid w:val="00C70E67"/>
    <w:rsid w:val="00C71532"/>
    <w:rsid w:val="00C75C21"/>
    <w:rsid w:val="00C847B8"/>
    <w:rsid w:val="00C92123"/>
    <w:rsid w:val="00C92973"/>
    <w:rsid w:val="00CA1BA8"/>
    <w:rsid w:val="00CA59DE"/>
    <w:rsid w:val="00CA5CCC"/>
    <w:rsid w:val="00CA67F5"/>
    <w:rsid w:val="00CA6803"/>
    <w:rsid w:val="00CB7AFD"/>
    <w:rsid w:val="00CC0592"/>
    <w:rsid w:val="00CC07D8"/>
    <w:rsid w:val="00CC3479"/>
    <w:rsid w:val="00CC753C"/>
    <w:rsid w:val="00CC7A7B"/>
    <w:rsid w:val="00CD52DA"/>
    <w:rsid w:val="00CE03D7"/>
    <w:rsid w:val="00D04199"/>
    <w:rsid w:val="00D129BC"/>
    <w:rsid w:val="00D21010"/>
    <w:rsid w:val="00D36C44"/>
    <w:rsid w:val="00D42656"/>
    <w:rsid w:val="00D47CD8"/>
    <w:rsid w:val="00D518C6"/>
    <w:rsid w:val="00D7083A"/>
    <w:rsid w:val="00D722D4"/>
    <w:rsid w:val="00D7611D"/>
    <w:rsid w:val="00D84145"/>
    <w:rsid w:val="00D93953"/>
    <w:rsid w:val="00D97266"/>
    <w:rsid w:val="00DA486E"/>
    <w:rsid w:val="00DA4EBF"/>
    <w:rsid w:val="00DB2359"/>
    <w:rsid w:val="00DB66A4"/>
    <w:rsid w:val="00DC28B9"/>
    <w:rsid w:val="00DD0308"/>
    <w:rsid w:val="00DD307D"/>
    <w:rsid w:val="00DD3AE9"/>
    <w:rsid w:val="00DE20DA"/>
    <w:rsid w:val="00DF1302"/>
    <w:rsid w:val="00DF6B4A"/>
    <w:rsid w:val="00E00096"/>
    <w:rsid w:val="00E06488"/>
    <w:rsid w:val="00E1235B"/>
    <w:rsid w:val="00E171CE"/>
    <w:rsid w:val="00E23B9E"/>
    <w:rsid w:val="00E31EE4"/>
    <w:rsid w:val="00E31F05"/>
    <w:rsid w:val="00E44B4C"/>
    <w:rsid w:val="00E525B6"/>
    <w:rsid w:val="00E52681"/>
    <w:rsid w:val="00E60007"/>
    <w:rsid w:val="00E6760F"/>
    <w:rsid w:val="00E711E4"/>
    <w:rsid w:val="00E8137E"/>
    <w:rsid w:val="00E81C43"/>
    <w:rsid w:val="00E92F4A"/>
    <w:rsid w:val="00EB5C8B"/>
    <w:rsid w:val="00EB76EB"/>
    <w:rsid w:val="00EC00A9"/>
    <w:rsid w:val="00EC58EE"/>
    <w:rsid w:val="00EC5BE7"/>
    <w:rsid w:val="00ED2B16"/>
    <w:rsid w:val="00ED3F15"/>
    <w:rsid w:val="00ED6D14"/>
    <w:rsid w:val="00ED79DB"/>
    <w:rsid w:val="00ED7C7A"/>
    <w:rsid w:val="00EE004C"/>
    <w:rsid w:val="00EE48B5"/>
    <w:rsid w:val="00EF439D"/>
    <w:rsid w:val="00F0366F"/>
    <w:rsid w:val="00F15443"/>
    <w:rsid w:val="00F20DD4"/>
    <w:rsid w:val="00F237ED"/>
    <w:rsid w:val="00F2747D"/>
    <w:rsid w:val="00F31249"/>
    <w:rsid w:val="00F37C61"/>
    <w:rsid w:val="00F42E2D"/>
    <w:rsid w:val="00F526E3"/>
    <w:rsid w:val="00F54526"/>
    <w:rsid w:val="00F55C0C"/>
    <w:rsid w:val="00F619D9"/>
    <w:rsid w:val="00F728AF"/>
    <w:rsid w:val="00F72BDE"/>
    <w:rsid w:val="00F81CE4"/>
    <w:rsid w:val="00F86434"/>
    <w:rsid w:val="00F8788D"/>
    <w:rsid w:val="00FA292C"/>
    <w:rsid w:val="00FA5628"/>
    <w:rsid w:val="00FA6D24"/>
    <w:rsid w:val="00FB32CD"/>
    <w:rsid w:val="00FC75CC"/>
    <w:rsid w:val="00FD046E"/>
    <w:rsid w:val="00FD5C5E"/>
    <w:rsid w:val="00FD6CFD"/>
    <w:rsid w:val="00FE1AC7"/>
    <w:rsid w:val="00FF09EE"/>
    <w:rsid w:val="00FF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0816F"/>
  <w15:docId w15:val="{91F4B0DC-7A0A-482E-AAC8-7A773CA90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7C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character" w:customStyle="1" w:styleId="ng-scope">
    <w:name w:val="ng-scope"/>
    <w:rsid w:val="002D7BE9"/>
  </w:style>
  <w:style w:type="paragraph" w:customStyle="1" w:styleId="ConsPlusTitlePage">
    <w:name w:val="ConsPlusTitlePage"/>
    <w:rsid w:val="003A160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E525B6"/>
  </w:style>
  <w:style w:type="paragraph" w:customStyle="1" w:styleId="formattexttopleveltext">
    <w:name w:val="formattext topleveltext"/>
    <w:basedOn w:val="a"/>
    <w:rsid w:val="00E525B6"/>
    <w:pPr>
      <w:spacing w:before="100" w:beforeAutospacing="1" w:after="100" w:afterAutospacing="1"/>
    </w:pPr>
    <w:rPr>
      <w:sz w:val="24"/>
      <w:szCs w:val="24"/>
    </w:rPr>
  </w:style>
  <w:style w:type="table" w:customStyle="1" w:styleId="61">
    <w:name w:val="Сетка таблицы6"/>
    <w:basedOn w:val="a1"/>
    <w:next w:val="af"/>
    <w:uiPriority w:val="59"/>
    <w:rsid w:val="00E525B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0">
    <w:name w:val="Нет списка4"/>
    <w:next w:val="a2"/>
    <w:uiPriority w:val="99"/>
    <w:semiHidden/>
    <w:unhideWhenUsed/>
    <w:rsid w:val="00683D44"/>
  </w:style>
  <w:style w:type="table" w:customStyle="1" w:styleId="7">
    <w:name w:val="Сетка таблицы7"/>
    <w:basedOn w:val="a1"/>
    <w:next w:val="af"/>
    <w:uiPriority w:val="59"/>
    <w:rsid w:val="00683D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683D44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50">
    <w:name w:val="Нет списка5"/>
    <w:next w:val="a2"/>
    <w:uiPriority w:val="99"/>
    <w:semiHidden/>
    <w:unhideWhenUsed/>
    <w:rsid w:val="001B4149"/>
  </w:style>
  <w:style w:type="table" w:customStyle="1" w:styleId="8">
    <w:name w:val="Сетка таблицы8"/>
    <w:basedOn w:val="a1"/>
    <w:next w:val="af"/>
    <w:uiPriority w:val="59"/>
    <w:rsid w:val="001B414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1B4149"/>
  </w:style>
  <w:style w:type="table" w:customStyle="1" w:styleId="9">
    <w:name w:val="Сетка таблицы9"/>
    <w:basedOn w:val="a1"/>
    <w:next w:val="af"/>
    <w:uiPriority w:val="59"/>
    <w:rsid w:val="001B414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AA35FA"/>
  </w:style>
  <w:style w:type="table" w:customStyle="1" w:styleId="100">
    <w:name w:val="Сетка таблицы10"/>
    <w:basedOn w:val="a1"/>
    <w:next w:val="af"/>
    <w:uiPriority w:val="59"/>
    <w:rsid w:val="00AA35F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A854F6"/>
  </w:style>
  <w:style w:type="table" w:customStyle="1" w:styleId="13">
    <w:name w:val="Сетка таблицы13"/>
    <w:basedOn w:val="a1"/>
    <w:next w:val="af"/>
    <w:uiPriority w:val="59"/>
    <w:rsid w:val="00A854F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90">
    <w:name w:val="Нет списка9"/>
    <w:next w:val="a2"/>
    <w:uiPriority w:val="99"/>
    <w:semiHidden/>
    <w:unhideWhenUsed/>
    <w:rsid w:val="00F37C61"/>
  </w:style>
  <w:style w:type="table" w:customStyle="1" w:styleId="14">
    <w:name w:val="Сетка таблицы14"/>
    <w:basedOn w:val="a1"/>
    <w:next w:val="af"/>
    <w:uiPriority w:val="59"/>
    <w:rsid w:val="00F37C6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01">
    <w:name w:val="Нет списка10"/>
    <w:next w:val="a2"/>
    <w:uiPriority w:val="99"/>
    <w:semiHidden/>
    <w:unhideWhenUsed/>
    <w:rsid w:val="007D13FB"/>
  </w:style>
  <w:style w:type="table" w:customStyle="1" w:styleId="15">
    <w:name w:val="Сетка таблицы15"/>
    <w:basedOn w:val="a1"/>
    <w:next w:val="af"/>
    <w:uiPriority w:val="59"/>
    <w:rsid w:val="007D13F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11">
    <w:name w:val="Нет списка11"/>
    <w:next w:val="a2"/>
    <w:uiPriority w:val="99"/>
    <w:semiHidden/>
    <w:unhideWhenUsed/>
    <w:rsid w:val="005E6F42"/>
  </w:style>
  <w:style w:type="table" w:customStyle="1" w:styleId="16">
    <w:name w:val="Сетка таблицы16"/>
    <w:basedOn w:val="a1"/>
    <w:next w:val="af"/>
    <w:uiPriority w:val="59"/>
    <w:rsid w:val="005E6F4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21">
    <w:name w:val="Нет списка12"/>
    <w:next w:val="a2"/>
    <w:uiPriority w:val="99"/>
    <w:semiHidden/>
    <w:unhideWhenUsed/>
    <w:rsid w:val="00636B8E"/>
  </w:style>
  <w:style w:type="table" w:customStyle="1" w:styleId="17">
    <w:name w:val="Сетка таблицы17"/>
    <w:basedOn w:val="a1"/>
    <w:next w:val="af"/>
    <w:uiPriority w:val="59"/>
    <w:rsid w:val="00636B8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30">
    <w:name w:val="Нет списка13"/>
    <w:next w:val="a2"/>
    <w:uiPriority w:val="99"/>
    <w:semiHidden/>
    <w:unhideWhenUsed/>
    <w:rsid w:val="00A806AB"/>
  </w:style>
  <w:style w:type="table" w:customStyle="1" w:styleId="18">
    <w:name w:val="Сетка таблицы18"/>
    <w:basedOn w:val="a1"/>
    <w:next w:val="af"/>
    <w:uiPriority w:val="59"/>
    <w:rsid w:val="00A806A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40">
    <w:name w:val="Нет списка14"/>
    <w:next w:val="a2"/>
    <w:uiPriority w:val="99"/>
    <w:semiHidden/>
    <w:unhideWhenUsed/>
    <w:rsid w:val="0000751D"/>
  </w:style>
  <w:style w:type="table" w:customStyle="1" w:styleId="19">
    <w:name w:val="Сетка таблицы19"/>
    <w:basedOn w:val="a1"/>
    <w:next w:val="af"/>
    <w:uiPriority w:val="59"/>
    <w:rsid w:val="0000751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50">
    <w:name w:val="Нет списка15"/>
    <w:next w:val="a2"/>
    <w:uiPriority w:val="99"/>
    <w:semiHidden/>
    <w:unhideWhenUsed/>
    <w:rsid w:val="00C456DF"/>
  </w:style>
  <w:style w:type="table" w:customStyle="1" w:styleId="200">
    <w:name w:val="Сетка таблицы20"/>
    <w:basedOn w:val="a1"/>
    <w:next w:val="af"/>
    <w:uiPriority w:val="59"/>
    <w:rsid w:val="00C456D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60">
    <w:name w:val="Нет списка16"/>
    <w:next w:val="a2"/>
    <w:uiPriority w:val="99"/>
    <w:semiHidden/>
    <w:unhideWhenUsed/>
    <w:rsid w:val="00C456DF"/>
  </w:style>
  <w:style w:type="table" w:customStyle="1" w:styleId="23">
    <w:name w:val="Сетка таблицы23"/>
    <w:basedOn w:val="a1"/>
    <w:next w:val="af"/>
    <w:uiPriority w:val="59"/>
    <w:rsid w:val="00C456D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70">
    <w:name w:val="Нет списка17"/>
    <w:next w:val="a2"/>
    <w:uiPriority w:val="99"/>
    <w:semiHidden/>
    <w:unhideWhenUsed/>
    <w:rsid w:val="00B90D5F"/>
  </w:style>
  <w:style w:type="table" w:customStyle="1" w:styleId="24">
    <w:name w:val="Сетка таблицы24"/>
    <w:basedOn w:val="a1"/>
    <w:next w:val="af"/>
    <w:uiPriority w:val="59"/>
    <w:rsid w:val="00B90D5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80">
    <w:name w:val="Нет списка18"/>
    <w:next w:val="a2"/>
    <w:uiPriority w:val="99"/>
    <w:semiHidden/>
    <w:unhideWhenUsed/>
    <w:rsid w:val="008C3DF5"/>
  </w:style>
  <w:style w:type="table" w:customStyle="1" w:styleId="25">
    <w:name w:val="Сетка таблицы25"/>
    <w:basedOn w:val="a1"/>
    <w:next w:val="af"/>
    <w:uiPriority w:val="59"/>
    <w:rsid w:val="008C3DF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C329C7-8D04-4873-9BE9-04087181A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1424</TotalTime>
  <Pages>7</Pages>
  <Words>2106</Words>
  <Characters>12009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111</cp:lastModifiedBy>
  <cp:revision>253</cp:revision>
  <cp:lastPrinted>2023-11-09T05:48:00Z</cp:lastPrinted>
  <dcterms:created xsi:type="dcterms:W3CDTF">2018-08-29T12:32:00Z</dcterms:created>
  <dcterms:modified xsi:type="dcterms:W3CDTF">2023-11-14T10:31:00Z</dcterms:modified>
</cp:coreProperties>
</file>