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37274F">
        <w:rPr>
          <w:b/>
          <w:sz w:val="24"/>
          <w:szCs w:val="24"/>
          <w:u w:val="single"/>
        </w:rPr>
        <w:t xml:space="preserve">от </w:t>
      </w:r>
      <w:r w:rsidR="0037274F">
        <w:rPr>
          <w:b/>
          <w:sz w:val="24"/>
          <w:szCs w:val="24"/>
          <w:u w:val="single"/>
        </w:rPr>
        <w:t>08</w:t>
      </w:r>
      <w:r w:rsidRPr="0037274F">
        <w:rPr>
          <w:b/>
          <w:sz w:val="24"/>
          <w:szCs w:val="24"/>
          <w:u w:val="single"/>
        </w:rPr>
        <w:t xml:space="preserve"> </w:t>
      </w:r>
      <w:r w:rsidR="0037274F">
        <w:rPr>
          <w:b/>
          <w:sz w:val="24"/>
          <w:szCs w:val="24"/>
          <w:u w:val="single"/>
        </w:rPr>
        <w:t>но</w:t>
      </w:r>
      <w:r w:rsidR="00FF4BB5" w:rsidRPr="0037274F">
        <w:rPr>
          <w:b/>
          <w:sz w:val="24"/>
          <w:szCs w:val="24"/>
          <w:u w:val="single"/>
        </w:rPr>
        <w:t>ября</w:t>
      </w:r>
      <w:r w:rsidR="00CA627A" w:rsidRPr="0037274F">
        <w:rPr>
          <w:b/>
          <w:sz w:val="24"/>
          <w:szCs w:val="24"/>
          <w:u w:val="single"/>
        </w:rPr>
        <w:t xml:space="preserve"> </w:t>
      </w:r>
      <w:r w:rsidR="00661FA0" w:rsidRPr="0037274F">
        <w:rPr>
          <w:b/>
          <w:sz w:val="24"/>
          <w:szCs w:val="24"/>
          <w:u w:val="single"/>
        </w:rPr>
        <w:t xml:space="preserve"> 201</w:t>
      </w:r>
      <w:r w:rsidR="005F3196" w:rsidRPr="0037274F">
        <w:rPr>
          <w:b/>
          <w:sz w:val="24"/>
          <w:szCs w:val="24"/>
          <w:u w:val="single"/>
        </w:rPr>
        <w:t>9</w:t>
      </w:r>
      <w:r w:rsidRPr="0037274F">
        <w:rPr>
          <w:b/>
          <w:sz w:val="24"/>
          <w:szCs w:val="24"/>
          <w:u w:val="single"/>
        </w:rPr>
        <w:t xml:space="preserve"> года</w:t>
      </w:r>
      <w:r w:rsidRPr="0037274F">
        <w:rPr>
          <w:b/>
          <w:sz w:val="24"/>
          <w:szCs w:val="24"/>
        </w:rPr>
        <w:t xml:space="preserve">                                                                             </w:t>
      </w:r>
      <w:r w:rsidR="005F3196" w:rsidRPr="0037274F">
        <w:rPr>
          <w:b/>
          <w:sz w:val="24"/>
          <w:szCs w:val="24"/>
        </w:rPr>
        <w:t xml:space="preserve"> </w:t>
      </w:r>
      <w:r w:rsidR="00BA7EC5" w:rsidRPr="0037274F">
        <w:rPr>
          <w:b/>
          <w:sz w:val="24"/>
          <w:szCs w:val="24"/>
        </w:rPr>
        <w:t xml:space="preserve">     </w:t>
      </w:r>
      <w:r w:rsidR="005F3196" w:rsidRPr="0037274F">
        <w:rPr>
          <w:b/>
          <w:sz w:val="24"/>
          <w:szCs w:val="24"/>
        </w:rPr>
        <w:t xml:space="preserve">  </w:t>
      </w:r>
      <w:r w:rsidR="00B95137" w:rsidRPr="0037274F">
        <w:rPr>
          <w:b/>
          <w:sz w:val="24"/>
          <w:szCs w:val="24"/>
        </w:rPr>
        <w:t xml:space="preserve">   </w:t>
      </w:r>
      <w:r w:rsidR="005F3196" w:rsidRPr="0037274F">
        <w:rPr>
          <w:b/>
          <w:sz w:val="24"/>
          <w:szCs w:val="24"/>
        </w:rPr>
        <w:t xml:space="preserve">     </w:t>
      </w:r>
      <w:r w:rsidRPr="0037274F">
        <w:rPr>
          <w:b/>
          <w:sz w:val="24"/>
          <w:szCs w:val="24"/>
        </w:rPr>
        <w:t xml:space="preserve"> </w:t>
      </w:r>
      <w:r w:rsidR="00090BAB" w:rsidRPr="0037274F">
        <w:rPr>
          <w:b/>
          <w:sz w:val="24"/>
          <w:szCs w:val="24"/>
        </w:rPr>
        <w:t xml:space="preserve">   </w:t>
      </w:r>
      <w:r w:rsidRPr="0037274F">
        <w:rPr>
          <w:b/>
          <w:sz w:val="24"/>
          <w:szCs w:val="24"/>
        </w:rPr>
        <w:t xml:space="preserve"> </w:t>
      </w:r>
      <w:r w:rsidRPr="0037274F">
        <w:rPr>
          <w:b/>
          <w:sz w:val="24"/>
          <w:szCs w:val="24"/>
          <w:u w:val="single"/>
        </w:rPr>
        <w:t xml:space="preserve">№ </w:t>
      </w:r>
      <w:r w:rsidR="00C20B6A" w:rsidRPr="0037274F">
        <w:rPr>
          <w:b/>
          <w:sz w:val="24"/>
          <w:szCs w:val="24"/>
          <w:u w:val="single"/>
        </w:rPr>
        <w:t>1</w:t>
      </w:r>
      <w:r w:rsidR="0037274F">
        <w:rPr>
          <w:b/>
          <w:sz w:val="24"/>
          <w:szCs w:val="24"/>
          <w:u w:val="single"/>
        </w:rPr>
        <w:t>1</w:t>
      </w:r>
      <w:r w:rsidRPr="0037274F">
        <w:rPr>
          <w:b/>
          <w:sz w:val="24"/>
          <w:szCs w:val="24"/>
          <w:u w:val="single"/>
        </w:rPr>
        <w:t>/</w:t>
      </w:r>
      <w:r w:rsidR="0037274F">
        <w:rPr>
          <w:b/>
          <w:sz w:val="24"/>
          <w:szCs w:val="24"/>
          <w:u w:val="single"/>
        </w:rPr>
        <w:t>71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5A72" w:rsidRPr="00577EA6" w:rsidRDefault="00577EA6" w:rsidP="005322C9">
      <w:pPr>
        <w:numPr>
          <w:ilvl w:val="12"/>
          <w:numId w:val="0"/>
        </w:numPr>
        <w:ind w:right="4820" w:firstLine="2"/>
        <w:jc w:val="both"/>
        <w:rPr>
          <w:sz w:val="24"/>
          <w:szCs w:val="24"/>
          <w:highlight w:val="yellow"/>
        </w:rPr>
      </w:pPr>
      <w:r w:rsidRPr="00577EA6">
        <w:rPr>
          <w:sz w:val="24"/>
          <w:szCs w:val="24"/>
        </w:rPr>
        <w:t xml:space="preserve">Об утверждении Положения о порядке организации обучения населения мерам пожарной безопасности и информировании населения о мерах пожарной безопасности </w:t>
      </w:r>
      <w:r w:rsidR="003B4233">
        <w:rPr>
          <w:sz w:val="24"/>
          <w:szCs w:val="24"/>
        </w:rPr>
        <w:t>на территории</w:t>
      </w:r>
      <w:r w:rsidR="00A91C31">
        <w:rPr>
          <w:sz w:val="24"/>
          <w:szCs w:val="24"/>
        </w:rPr>
        <w:t xml:space="preserve"> </w:t>
      </w:r>
      <w:r w:rsidRPr="00577EA6">
        <w:rPr>
          <w:sz w:val="24"/>
          <w:szCs w:val="24"/>
        </w:rPr>
        <w:t>сельско</w:t>
      </w:r>
      <w:r w:rsidR="003B4233">
        <w:rPr>
          <w:sz w:val="24"/>
          <w:szCs w:val="24"/>
        </w:rPr>
        <w:t>го</w:t>
      </w:r>
      <w:r w:rsidRPr="00577EA6">
        <w:rPr>
          <w:sz w:val="24"/>
          <w:szCs w:val="24"/>
        </w:rPr>
        <w:t xml:space="preserve"> поселени</w:t>
      </w:r>
      <w:r w:rsidR="003B4233">
        <w:rPr>
          <w:sz w:val="24"/>
          <w:szCs w:val="24"/>
        </w:rPr>
        <w:t>я</w:t>
      </w:r>
      <w:r w:rsidRPr="00577EA6">
        <w:rPr>
          <w:sz w:val="24"/>
          <w:szCs w:val="24"/>
        </w:rPr>
        <w:t xml:space="preserve"> «Куниб»</w:t>
      </w:r>
    </w:p>
    <w:p w:rsidR="000B776A" w:rsidRPr="00577EA6" w:rsidRDefault="000B776A" w:rsidP="005322C9">
      <w:pPr>
        <w:ind w:firstLine="567"/>
        <w:jc w:val="both"/>
        <w:rPr>
          <w:sz w:val="24"/>
          <w:szCs w:val="24"/>
        </w:rPr>
      </w:pPr>
    </w:p>
    <w:p w:rsidR="00577EA6" w:rsidRPr="00577EA6" w:rsidRDefault="00577EA6" w:rsidP="00577EA6">
      <w:pPr>
        <w:ind w:firstLine="567"/>
        <w:jc w:val="both"/>
        <w:rPr>
          <w:bCs/>
          <w:sz w:val="24"/>
          <w:szCs w:val="24"/>
        </w:rPr>
      </w:pPr>
      <w:r w:rsidRPr="00577EA6">
        <w:rPr>
          <w:sz w:val="24"/>
          <w:szCs w:val="24"/>
          <w:lang w:eastAsia="ar-SA"/>
        </w:rPr>
        <w:t xml:space="preserve">В соответствии с </w:t>
      </w:r>
      <w:r w:rsidR="00A91C31">
        <w:rPr>
          <w:sz w:val="24"/>
          <w:szCs w:val="24"/>
          <w:lang w:eastAsia="ar-SA"/>
        </w:rPr>
        <w:t>Ф</w:t>
      </w:r>
      <w:r w:rsidRPr="00577EA6">
        <w:rPr>
          <w:sz w:val="24"/>
          <w:szCs w:val="24"/>
          <w:lang w:eastAsia="ar-SA"/>
        </w:rPr>
        <w:t xml:space="preserve">едеральными законами от 24.12.1994 № 69-ФЗ «О пожарной безопасности», </w:t>
      </w:r>
      <w:r w:rsidRPr="00577EA6">
        <w:rPr>
          <w:sz w:val="24"/>
          <w:szCs w:val="24"/>
        </w:rPr>
        <w:t xml:space="preserve">постановления правительства Республики Коми от     </w:t>
      </w:r>
      <w:r w:rsidR="00A91C31">
        <w:rPr>
          <w:sz w:val="24"/>
          <w:szCs w:val="24"/>
        </w:rPr>
        <w:t>0</w:t>
      </w:r>
      <w:r w:rsidRPr="00577EA6">
        <w:rPr>
          <w:sz w:val="24"/>
          <w:szCs w:val="24"/>
        </w:rPr>
        <w:t>3</w:t>
      </w:r>
      <w:r w:rsidR="00A91C31">
        <w:rPr>
          <w:sz w:val="24"/>
          <w:szCs w:val="24"/>
        </w:rPr>
        <w:t>.09.</w:t>
      </w:r>
      <w:r w:rsidRPr="00577EA6">
        <w:rPr>
          <w:sz w:val="24"/>
          <w:szCs w:val="24"/>
        </w:rPr>
        <w:t>2019 № 411 «Об организации обучения населения мерам пожарной безопасности и информировании населения о мерах пожарной безопасности в Республике Коми»</w:t>
      </w:r>
      <w:r w:rsidRPr="00577EA6">
        <w:rPr>
          <w:bCs/>
          <w:sz w:val="24"/>
          <w:szCs w:val="24"/>
        </w:rPr>
        <w:t xml:space="preserve"> и в целях организации выполнения и осуществления мер пожарной безопасности на территории сельского поселения «Куниб»,</w:t>
      </w:r>
    </w:p>
    <w:p w:rsidR="00377866" w:rsidRPr="00577EA6" w:rsidRDefault="00377866" w:rsidP="00CE0BFA">
      <w:pPr>
        <w:pStyle w:val="3"/>
        <w:tabs>
          <w:tab w:val="left" w:pos="9355"/>
        </w:tabs>
        <w:ind w:right="-1" w:firstLine="567"/>
        <w:jc w:val="both"/>
        <w:rPr>
          <w:szCs w:val="24"/>
        </w:rPr>
      </w:pPr>
    </w:p>
    <w:p w:rsidR="00377866" w:rsidRPr="00577EA6" w:rsidRDefault="00377866" w:rsidP="00377866">
      <w:pPr>
        <w:ind w:firstLine="567"/>
        <w:jc w:val="both"/>
        <w:rPr>
          <w:sz w:val="24"/>
          <w:szCs w:val="24"/>
        </w:rPr>
      </w:pPr>
      <w:r w:rsidRPr="00577EA6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577EA6" w:rsidRDefault="00377866" w:rsidP="00377866">
      <w:pPr>
        <w:ind w:firstLine="567"/>
        <w:jc w:val="both"/>
        <w:rPr>
          <w:sz w:val="24"/>
          <w:szCs w:val="24"/>
        </w:rPr>
      </w:pPr>
    </w:p>
    <w:p w:rsidR="00577EA6" w:rsidRPr="00577EA6" w:rsidRDefault="00577EA6" w:rsidP="00A91C31">
      <w:pPr>
        <w:ind w:firstLine="567"/>
        <w:jc w:val="both"/>
        <w:rPr>
          <w:rFonts w:eastAsia="Arial"/>
          <w:sz w:val="24"/>
          <w:szCs w:val="24"/>
          <w:lang w:eastAsia="ar-SA"/>
        </w:rPr>
      </w:pPr>
      <w:r w:rsidRPr="00577EA6">
        <w:rPr>
          <w:rFonts w:eastAsia="Arial"/>
          <w:sz w:val="24"/>
          <w:szCs w:val="24"/>
          <w:lang w:eastAsia="ar-SA"/>
        </w:rPr>
        <w:t xml:space="preserve">1. Утвердить Положение о порядке организации обучения населения мерам пожарной безопасности и информировании населения о мерах пожарной безопасности </w:t>
      </w:r>
      <w:r w:rsidR="003B4233">
        <w:rPr>
          <w:rFonts w:eastAsia="Arial"/>
          <w:sz w:val="24"/>
          <w:szCs w:val="24"/>
          <w:lang w:eastAsia="ar-SA"/>
        </w:rPr>
        <w:t>на территории</w:t>
      </w:r>
      <w:r w:rsidR="00A91C31">
        <w:rPr>
          <w:rFonts w:eastAsia="Arial"/>
          <w:sz w:val="24"/>
          <w:szCs w:val="24"/>
          <w:lang w:eastAsia="ar-SA"/>
        </w:rPr>
        <w:t xml:space="preserve"> </w:t>
      </w:r>
      <w:r w:rsidR="003B4233">
        <w:rPr>
          <w:rFonts w:eastAsia="Arial"/>
          <w:sz w:val="24"/>
          <w:szCs w:val="24"/>
          <w:lang w:eastAsia="ar-SA"/>
        </w:rPr>
        <w:t xml:space="preserve"> </w:t>
      </w:r>
      <w:r w:rsidRPr="00577EA6">
        <w:rPr>
          <w:rFonts w:eastAsia="Arial"/>
          <w:sz w:val="24"/>
          <w:szCs w:val="24"/>
          <w:lang w:eastAsia="ar-SA"/>
        </w:rPr>
        <w:t>сельско</w:t>
      </w:r>
      <w:r w:rsidR="003B4233">
        <w:rPr>
          <w:rFonts w:eastAsia="Arial"/>
          <w:sz w:val="24"/>
          <w:szCs w:val="24"/>
          <w:lang w:eastAsia="ar-SA"/>
        </w:rPr>
        <w:t>го</w:t>
      </w:r>
      <w:r w:rsidRPr="00577EA6">
        <w:rPr>
          <w:rFonts w:eastAsia="Arial"/>
          <w:sz w:val="24"/>
          <w:szCs w:val="24"/>
          <w:lang w:eastAsia="ar-SA"/>
        </w:rPr>
        <w:t xml:space="preserve"> поселени</w:t>
      </w:r>
      <w:r w:rsidR="003B4233">
        <w:rPr>
          <w:rFonts w:eastAsia="Arial"/>
          <w:sz w:val="24"/>
          <w:szCs w:val="24"/>
          <w:lang w:eastAsia="ar-SA"/>
        </w:rPr>
        <w:t>я</w:t>
      </w:r>
      <w:r w:rsidRPr="00577EA6">
        <w:rPr>
          <w:rFonts w:eastAsia="Arial"/>
          <w:sz w:val="24"/>
          <w:szCs w:val="24"/>
          <w:lang w:eastAsia="ar-SA"/>
        </w:rPr>
        <w:t xml:space="preserve"> </w:t>
      </w:r>
      <w:r w:rsidRPr="00577EA6">
        <w:rPr>
          <w:bCs/>
          <w:sz w:val="24"/>
          <w:szCs w:val="24"/>
        </w:rPr>
        <w:t xml:space="preserve">«Куниб» </w:t>
      </w:r>
      <w:r w:rsidRPr="00577EA6">
        <w:rPr>
          <w:rFonts w:eastAsia="Arial"/>
          <w:sz w:val="24"/>
          <w:szCs w:val="24"/>
          <w:lang w:eastAsia="ar-SA"/>
        </w:rPr>
        <w:t>согласно приложению</w:t>
      </w:r>
      <w:r w:rsidR="00A91C31">
        <w:rPr>
          <w:rFonts w:eastAsia="Arial"/>
          <w:sz w:val="24"/>
          <w:szCs w:val="24"/>
          <w:lang w:eastAsia="ar-SA"/>
        </w:rPr>
        <w:t xml:space="preserve"> к настоящему постановлению</w:t>
      </w:r>
      <w:r w:rsidRPr="00577EA6">
        <w:rPr>
          <w:rFonts w:eastAsia="Arial"/>
          <w:sz w:val="24"/>
          <w:szCs w:val="24"/>
          <w:lang w:eastAsia="ar-SA"/>
        </w:rPr>
        <w:t>.</w:t>
      </w:r>
    </w:p>
    <w:p w:rsidR="00577EA6" w:rsidRPr="00577EA6" w:rsidRDefault="00577EA6" w:rsidP="00A91C3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77EA6">
        <w:rPr>
          <w:sz w:val="24"/>
          <w:szCs w:val="24"/>
        </w:rPr>
        <w:t xml:space="preserve">2. </w:t>
      </w:r>
      <w:r w:rsidRPr="00577EA6">
        <w:rPr>
          <w:rFonts w:eastAsia="Calibri"/>
          <w:sz w:val="24"/>
          <w:szCs w:val="24"/>
          <w:lang w:eastAsia="en-US"/>
        </w:rPr>
        <w:t xml:space="preserve">Постановление вступает в силу со дня его </w:t>
      </w:r>
      <w:r w:rsidR="00A91C31">
        <w:rPr>
          <w:rFonts w:eastAsia="Calibri"/>
          <w:sz w:val="24"/>
          <w:szCs w:val="24"/>
          <w:lang w:eastAsia="en-US"/>
        </w:rPr>
        <w:t xml:space="preserve">обнародования </w:t>
      </w:r>
      <w:r w:rsidRPr="00577EA6">
        <w:rPr>
          <w:rFonts w:eastAsia="Calibri"/>
          <w:sz w:val="24"/>
          <w:szCs w:val="24"/>
          <w:lang w:eastAsia="en-US"/>
        </w:rPr>
        <w:t xml:space="preserve">на официальном сайте </w:t>
      </w:r>
      <w:r w:rsidRPr="00577EA6">
        <w:rPr>
          <w:sz w:val="24"/>
          <w:szCs w:val="24"/>
        </w:rPr>
        <w:t xml:space="preserve">администрации сельского поселения </w:t>
      </w:r>
      <w:r w:rsidRPr="00577EA6">
        <w:rPr>
          <w:bCs/>
          <w:sz w:val="24"/>
          <w:szCs w:val="24"/>
        </w:rPr>
        <w:t>«Куниб»</w:t>
      </w:r>
      <w:r w:rsidRPr="00577EA6">
        <w:rPr>
          <w:sz w:val="24"/>
          <w:szCs w:val="24"/>
        </w:rPr>
        <w:t xml:space="preserve"> </w:t>
      </w:r>
      <w:r w:rsidRPr="00577EA6">
        <w:rPr>
          <w:rFonts w:eastAsia="Calibri"/>
          <w:sz w:val="24"/>
          <w:szCs w:val="24"/>
          <w:lang w:eastAsia="en-US"/>
        </w:rPr>
        <w:t xml:space="preserve">и на информационных стендах </w:t>
      </w:r>
      <w:r w:rsidR="00A91C31">
        <w:rPr>
          <w:rFonts w:eastAsia="Calibri"/>
          <w:sz w:val="24"/>
          <w:szCs w:val="24"/>
          <w:lang w:eastAsia="en-US"/>
        </w:rPr>
        <w:t xml:space="preserve">на территории </w:t>
      </w:r>
      <w:r w:rsidRPr="00577EA6">
        <w:rPr>
          <w:rFonts w:eastAsia="Calibri"/>
          <w:sz w:val="24"/>
          <w:szCs w:val="24"/>
          <w:lang w:eastAsia="en-US"/>
        </w:rPr>
        <w:t xml:space="preserve">сельского поселения  </w:t>
      </w:r>
      <w:r w:rsidRPr="00577EA6">
        <w:rPr>
          <w:bCs/>
          <w:sz w:val="24"/>
          <w:szCs w:val="24"/>
        </w:rPr>
        <w:t>«Куниб»</w:t>
      </w:r>
      <w:r w:rsidRPr="00577EA6">
        <w:rPr>
          <w:rFonts w:eastAsia="Calibri"/>
          <w:sz w:val="24"/>
          <w:szCs w:val="24"/>
          <w:lang w:eastAsia="en-US"/>
        </w:rPr>
        <w:t>.</w:t>
      </w:r>
    </w:p>
    <w:p w:rsidR="00577EA6" w:rsidRPr="00577EA6" w:rsidRDefault="00577EA6" w:rsidP="00A91C31">
      <w:pPr>
        <w:ind w:firstLine="567"/>
        <w:jc w:val="both"/>
        <w:rPr>
          <w:sz w:val="24"/>
          <w:szCs w:val="24"/>
        </w:rPr>
      </w:pPr>
      <w:r w:rsidRPr="00577EA6">
        <w:rPr>
          <w:sz w:val="24"/>
          <w:szCs w:val="24"/>
        </w:rPr>
        <w:t xml:space="preserve">3. Контроль за исполнением настоящего постановления </w:t>
      </w:r>
      <w:r w:rsidR="00A91C31">
        <w:rPr>
          <w:sz w:val="24"/>
          <w:szCs w:val="24"/>
        </w:rPr>
        <w:t>оставляю за собой.</w:t>
      </w:r>
      <w:bookmarkStart w:id="0" w:name="_GoBack"/>
      <w:bookmarkEnd w:id="0"/>
    </w:p>
    <w:p w:rsidR="004506B3" w:rsidRPr="00577EA6" w:rsidRDefault="004506B3" w:rsidP="00E3057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293E" w:rsidRPr="00577EA6" w:rsidRDefault="00EF293E" w:rsidP="005322C9">
      <w:pPr>
        <w:ind w:firstLine="567"/>
        <w:jc w:val="both"/>
        <w:rPr>
          <w:sz w:val="24"/>
          <w:szCs w:val="24"/>
        </w:rPr>
      </w:pPr>
    </w:p>
    <w:p w:rsidR="00456900" w:rsidRPr="00577EA6" w:rsidRDefault="00456900" w:rsidP="005322C9">
      <w:pPr>
        <w:overflowPunct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97972" w:rsidRPr="00E30570" w:rsidRDefault="00EF293E" w:rsidP="00297972">
      <w:pPr>
        <w:jc w:val="both"/>
        <w:rPr>
          <w:sz w:val="24"/>
          <w:szCs w:val="24"/>
        </w:rPr>
      </w:pPr>
      <w:r w:rsidRPr="00577EA6">
        <w:rPr>
          <w:sz w:val="24"/>
          <w:szCs w:val="24"/>
        </w:rPr>
        <w:t>Глава сельского поселения</w:t>
      </w:r>
      <w:r w:rsidR="00F403FB" w:rsidRPr="00577EA6">
        <w:rPr>
          <w:sz w:val="24"/>
          <w:szCs w:val="24"/>
        </w:rPr>
        <w:t xml:space="preserve">                                                 </w:t>
      </w:r>
      <w:r w:rsidRPr="00577EA6">
        <w:rPr>
          <w:sz w:val="24"/>
          <w:szCs w:val="24"/>
        </w:rPr>
        <w:t xml:space="preserve">      </w:t>
      </w:r>
      <w:r w:rsidR="00F403FB" w:rsidRPr="00577EA6">
        <w:rPr>
          <w:sz w:val="24"/>
          <w:szCs w:val="24"/>
        </w:rPr>
        <w:t xml:space="preserve">         </w:t>
      </w:r>
      <w:r w:rsidRPr="00577EA6">
        <w:rPr>
          <w:sz w:val="24"/>
          <w:szCs w:val="24"/>
        </w:rPr>
        <w:t xml:space="preserve">          Ф.А. Морозов</w:t>
      </w:r>
    </w:p>
    <w:p w:rsidR="00297972" w:rsidRPr="00E30570" w:rsidRDefault="00297972" w:rsidP="00297972">
      <w:pPr>
        <w:rPr>
          <w:sz w:val="24"/>
          <w:szCs w:val="24"/>
        </w:rPr>
      </w:pPr>
    </w:p>
    <w:p w:rsidR="00234479" w:rsidRPr="00E30570" w:rsidRDefault="00C20B6A" w:rsidP="00234479">
      <w:pPr>
        <w:spacing w:after="1"/>
        <w:contextualSpacing/>
        <w:jc w:val="center"/>
        <w:rPr>
          <w:sz w:val="24"/>
          <w:szCs w:val="24"/>
        </w:rPr>
      </w:pPr>
      <w:r w:rsidRPr="00E30570">
        <w:rPr>
          <w:sz w:val="24"/>
          <w:szCs w:val="24"/>
        </w:rPr>
        <w:t xml:space="preserve"> </w:t>
      </w:r>
    </w:p>
    <w:p w:rsidR="00CC542D" w:rsidRDefault="00CC542D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4506B3" w:rsidRDefault="004506B3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4506B3" w:rsidRDefault="004506B3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577EA6" w:rsidRDefault="00577EA6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577EA6" w:rsidRDefault="00577EA6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577EA6" w:rsidRDefault="00577EA6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A91C31" w:rsidRDefault="00A91C31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A91C31" w:rsidRDefault="00A91C31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4506B3" w:rsidRDefault="004506B3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p w:rsidR="004506B3" w:rsidRDefault="004506B3" w:rsidP="004506B3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4506B3" w:rsidRPr="00B40D6A" w:rsidRDefault="004506B3" w:rsidP="00B40D6A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4506B3">
        <w:rPr>
          <w:rFonts w:ascii="Times New Roman" w:hAnsi="Times New Roman"/>
          <w:sz w:val="20"/>
          <w:szCs w:val="20"/>
        </w:rPr>
        <w:lastRenderedPageBreak/>
        <w:t xml:space="preserve"> </w:t>
      </w:r>
      <w:r w:rsidRPr="00B40D6A">
        <w:rPr>
          <w:rFonts w:ascii="Times New Roman" w:hAnsi="Times New Roman"/>
          <w:b w:val="0"/>
          <w:sz w:val="20"/>
          <w:szCs w:val="20"/>
        </w:rPr>
        <w:t xml:space="preserve">Приложение </w:t>
      </w:r>
    </w:p>
    <w:p w:rsidR="004506B3" w:rsidRPr="00B40D6A" w:rsidRDefault="004506B3" w:rsidP="00B40D6A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B40D6A">
        <w:rPr>
          <w:rFonts w:ascii="Times New Roman" w:hAnsi="Times New Roman"/>
          <w:b w:val="0"/>
          <w:sz w:val="20"/>
          <w:szCs w:val="20"/>
        </w:rPr>
        <w:t>к постановлению администрации сельского поселения</w:t>
      </w:r>
    </w:p>
    <w:p w:rsidR="00B40D6A" w:rsidRDefault="004506B3" w:rsidP="00B40D6A">
      <w:pPr>
        <w:numPr>
          <w:ilvl w:val="12"/>
          <w:numId w:val="0"/>
        </w:numPr>
        <w:ind w:firstLine="2"/>
        <w:jc w:val="right"/>
      </w:pPr>
      <w:r w:rsidRPr="00B40D6A">
        <w:t xml:space="preserve"> «Куниб» </w:t>
      </w:r>
      <w:r w:rsidRPr="0037274F">
        <w:t xml:space="preserve">от </w:t>
      </w:r>
      <w:r w:rsidR="0037274F">
        <w:t>08</w:t>
      </w:r>
      <w:r w:rsidRPr="0037274F">
        <w:t>.1</w:t>
      </w:r>
      <w:r w:rsidR="0037274F">
        <w:t>1</w:t>
      </w:r>
      <w:r w:rsidRPr="0037274F">
        <w:t>.2019 № 1</w:t>
      </w:r>
      <w:r w:rsidR="0037274F">
        <w:t>1/71</w:t>
      </w:r>
      <w:r w:rsidRPr="00B40D6A">
        <w:t xml:space="preserve"> «</w:t>
      </w:r>
      <w:r w:rsidR="00B40D6A" w:rsidRPr="00B40D6A">
        <w:t>Об утверждении Положения</w:t>
      </w:r>
    </w:p>
    <w:p w:rsidR="00B40D6A" w:rsidRDefault="00B40D6A" w:rsidP="00B40D6A">
      <w:pPr>
        <w:numPr>
          <w:ilvl w:val="12"/>
          <w:numId w:val="0"/>
        </w:numPr>
        <w:ind w:firstLine="2"/>
        <w:jc w:val="right"/>
      </w:pPr>
      <w:r w:rsidRPr="00B40D6A">
        <w:t xml:space="preserve"> о порядке организации обучения населения мерам пожарной </w:t>
      </w:r>
    </w:p>
    <w:p w:rsidR="00B40D6A" w:rsidRDefault="00B40D6A" w:rsidP="00B40D6A">
      <w:pPr>
        <w:numPr>
          <w:ilvl w:val="12"/>
          <w:numId w:val="0"/>
        </w:numPr>
        <w:ind w:firstLine="2"/>
        <w:jc w:val="right"/>
      </w:pPr>
      <w:r w:rsidRPr="00B40D6A">
        <w:t xml:space="preserve">безопасности и информировании населения о мерах пожарной </w:t>
      </w:r>
    </w:p>
    <w:p w:rsidR="004506B3" w:rsidRPr="00B40D6A" w:rsidRDefault="00B40D6A" w:rsidP="00B40D6A">
      <w:pPr>
        <w:numPr>
          <w:ilvl w:val="12"/>
          <w:numId w:val="0"/>
        </w:numPr>
        <w:ind w:firstLine="2"/>
        <w:jc w:val="right"/>
        <w:rPr>
          <w:b/>
        </w:rPr>
      </w:pPr>
      <w:r w:rsidRPr="00B40D6A">
        <w:t xml:space="preserve">безопасности </w:t>
      </w:r>
      <w:r w:rsidR="003B4233">
        <w:t xml:space="preserve">на территории </w:t>
      </w:r>
      <w:r w:rsidRPr="00B40D6A">
        <w:t>сельско</w:t>
      </w:r>
      <w:r w:rsidR="003B4233">
        <w:t>го</w:t>
      </w:r>
      <w:r w:rsidRPr="00B40D6A">
        <w:t xml:space="preserve"> поселени</w:t>
      </w:r>
      <w:r w:rsidR="003B4233">
        <w:t>я</w:t>
      </w:r>
      <w:r w:rsidRPr="00B40D6A">
        <w:t xml:space="preserve"> «Куниб»</w:t>
      </w:r>
    </w:p>
    <w:p w:rsidR="004506B3" w:rsidRPr="004506B3" w:rsidRDefault="004506B3" w:rsidP="004506B3">
      <w:pPr>
        <w:pStyle w:val="ConsPlusNormal"/>
        <w:widowControl/>
        <w:ind w:firstLine="0"/>
        <w:jc w:val="right"/>
        <w:rPr>
          <w:rFonts w:ascii="Times New Roman" w:hAnsi="Times New Roman"/>
        </w:rPr>
      </w:pPr>
    </w:p>
    <w:p w:rsidR="004506B3" w:rsidRPr="004506B3" w:rsidRDefault="004506B3" w:rsidP="004506B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274F" w:rsidRDefault="0037274F" w:rsidP="00577EA6">
      <w:pPr>
        <w:jc w:val="center"/>
        <w:rPr>
          <w:rFonts w:eastAsia="Calibri"/>
          <w:bCs/>
          <w:color w:val="000000"/>
          <w:sz w:val="24"/>
          <w:szCs w:val="24"/>
          <w:lang w:eastAsia="en-US"/>
        </w:rPr>
      </w:pPr>
    </w:p>
    <w:p w:rsidR="00577EA6" w:rsidRPr="00B40D6A" w:rsidRDefault="00577EA6" w:rsidP="00577EA6">
      <w:pPr>
        <w:jc w:val="center"/>
        <w:rPr>
          <w:sz w:val="24"/>
          <w:szCs w:val="24"/>
        </w:rPr>
      </w:pPr>
      <w:r w:rsidRPr="00B40D6A">
        <w:rPr>
          <w:rFonts w:eastAsia="Calibri"/>
          <w:bCs/>
          <w:color w:val="000000"/>
          <w:sz w:val="24"/>
          <w:szCs w:val="24"/>
          <w:lang w:eastAsia="en-US"/>
        </w:rPr>
        <w:t>ПОЛОЖЕНИЕ</w:t>
      </w:r>
    </w:p>
    <w:p w:rsidR="00B40D6A" w:rsidRDefault="00577EA6" w:rsidP="00577EA6">
      <w:pPr>
        <w:ind w:firstLine="708"/>
        <w:jc w:val="center"/>
        <w:rPr>
          <w:rFonts w:eastAsia="Calibri"/>
          <w:bCs/>
          <w:color w:val="000000"/>
          <w:sz w:val="24"/>
          <w:szCs w:val="24"/>
          <w:lang w:eastAsia="en-US"/>
        </w:rPr>
      </w:pPr>
      <w:r w:rsidRPr="00B40D6A">
        <w:rPr>
          <w:rFonts w:eastAsia="Calibri"/>
          <w:bCs/>
          <w:color w:val="000000"/>
          <w:sz w:val="24"/>
          <w:szCs w:val="24"/>
          <w:lang w:eastAsia="en-US"/>
        </w:rPr>
        <w:t xml:space="preserve">о порядке организации обучения населения мерам пожарной безопасности и информировании населения о мерах пожарной безопасности </w:t>
      </w:r>
    </w:p>
    <w:p w:rsidR="00577EA6" w:rsidRPr="00B40D6A" w:rsidRDefault="003B4233" w:rsidP="00577EA6">
      <w:pPr>
        <w:ind w:firstLine="708"/>
        <w:jc w:val="center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4"/>
          <w:szCs w:val="24"/>
          <w:lang w:eastAsia="en-US"/>
        </w:rPr>
        <w:t>на территории</w:t>
      </w:r>
      <w:r w:rsidR="00B40D6A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577EA6" w:rsidRPr="00B40D6A">
        <w:rPr>
          <w:rFonts w:eastAsia="Calibri"/>
          <w:bCs/>
          <w:color w:val="000000"/>
          <w:sz w:val="24"/>
          <w:szCs w:val="24"/>
          <w:lang w:eastAsia="en-US"/>
        </w:rPr>
        <w:t>сельско</w:t>
      </w:r>
      <w:r>
        <w:rPr>
          <w:rFonts w:eastAsia="Calibri"/>
          <w:bCs/>
          <w:color w:val="000000"/>
          <w:sz w:val="24"/>
          <w:szCs w:val="24"/>
          <w:lang w:eastAsia="en-US"/>
        </w:rPr>
        <w:t>го</w:t>
      </w:r>
      <w:r w:rsidR="00577EA6" w:rsidRPr="00B40D6A">
        <w:rPr>
          <w:rFonts w:eastAsia="Calibri"/>
          <w:bCs/>
          <w:color w:val="000000"/>
          <w:sz w:val="24"/>
          <w:szCs w:val="24"/>
          <w:lang w:eastAsia="en-US"/>
        </w:rPr>
        <w:t xml:space="preserve"> поселени</w:t>
      </w:r>
      <w:r>
        <w:rPr>
          <w:rFonts w:eastAsia="Calibri"/>
          <w:bCs/>
          <w:color w:val="000000"/>
          <w:sz w:val="24"/>
          <w:szCs w:val="24"/>
          <w:lang w:eastAsia="en-US"/>
        </w:rPr>
        <w:t>я</w:t>
      </w:r>
      <w:r w:rsidR="00577EA6" w:rsidRPr="00B40D6A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577EA6" w:rsidRPr="00B40D6A">
        <w:rPr>
          <w:bCs/>
          <w:sz w:val="24"/>
          <w:szCs w:val="24"/>
        </w:rPr>
        <w:t>«Куниб»</w:t>
      </w:r>
      <w:r w:rsidR="00577EA6" w:rsidRPr="00B40D6A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</w:p>
    <w:p w:rsidR="00577EA6" w:rsidRPr="00B40D6A" w:rsidRDefault="00577EA6" w:rsidP="00577EA6">
      <w:pPr>
        <w:tabs>
          <w:tab w:val="left" w:pos="6380"/>
        </w:tabs>
        <w:ind w:firstLine="708"/>
        <w:rPr>
          <w:rFonts w:eastAsia="Calibri"/>
          <w:color w:val="000000"/>
          <w:sz w:val="24"/>
          <w:szCs w:val="24"/>
          <w:lang w:eastAsia="en-US"/>
        </w:rPr>
      </w:pPr>
    </w:p>
    <w:p w:rsidR="00577EA6" w:rsidRDefault="00577EA6" w:rsidP="00B40D6A">
      <w:pPr>
        <w:tabs>
          <w:tab w:val="left" w:pos="6380"/>
        </w:tabs>
        <w:ind w:firstLine="708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40D6A">
        <w:rPr>
          <w:rFonts w:eastAsia="Calibri"/>
          <w:color w:val="000000"/>
          <w:sz w:val="24"/>
          <w:szCs w:val="24"/>
          <w:lang w:eastAsia="en-US"/>
        </w:rPr>
        <w:t>1. Общие положения</w:t>
      </w:r>
    </w:p>
    <w:p w:rsidR="00B40D6A" w:rsidRPr="00B40D6A" w:rsidRDefault="00B40D6A" w:rsidP="00B40D6A">
      <w:pPr>
        <w:tabs>
          <w:tab w:val="left" w:pos="6380"/>
        </w:tabs>
        <w:ind w:firstLine="708"/>
        <w:jc w:val="center"/>
        <w:rPr>
          <w:sz w:val="24"/>
          <w:szCs w:val="24"/>
        </w:rPr>
      </w:pPr>
    </w:p>
    <w:p w:rsidR="00577EA6" w:rsidRPr="00577EA6" w:rsidRDefault="00577EA6" w:rsidP="00B40D6A">
      <w:pPr>
        <w:ind w:firstLine="567"/>
        <w:jc w:val="both"/>
        <w:rPr>
          <w:sz w:val="24"/>
          <w:szCs w:val="24"/>
        </w:rPr>
      </w:pPr>
      <w:r w:rsidRPr="00B40D6A">
        <w:rPr>
          <w:rFonts w:eastAsia="Calibri"/>
          <w:color w:val="000000"/>
          <w:sz w:val="24"/>
          <w:szCs w:val="24"/>
          <w:lang w:eastAsia="en-US"/>
        </w:rPr>
        <w:t xml:space="preserve">1.1. Положение о порядке организации обучения населения мерам пожарной безопасности и информировании населения о мерах пожарной безопасности </w:t>
      </w:r>
      <w:r w:rsidR="003B4233">
        <w:rPr>
          <w:rFonts w:eastAsia="Calibri"/>
          <w:color w:val="000000"/>
          <w:sz w:val="24"/>
          <w:szCs w:val="24"/>
          <w:lang w:eastAsia="en-US"/>
        </w:rPr>
        <w:t xml:space="preserve">на территории </w:t>
      </w:r>
      <w:r w:rsidR="00B40D6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B40D6A">
        <w:rPr>
          <w:rFonts w:eastAsia="Calibri"/>
          <w:color w:val="000000"/>
          <w:sz w:val="24"/>
          <w:szCs w:val="24"/>
          <w:lang w:eastAsia="en-US"/>
        </w:rPr>
        <w:t>сельско</w:t>
      </w:r>
      <w:r w:rsidR="003B4233">
        <w:rPr>
          <w:rFonts w:eastAsia="Calibri"/>
          <w:color w:val="000000"/>
          <w:sz w:val="24"/>
          <w:szCs w:val="24"/>
          <w:lang w:eastAsia="en-US"/>
        </w:rPr>
        <w:t>го</w:t>
      </w:r>
      <w:r w:rsidRPr="00B40D6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3B4233">
        <w:rPr>
          <w:rFonts w:eastAsia="Calibri"/>
          <w:color w:val="000000"/>
          <w:sz w:val="24"/>
          <w:szCs w:val="24"/>
          <w:lang w:eastAsia="en-US"/>
        </w:rPr>
        <w:t>я</w:t>
      </w:r>
      <w:r w:rsidRPr="00B40D6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B40D6A">
        <w:rPr>
          <w:bCs/>
          <w:sz w:val="24"/>
          <w:szCs w:val="24"/>
        </w:rPr>
        <w:t>«Куниб»</w:t>
      </w:r>
      <w:r w:rsidRPr="00B40D6A">
        <w:rPr>
          <w:rFonts w:eastAsia="Calibri"/>
          <w:color w:val="000000"/>
          <w:sz w:val="24"/>
          <w:szCs w:val="24"/>
          <w:lang w:eastAsia="en-US"/>
        </w:rPr>
        <w:t xml:space="preserve"> определяет цели, задачи и порядок обучения населения мерам пожарной безопасности, информирования населения о</w:t>
      </w:r>
      <w:r w:rsidRPr="00577EA6">
        <w:rPr>
          <w:rFonts w:eastAsia="Calibri"/>
          <w:color w:val="000000"/>
          <w:sz w:val="24"/>
          <w:szCs w:val="24"/>
          <w:lang w:eastAsia="en-US"/>
        </w:rPr>
        <w:t xml:space="preserve"> мерах пожарной безопасности.</w:t>
      </w:r>
    </w:p>
    <w:p w:rsidR="00577EA6" w:rsidRPr="00577EA6" w:rsidRDefault="00577EA6" w:rsidP="00B40D6A">
      <w:pPr>
        <w:ind w:firstLine="567"/>
        <w:jc w:val="both"/>
        <w:rPr>
          <w:sz w:val="24"/>
          <w:szCs w:val="24"/>
        </w:rPr>
      </w:pPr>
      <w:r w:rsidRPr="00577EA6">
        <w:rPr>
          <w:rFonts w:eastAsia="Calibri"/>
          <w:color w:val="000000"/>
          <w:sz w:val="24"/>
          <w:szCs w:val="24"/>
          <w:lang w:eastAsia="en-US"/>
        </w:rPr>
        <w:t>1.2. Основными целями обучения населения мерам пожарной безопасности и информирования населения о мерах пожарной безопасности являются: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 xml:space="preserve">снижение количества пожаров и степени тяжести их последствий; 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повышение эффективности взаимодействия органов местного самоуправления муниципального образования поселения, организаций и населения по обеспечению пожарной безопасности на территории поселения;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совершенствование знаний населения в области пожарной безопасности;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совершенствование форм и методов противопожарной пропаганды;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оперативное доведение до населения информации в области пожарной безопасности.</w:t>
      </w:r>
    </w:p>
    <w:p w:rsidR="00577EA6" w:rsidRPr="00577EA6" w:rsidRDefault="00577EA6" w:rsidP="00B40D6A">
      <w:pPr>
        <w:ind w:firstLine="567"/>
        <w:jc w:val="both"/>
        <w:rPr>
          <w:sz w:val="24"/>
          <w:szCs w:val="24"/>
        </w:rPr>
      </w:pPr>
      <w:r w:rsidRPr="00577EA6">
        <w:rPr>
          <w:rFonts w:eastAsia="Calibri"/>
          <w:color w:val="000000"/>
          <w:sz w:val="24"/>
          <w:szCs w:val="24"/>
          <w:lang w:eastAsia="en-US"/>
        </w:rPr>
        <w:t>1.3. Для достижения целей обучения населения мерам пожарной безопасности и информирования населения о мерах пожарной безопасности необходимо решать следующие задачи: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защита жизни, здоровья и имущества граждан в случае пожара;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 и оказания первой медицинской помощи пострадавшим на пожаре;</w:t>
      </w:r>
    </w:p>
    <w:p w:rsidR="00577EA6" w:rsidRPr="00577EA6" w:rsidRDefault="00B40D6A" w:rsidP="00B40D6A">
      <w:pPr>
        <w:ind w:firstLine="567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577EA6" w:rsidRPr="00577EA6">
        <w:rPr>
          <w:rFonts w:eastAsia="Calibri"/>
          <w:color w:val="000000"/>
          <w:sz w:val="24"/>
          <w:szCs w:val="24"/>
          <w:lang w:eastAsia="en-US"/>
        </w:rPr>
        <w:t>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577EA6" w:rsidRPr="00577EA6" w:rsidRDefault="00577EA6" w:rsidP="00577EA6">
      <w:pPr>
        <w:rPr>
          <w:color w:val="000000"/>
          <w:sz w:val="24"/>
          <w:szCs w:val="24"/>
          <w:lang w:eastAsia="en-US"/>
        </w:rPr>
      </w:pPr>
      <w:r w:rsidRPr="00577EA6">
        <w:rPr>
          <w:color w:val="000000"/>
          <w:sz w:val="24"/>
          <w:szCs w:val="24"/>
          <w:lang w:eastAsia="en-US"/>
        </w:rPr>
        <w:t xml:space="preserve">           </w:t>
      </w:r>
    </w:p>
    <w:p w:rsidR="00577EA6" w:rsidRPr="00B40D6A" w:rsidRDefault="00577EA6" w:rsidP="00B40D6A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B40D6A">
        <w:rPr>
          <w:rFonts w:eastAsia="Calibri"/>
          <w:color w:val="000000"/>
          <w:sz w:val="24"/>
          <w:szCs w:val="24"/>
          <w:lang w:eastAsia="en-US"/>
        </w:rPr>
        <w:t>2. Организация обучения населения мерам пожарной безопасности</w:t>
      </w:r>
    </w:p>
    <w:p w:rsidR="00B40D6A" w:rsidRPr="00577EA6" w:rsidRDefault="00B40D6A" w:rsidP="00B40D6A">
      <w:pPr>
        <w:jc w:val="center"/>
        <w:rPr>
          <w:sz w:val="24"/>
          <w:szCs w:val="24"/>
        </w:rPr>
      </w:pP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2.1. Организация обучения населения мерам пожарной безопасности</w:t>
      </w:r>
      <w:r w:rsidRPr="00577EA6">
        <w:rPr>
          <w:color w:val="000000"/>
          <w:sz w:val="24"/>
          <w:szCs w:val="24"/>
        </w:rPr>
        <w:br/>
        <w:t>включает в себя:</w:t>
      </w:r>
    </w:p>
    <w:p w:rsidR="00B40D6A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1) планирование обучения населения мерам пожарной безопасности;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2) разработку программ обучения мерам пожарной безопасности работников организаций;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3) организацию проведения учебно-методических сборов, учений,</w:t>
      </w:r>
      <w:r w:rsidRPr="00577EA6">
        <w:rPr>
          <w:color w:val="000000"/>
          <w:sz w:val="24"/>
          <w:szCs w:val="24"/>
        </w:rPr>
        <w:br/>
        <w:t>тренировок, других мероприятий по пожарной безопасности;</w:t>
      </w:r>
    </w:p>
    <w:p w:rsidR="00B40D6A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4) издание учебной литературы, в том числе пособий по пожарной</w:t>
      </w:r>
      <w:r w:rsidRPr="00577EA6">
        <w:rPr>
          <w:color w:val="000000"/>
          <w:sz w:val="24"/>
          <w:szCs w:val="24"/>
        </w:rPr>
        <w:br/>
        <w:t>безопасности;</w:t>
      </w:r>
    </w:p>
    <w:p w:rsidR="001B2E53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5) осуществление контроля за процессом обучения населения мерам</w:t>
      </w:r>
      <w:r w:rsidRPr="00577EA6">
        <w:rPr>
          <w:color w:val="000000"/>
          <w:sz w:val="24"/>
          <w:szCs w:val="24"/>
        </w:rPr>
        <w:br/>
        <w:t>пожарной безопасности, анализа и прогнозирования обучения населения</w:t>
      </w:r>
      <w:r w:rsidRPr="00577EA6">
        <w:rPr>
          <w:color w:val="000000"/>
          <w:sz w:val="24"/>
          <w:szCs w:val="24"/>
        </w:rPr>
        <w:br/>
        <w:t>мерам пожарной безопасности и информирования населения о мерах пожарной безопасности.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lastRenderedPageBreak/>
        <w:t>2.2. Обучение мерам пожарной безопасности работников организаций</w:t>
      </w:r>
      <w:r w:rsidRPr="00577EA6">
        <w:rPr>
          <w:color w:val="000000"/>
          <w:sz w:val="24"/>
          <w:szCs w:val="24"/>
        </w:rPr>
        <w:br/>
        <w:t>проводится по программам противопожарного инструктажа и (или) пожарно-технического минимума, утвержденным федеральным органом исполнительной власти, уполномоченным на решение задач в области пожарной безопасности.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 xml:space="preserve"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 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 xml:space="preserve">2.3. Образовательные </w:t>
      </w:r>
      <w:r w:rsidR="001B2E53">
        <w:rPr>
          <w:color w:val="000000"/>
          <w:sz w:val="24"/>
          <w:szCs w:val="24"/>
        </w:rPr>
        <w:t>учреждения</w:t>
      </w:r>
      <w:r w:rsidRPr="00577EA6">
        <w:rPr>
          <w:color w:val="000000"/>
          <w:sz w:val="24"/>
          <w:szCs w:val="24"/>
        </w:rPr>
        <w:t xml:space="preserve"> проводят обязательное обучение</w:t>
      </w:r>
      <w:r w:rsidRPr="00577EA6">
        <w:rPr>
          <w:color w:val="000000"/>
          <w:sz w:val="24"/>
          <w:szCs w:val="24"/>
        </w:rPr>
        <w:br/>
        <w:t>обучающихся мерам пожарной безопасности.</w:t>
      </w:r>
    </w:p>
    <w:p w:rsidR="001B2E53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2.4. Обучение населения мерам пожарной безопасности осуществляется уполномоченными лицами, прошедшими обучение в образовательных</w:t>
      </w:r>
      <w:r w:rsidRPr="00577EA6">
        <w:rPr>
          <w:color w:val="000000"/>
          <w:sz w:val="24"/>
          <w:szCs w:val="24"/>
        </w:rPr>
        <w:br/>
      </w:r>
      <w:r w:rsidR="001B2E53">
        <w:rPr>
          <w:color w:val="000000"/>
          <w:sz w:val="24"/>
          <w:szCs w:val="24"/>
        </w:rPr>
        <w:t>учреждениях</w:t>
      </w:r>
      <w:r w:rsidRPr="00577EA6">
        <w:rPr>
          <w:color w:val="000000"/>
          <w:sz w:val="24"/>
          <w:szCs w:val="24"/>
        </w:rPr>
        <w:t xml:space="preserve"> пожарно-технического профиля, учебных центрах федеральной противопожарной службы МЧС России, учебно-методических центрах</w:t>
      </w:r>
      <w:r w:rsidRPr="00577EA6">
        <w:rPr>
          <w:color w:val="000000"/>
          <w:sz w:val="24"/>
          <w:szCs w:val="24"/>
        </w:rPr>
        <w:br/>
        <w:t>по гражданской обороне и чрезвычайным ситуациям субъектов Российской</w:t>
      </w:r>
      <w:r w:rsidRPr="00577EA6">
        <w:rPr>
          <w:color w:val="000000"/>
          <w:sz w:val="24"/>
          <w:szCs w:val="24"/>
        </w:rPr>
        <w:br/>
        <w:t>Федерации, территориальных подразделениях Государственной противопожарной службы МЧС России, организациях, оказывающих в установленном порядке услуги по обучению населения мерам пожарной безопасности.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2.5. Обучение неработающего населения мерам пожарной безопасности проводится в следующих формах: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1) противопожарный инструктаж, который проводится по месту постоянного или временного проживания неработающих граждан</w:t>
      </w:r>
      <w:r w:rsidR="001B2E53">
        <w:rPr>
          <w:color w:val="000000"/>
          <w:sz w:val="24"/>
          <w:szCs w:val="24"/>
        </w:rPr>
        <w:t>,</w:t>
      </w:r>
      <w:r w:rsidRPr="00577EA6">
        <w:rPr>
          <w:color w:val="000000"/>
          <w:sz w:val="24"/>
          <w:szCs w:val="24"/>
        </w:rPr>
        <w:t xml:space="preserve"> с целью доведения основных требований пожарной безопасности, изучения источников пожарной опасности в быту, средств противопожарной защиты, а также действий в случае возникновения пожара, в том числе применения первичных средств пожаротушения. 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Проведение противопожарного инструктажа включает в себя ознакомление неработающих граждан с: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а) 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б) требованиями пожарной безопасности, исходя из специфики пожарной опасности в быту;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в) мероприятиями по обеспечению пожарной безопасности при эксплуатации зданий (сооружений), систем электроснабжения и отопления,</w:t>
      </w:r>
      <w:r w:rsidRPr="00577EA6">
        <w:rPr>
          <w:color w:val="000000"/>
          <w:sz w:val="24"/>
          <w:szCs w:val="24"/>
        </w:rPr>
        <w:br/>
        <w:t>производстве пожароопасных работ;</w:t>
      </w:r>
    </w:p>
    <w:p w:rsidR="001B2E53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г) правилами применения открытого огня и проведения огневых работ;</w:t>
      </w:r>
    </w:p>
    <w:p w:rsidR="00577EA6" w:rsidRPr="00577EA6" w:rsidRDefault="001B2E53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577EA6" w:rsidRPr="00577EA6">
        <w:rPr>
          <w:color w:val="000000"/>
          <w:sz w:val="24"/>
          <w:szCs w:val="24"/>
        </w:rPr>
        <w:t xml:space="preserve">) обязанностями и действиями при пожаре, правилами вызова пожарной охраны, правилами применения средств пожаротушения </w:t>
      </w:r>
      <w:r>
        <w:rPr>
          <w:color w:val="000000"/>
          <w:sz w:val="24"/>
          <w:szCs w:val="24"/>
        </w:rPr>
        <w:t>и установок пожарной автоматики.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2) лекции, тематические беседы, показы учебных фильмов на противопожарную тематику.</w:t>
      </w:r>
    </w:p>
    <w:p w:rsidR="001B2E53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Данный вид обучения может проводиться как индивидуально (в ходе</w:t>
      </w:r>
      <w:r w:rsidRPr="00577EA6">
        <w:rPr>
          <w:color w:val="000000"/>
          <w:sz w:val="24"/>
          <w:szCs w:val="24"/>
        </w:rPr>
        <w:br/>
        <w:t>обследования жилых домов, рейдов, патрулирований), так и с группой лиц</w:t>
      </w:r>
      <w:r w:rsidRPr="00577EA6">
        <w:rPr>
          <w:color w:val="000000"/>
          <w:sz w:val="24"/>
          <w:szCs w:val="24"/>
        </w:rPr>
        <w:br/>
        <w:t>(при п</w:t>
      </w:r>
      <w:r w:rsidR="001B2E53">
        <w:rPr>
          <w:color w:val="000000"/>
          <w:sz w:val="24"/>
          <w:szCs w:val="24"/>
        </w:rPr>
        <w:t>роведении массовых мероприятий).</w:t>
      </w:r>
    </w:p>
    <w:p w:rsidR="00577EA6" w:rsidRPr="00577EA6" w:rsidRDefault="00577EA6" w:rsidP="00B40D6A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3) учения и тренировки по отработке практических действий при пожарах.</w:t>
      </w:r>
      <w:r w:rsidRPr="00577EA6">
        <w:rPr>
          <w:color w:val="000000"/>
          <w:sz w:val="24"/>
          <w:szCs w:val="24"/>
        </w:rPr>
        <w:br/>
      </w:r>
    </w:p>
    <w:p w:rsidR="001B2E53" w:rsidRPr="001B2E53" w:rsidRDefault="00577EA6" w:rsidP="001B2E53">
      <w:pPr>
        <w:pStyle w:val="afb"/>
        <w:spacing w:after="0"/>
        <w:jc w:val="center"/>
        <w:rPr>
          <w:color w:val="000000"/>
          <w:sz w:val="24"/>
          <w:szCs w:val="24"/>
        </w:rPr>
      </w:pPr>
      <w:r w:rsidRPr="001B2E53">
        <w:rPr>
          <w:color w:val="000000"/>
          <w:sz w:val="24"/>
          <w:szCs w:val="24"/>
        </w:rPr>
        <w:t>3. Информирование населения о мерах пожарной безопасности</w:t>
      </w:r>
    </w:p>
    <w:p w:rsidR="00B859AF" w:rsidRDefault="00B859AF" w:rsidP="001B2E53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rFonts w:ascii="Calibri" w:hAnsi="Calibri"/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 xml:space="preserve">3.1. Информирование населения о мерах пожарной безопасности осуществляется в виде противопожарной пропаганды, доведения до населения решений, принятых администрацией сельского поселения </w:t>
      </w:r>
      <w:r w:rsidRPr="00577EA6">
        <w:rPr>
          <w:bCs/>
          <w:sz w:val="24"/>
          <w:szCs w:val="24"/>
        </w:rPr>
        <w:t>«Куниб»</w:t>
      </w:r>
      <w:r w:rsidRPr="00577EA6">
        <w:rPr>
          <w:color w:val="000000"/>
          <w:sz w:val="24"/>
          <w:szCs w:val="24"/>
        </w:rPr>
        <w:t xml:space="preserve"> по вопросам обеспечения пожарной безопасности, и распространения пожарно-технических знаний.</w:t>
      </w: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3.2. Информирование населения о мерах пожарной безопасности осуществляется посредством:</w:t>
      </w: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1) размещения информационных стендов пожарной безопасности и</w:t>
      </w:r>
      <w:r w:rsidRPr="00577EA6">
        <w:rPr>
          <w:color w:val="000000"/>
          <w:sz w:val="24"/>
          <w:szCs w:val="24"/>
        </w:rPr>
        <w:br/>
        <w:t>иных средств наглядной агитации;</w:t>
      </w:r>
    </w:p>
    <w:p w:rsidR="00B859AF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lastRenderedPageBreak/>
        <w:t>2) методического обеспечения деятельности в области противопожарной пропаганды;</w:t>
      </w: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3) организации тематических выставок, смотров, конкурсов, проведения учебно-методических занятий, соревнований на противопожарную тематику;</w:t>
      </w: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4) размещения тематических материалов и информации по пожарной безопасности в информационно-телекоммуникационной сети Интернет</w:t>
      </w:r>
      <w:r w:rsidR="00B859AF">
        <w:rPr>
          <w:color w:val="000000"/>
          <w:sz w:val="24"/>
          <w:szCs w:val="24"/>
        </w:rPr>
        <w:t xml:space="preserve"> на официальном сайте администрации сельского поселения «Куниб»: куниб.сысола-адм.рф</w:t>
      </w:r>
      <w:r w:rsidRPr="00577EA6">
        <w:rPr>
          <w:color w:val="000000"/>
          <w:sz w:val="24"/>
          <w:szCs w:val="24"/>
        </w:rPr>
        <w:t>;</w:t>
      </w:r>
    </w:p>
    <w:p w:rsidR="00577EA6" w:rsidRPr="00577EA6" w:rsidRDefault="00577EA6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 w:rsidRPr="00577EA6">
        <w:rPr>
          <w:color w:val="000000"/>
          <w:sz w:val="24"/>
          <w:szCs w:val="24"/>
        </w:rPr>
        <w:t>5) использования специализированных технических средств оповещения для информирования населения в местах массового пребывания людей;</w:t>
      </w:r>
    </w:p>
    <w:p w:rsidR="00577EA6" w:rsidRPr="00577EA6" w:rsidRDefault="00B859AF" w:rsidP="00B859AF">
      <w:pPr>
        <w:pStyle w:val="afb"/>
        <w:spacing w:after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577EA6" w:rsidRPr="00577EA6">
        <w:rPr>
          <w:color w:val="000000"/>
          <w:sz w:val="24"/>
          <w:szCs w:val="24"/>
        </w:rPr>
        <w:t>) проведения иных не запрещенных законодательством форм информирования населения.</w:t>
      </w:r>
    </w:p>
    <w:p w:rsidR="00577EA6" w:rsidRPr="00577EA6" w:rsidRDefault="00577EA6" w:rsidP="001B2E53">
      <w:pPr>
        <w:pStyle w:val="afb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577EA6" w:rsidRPr="00577EA6" w:rsidRDefault="00577EA6" w:rsidP="00577EA6">
      <w:pPr>
        <w:ind w:firstLine="72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577EA6" w:rsidRPr="00577EA6" w:rsidRDefault="00577EA6" w:rsidP="00577EA6">
      <w:pPr>
        <w:rPr>
          <w:rFonts w:eastAsia="Calibri"/>
          <w:color w:val="000000"/>
          <w:sz w:val="24"/>
          <w:szCs w:val="24"/>
          <w:lang w:eastAsia="en-US"/>
        </w:rPr>
      </w:pPr>
      <w:r w:rsidRPr="00577EA6">
        <w:rPr>
          <w:rFonts w:eastAsia="Calibri"/>
          <w:b/>
          <w:color w:val="000000"/>
          <w:sz w:val="24"/>
          <w:szCs w:val="24"/>
          <w:lang w:eastAsia="en-US"/>
        </w:rPr>
        <w:t xml:space="preserve">           </w:t>
      </w:r>
    </w:p>
    <w:p w:rsidR="00577EA6" w:rsidRPr="00577EA6" w:rsidRDefault="00577EA6" w:rsidP="00577EA6">
      <w:pPr>
        <w:pStyle w:val="afb"/>
        <w:rPr>
          <w:rFonts w:eastAsia="Calibri"/>
          <w:color w:val="000000"/>
          <w:sz w:val="24"/>
          <w:szCs w:val="24"/>
          <w:lang w:eastAsia="en-US"/>
        </w:rPr>
      </w:pPr>
    </w:p>
    <w:p w:rsidR="00577EA6" w:rsidRPr="00577EA6" w:rsidRDefault="00577EA6" w:rsidP="00577EA6">
      <w:pPr>
        <w:jc w:val="center"/>
        <w:rPr>
          <w:sz w:val="24"/>
          <w:szCs w:val="24"/>
        </w:rPr>
      </w:pPr>
    </w:p>
    <w:p w:rsidR="004506B3" w:rsidRPr="001916AE" w:rsidRDefault="004506B3" w:rsidP="00234479">
      <w:pPr>
        <w:pStyle w:val="ConsNormal"/>
        <w:widowControl/>
        <w:ind w:right="184" w:firstLine="0"/>
        <w:jc w:val="right"/>
        <w:rPr>
          <w:rFonts w:ascii="Times New Roman" w:hAnsi="Times New Roman"/>
          <w:sz w:val="24"/>
          <w:szCs w:val="24"/>
        </w:rPr>
      </w:pPr>
    </w:p>
    <w:sectPr w:rsidR="004506B3" w:rsidRPr="001916AE" w:rsidSect="004506B3">
      <w:headerReference w:type="default" r:id="rId9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5A2" w:rsidRDefault="00E115A2" w:rsidP="00B95137">
      <w:r>
        <w:separator/>
      </w:r>
    </w:p>
  </w:endnote>
  <w:endnote w:type="continuationSeparator" w:id="1">
    <w:p w:rsidR="00E115A2" w:rsidRDefault="00E115A2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5A2" w:rsidRDefault="00E115A2" w:rsidP="00B95137">
      <w:r>
        <w:separator/>
      </w:r>
    </w:p>
  </w:footnote>
  <w:footnote w:type="continuationSeparator" w:id="1">
    <w:p w:rsidR="00E115A2" w:rsidRDefault="00E115A2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137" w:rsidRDefault="00B9513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A52"/>
    <w:rsid w:val="00065C96"/>
    <w:rsid w:val="00076C46"/>
    <w:rsid w:val="00087751"/>
    <w:rsid w:val="0008787D"/>
    <w:rsid w:val="00090BAB"/>
    <w:rsid w:val="000B776A"/>
    <w:rsid w:val="000D52A3"/>
    <w:rsid w:val="00154C64"/>
    <w:rsid w:val="00166502"/>
    <w:rsid w:val="001831AA"/>
    <w:rsid w:val="001916AE"/>
    <w:rsid w:val="001B2E53"/>
    <w:rsid w:val="001D376F"/>
    <w:rsid w:val="001D7642"/>
    <w:rsid w:val="001D779D"/>
    <w:rsid w:val="001E28F0"/>
    <w:rsid w:val="00210C7A"/>
    <w:rsid w:val="00225A5D"/>
    <w:rsid w:val="00234479"/>
    <w:rsid w:val="00241900"/>
    <w:rsid w:val="00241A0D"/>
    <w:rsid w:val="00277606"/>
    <w:rsid w:val="00292C7F"/>
    <w:rsid w:val="00297972"/>
    <w:rsid w:val="002C0DC6"/>
    <w:rsid w:val="002F6D55"/>
    <w:rsid w:val="0030447F"/>
    <w:rsid w:val="003167DB"/>
    <w:rsid w:val="00323E6D"/>
    <w:rsid w:val="00324595"/>
    <w:rsid w:val="00335039"/>
    <w:rsid w:val="00354D93"/>
    <w:rsid w:val="0037274F"/>
    <w:rsid w:val="00377866"/>
    <w:rsid w:val="003863C2"/>
    <w:rsid w:val="00392FD3"/>
    <w:rsid w:val="003B4233"/>
    <w:rsid w:val="003B7E33"/>
    <w:rsid w:val="003C08B5"/>
    <w:rsid w:val="003C7A3D"/>
    <w:rsid w:val="003D0FB1"/>
    <w:rsid w:val="003D4D2B"/>
    <w:rsid w:val="003D570C"/>
    <w:rsid w:val="003D7E3B"/>
    <w:rsid w:val="003F2101"/>
    <w:rsid w:val="003F6834"/>
    <w:rsid w:val="004202CC"/>
    <w:rsid w:val="004506B3"/>
    <w:rsid w:val="00456900"/>
    <w:rsid w:val="004650B1"/>
    <w:rsid w:val="00482339"/>
    <w:rsid w:val="004C4A59"/>
    <w:rsid w:val="004C7B76"/>
    <w:rsid w:val="0050397F"/>
    <w:rsid w:val="00513DCA"/>
    <w:rsid w:val="0051620B"/>
    <w:rsid w:val="00530711"/>
    <w:rsid w:val="005322C9"/>
    <w:rsid w:val="005705AF"/>
    <w:rsid w:val="00577EA6"/>
    <w:rsid w:val="00596F7B"/>
    <w:rsid w:val="005A6E21"/>
    <w:rsid w:val="005B5E3B"/>
    <w:rsid w:val="005F3196"/>
    <w:rsid w:val="005F5383"/>
    <w:rsid w:val="005F5FF0"/>
    <w:rsid w:val="00601B4E"/>
    <w:rsid w:val="00614BF1"/>
    <w:rsid w:val="006263F0"/>
    <w:rsid w:val="00634178"/>
    <w:rsid w:val="006403EA"/>
    <w:rsid w:val="00651894"/>
    <w:rsid w:val="00661FA0"/>
    <w:rsid w:val="00677155"/>
    <w:rsid w:val="006C1BC8"/>
    <w:rsid w:val="006C47B6"/>
    <w:rsid w:val="006E23A0"/>
    <w:rsid w:val="0072222D"/>
    <w:rsid w:val="00762DF9"/>
    <w:rsid w:val="00764650"/>
    <w:rsid w:val="00780A8E"/>
    <w:rsid w:val="007B5B4D"/>
    <w:rsid w:val="007C4764"/>
    <w:rsid w:val="007E150F"/>
    <w:rsid w:val="008036E7"/>
    <w:rsid w:val="00806A41"/>
    <w:rsid w:val="0081591D"/>
    <w:rsid w:val="00855638"/>
    <w:rsid w:val="00855A08"/>
    <w:rsid w:val="00881E97"/>
    <w:rsid w:val="00882525"/>
    <w:rsid w:val="00897D4A"/>
    <w:rsid w:val="008A5BD4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A622E"/>
    <w:rsid w:val="009B4017"/>
    <w:rsid w:val="009B4B1D"/>
    <w:rsid w:val="00A11F06"/>
    <w:rsid w:val="00A2193C"/>
    <w:rsid w:val="00A40794"/>
    <w:rsid w:val="00A41026"/>
    <w:rsid w:val="00A411C5"/>
    <w:rsid w:val="00A4752E"/>
    <w:rsid w:val="00A52168"/>
    <w:rsid w:val="00A87609"/>
    <w:rsid w:val="00A91C31"/>
    <w:rsid w:val="00AD3645"/>
    <w:rsid w:val="00AD522D"/>
    <w:rsid w:val="00AE01DB"/>
    <w:rsid w:val="00AF01C3"/>
    <w:rsid w:val="00B07B7F"/>
    <w:rsid w:val="00B40D6A"/>
    <w:rsid w:val="00B41785"/>
    <w:rsid w:val="00B52EA2"/>
    <w:rsid w:val="00B814C9"/>
    <w:rsid w:val="00B859AF"/>
    <w:rsid w:val="00B95137"/>
    <w:rsid w:val="00BA7EC5"/>
    <w:rsid w:val="00BD2008"/>
    <w:rsid w:val="00C16B5F"/>
    <w:rsid w:val="00C20B6A"/>
    <w:rsid w:val="00C316BA"/>
    <w:rsid w:val="00C71396"/>
    <w:rsid w:val="00C714BB"/>
    <w:rsid w:val="00C74C4F"/>
    <w:rsid w:val="00CA627A"/>
    <w:rsid w:val="00CB2978"/>
    <w:rsid w:val="00CB6467"/>
    <w:rsid w:val="00CC542D"/>
    <w:rsid w:val="00CE0BFA"/>
    <w:rsid w:val="00D326F6"/>
    <w:rsid w:val="00D5433C"/>
    <w:rsid w:val="00D92C29"/>
    <w:rsid w:val="00DA7F39"/>
    <w:rsid w:val="00DB56DD"/>
    <w:rsid w:val="00DC1A33"/>
    <w:rsid w:val="00DC5A72"/>
    <w:rsid w:val="00DD1FBB"/>
    <w:rsid w:val="00DE59D0"/>
    <w:rsid w:val="00DF1DB0"/>
    <w:rsid w:val="00E115A2"/>
    <w:rsid w:val="00E15A22"/>
    <w:rsid w:val="00E21C6B"/>
    <w:rsid w:val="00E27A07"/>
    <w:rsid w:val="00E30570"/>
    <w:rsid w:val="00E65F0F"/>
    <w:rsid w:val="00E86B23"/>
    <w:rsid w:val="00E9420E"/>
    <w:rsid w:val="00EA0C91"/>
    <w:rsid w:val="00EA227D"/>
    <w:rsid w:val="00EA657F"/>
    <w:rsid w:val="00EE0033"/>
    <w:rsid w:val="00EF293E"/>
    <w:rsid w:val="00EF6E2B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100</cp:revision>
  <cp:lastPrinted>2019-11-08T05:22:00Z</cp:lastPrinted>
  <dcterms:created xsi:type="dcterms:W3CDTF">2016-12-05T10:07:00Z</dcterms:created>
  <dcterms:modified xsi:type="dcterms:W3CDTF">2019-11-08T05:24:00Z</dcterms:modified>
</cp:coreProperties>
</file>