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691317206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proofErr w:type="gramStart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</w:t>
            </w:r>
            <w:proofErr w:type="gramEnd"/>
            <w:r w:rsidRPr="003451A1">
              <w:rPr>
                <w:b/>
                <w:sz w:val="22"/>
                <w:szCs w:val="22"/>
              </w:rPr>
              <w:t>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3451A1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 w:rsidR="00626A1D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CF4F41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FA0F77">
        <w:rPr>
          <w:rFonts w:ascii="Times New Roman" w:hAnsi="Times New Roman"/>
          <w:b w:val="0"/>
          <w:sz w:val="28"/>
          <w:szCs w:val="28"/>
          <w:u w:val="single"/>
        </w:rPr>
        <w:t>0</w:t>
      </w:r>
      <w:r w:rsidR="001C5F80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CF4F41">
        <w:rPr>
          <w:rFonts w:ascii="Times New Roman" w:hAnsi="Times New Roman"/>
          <w:b w:val="0"/>
          <w:sz w:val="28"/>
          <w:szCs w:val="28"/>
          <w:u w:val="single"/>
        </w:rPr>
        <w:t>августа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50341A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</w:t>
      </w:r>
      <w:r w:rsidR="00F35F5C">
        <w:rPr>
          <w:rFonts w:ascii="Times New Roman" w:hAnsi="Times New Roman"/>
          <w:b w:val="0"/>
          <w:sz w:val="28"/>
          <w:szCs w:val="28"/>
        </w:rPr>
        <w:t xml:space="preserve">    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 </w:t>
      </w:r>
      <w:r w:rsidR="00F35F5C">
        <w:rPr>
          <w:rFonts w:ascii="Times New Roman" w:hAnsi="Times New Roman"/>
          <w:b w:val="0"/>
          <w:sz w:val="28"/>
          <w:szCs w:val="28"/>
        </w:rPr>
        <w:t xml:space="preserve">  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IV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50341A">
        <w:rPr>
          <w:rFonts w:ascii="Times New Roman" w:hAnsi="Times New Roman"/>
          <w:b w:val="0"/>
          <w:sz w:val="28"/>
          <w:szCs w:val="28"/>
          <w:u w:val="single"/>
        </w:rPr>
        <w:t>6</w:t>
      </w:r>
      <w:r w:rsidR="00CF4F41">
        <w:rPr>
          <w:rFonts w:ascii="Times New Roman" w:hAnsi="Times New Roman"/>
          <w:b w:val="0"/>
          <w:sz w:val="28"/>
          <w:szCs w:val="28"/>
          <w:u w:val="single"/>
        </w:rPr>
        <w:t>7</w:t>
      </w:r>
      <w:r w:rsidR="003A33B1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A341DA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3451A1" w:rsidRDefault="003451A1" w:rsidP="003451A1"/>
    <w:p w:rsidR="00EB2EB2" w:rsidRDefault="00EB2EB2" w:rsidP="00C222AB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A341DA" w:rsidRPr="00A341DA" w:rsidRDefault="00A341DA" w:rsidP="00A341DA">
      <w:pPr>
        <w:pStyle w:val="ConsPlusTitle"/>
        <w:ind w:right="4678"/>
        <w:jc w:val="both"/>
        <w:rPr>
          <w:b w:val="0"/>
          <w:sz w:val="24"/>
          <w:szCs w:val="24"/>
        </w:rPr>
      </w:pPr>
      <w:r w:rsidRPr="00A341DA">
        <w:rPr>
          <w:b w:val="0"/>
          <w:sz w:val="24"/>
          <w:szCs w:val="24"/>
        </w:rPr>
        <w:t>Об утверждении Порядка компенсации расходов на оплату</w:t>
      </w:r>
      <w:r>
        <w:rPr>
          <w:b w:val="0"/>
          <w:sz w:val="24"/>
          <w:szCs w:val="24"/>
        </w:rPr>
        <w:t xml:space="preserve"> </w:t>
      </w:r>
      <w:r w:rsidRPr="00A341DA">
        <w:rPr>
          <w:b w:val="0"/>
          <w:sz w:val="24"/>
          <w:szCs w:val="24"/>
        </w:rPr>
        <w:t>проезда к месту отдыха и обратно муниципальным служащим</w:t>
      </w:r>
      <w:r>
        <w:rPr>
          <w:b w:val="0"/>
          <w:sz w:val="24"/>
          <w:szCs w:val="24"/>
        </w:rPr>
        <w:t xml:space="preserve"> </w:t>
      </w:r>
      <w:r w:rsidRPr="00A341DA">
        <w:rPr>
          <w:b w:val="0"/>
          <w:sz w:val="24"/>
          <w:szCs w:val="24"/>
        </w:rPr>
        <w:t>администрации сельского поселения «Куниб»</w:t>
      </w:r>
    </w:p>
    <w:p w:rsidR="00CF4F41" w:rsidRDefault="00CF4F41" w:rsidP="00CF4F4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41DA" w:rsidRDefault="00A341DA" w:rsidP="00A341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41DA" w:rsidRPr="00A341DA" w:rsidRDefault="00A341DA" w:rsidP="00A341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41DA">
        <w:rPr>
          <w:rFonts w:ascii="Times New Roman" w:hAnsi="Times New Roman" w:cs="Times New Roman"/>
          <w:sz w:val="24"/>
          <w:szCs w:val="24"/>
        </w:rPr>
        <w:t xml:space="preserve">Руководствуясь Федеральным </w:t>
      </w:r>
      <w:hyperlink r:id="rId8" w:history="1">
        <w:r w:rsidRPr="00A341DA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A341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02.03.2007 N 25-ФЗ «О муниципальной службе в Российской Федерации», </w:t>
      </w:r>
      <w:hyperlink r:id="rId9" w:history="1">
        <w:r w:rsidRPr="00A341DA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A341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Коми от 21.12.2007 N 133-РЗ «О некоторых вопросах муниципальной службы в Республике Коми», </w:t>
      </w:r>
      <w:hyperlink r:id="rId10" w:history="1">
        <w:r w:rsidRPr="00A341DA">
          <w:rPr>
            <w:rFonts w:ascii="Times New Roman" w:hAnsi="Times New Roman" w:cs="Times New Roman"/>
            <w:color w:val="000000" w:themeColor="text1"/>
            <w:sz w:val="24"/>
            <w:szCs w:val="24"/>
          </w:rPr>
          <w:t>Уставом</w:t>
        </w:r>
      </w:hyperlink>
      <w:r w:rsidRPr="00A341D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сельского поселения «Куниб», </w:t>
      </w:r>
    </w:p>
    <w:p w:rsidR="00C222AB" w:rsidRPr="00A341DA" w:rsidRDefault="00C222AB" w:rsidP="00C222A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F3620" w:rsidRPr="0079717D" w:rsidRDefault="001F3620" w:rsidP="001F3620">
      <w:pPr>
        <w:ind w:left="735"/>
        <w:jc w:val="center"/>
      </w:pPr>
      <w:r w:rsidRPr="0079717D">
        <w:t>Совет сельского поселения «Куниб» РЕШИЛ:</w:t>
      </w:r>
    </w:p>
    <w:p w:rsidR="001F3620" w:rsidRPr="0079717D" w:rsidRDefault="001F3620" w:rsidP="001F3620">
      <w:pPr>
        <w:jc w:val="both"/>
      </w:pPr>
    </w:p>
    <w:p w:rsidR="00A341DA" w:rsidRPr="000C4611" w:rsidRDefault="00A341DA" w:rsidP="00A341D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4611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35" w:history="1">
        <w:r w:rsidRPr="00F5128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Порядок</w:t>
        </w:r>
      </w:hyperlink>
      <w:r w:rsidRPr="000C4611">
        <w:rPr>
          <w:rFonts w:ascii="Times New Roman" w:hAnsi="Times New Roman" w:cs="Times New Roman"/>
          <w:sz w:val="24"/>
          <w:szCs w:val="24"/>
        </w:rPr>
        <w:t xml:space="preserve"> компенсации расходов на оплату проезда к месту отдыха и обратно муниципальным служащим </w:t>
      </w:r>
      <w:r>
        <w:rPr>
          <w:rFonts w:ascii="Times New Roman" w:hAnsi="Times New Roman" w:cs="Times New Roman"/>
          <w:sz w:val="24"/>
          <w:szCs w:val="24"/>
        </w:rPr>
        <w:t xml:space="preserve">  администрации сельского поселения «Куниб»</w:t>
      </w:r>
      <w:r w:rsidRPr="000C4611">
        <w:rPr>
          <w:rFonts w:ascii="Times New Roman" w:hAnsi="Times New Roman" w:cs="Times New Roman"/>
          <w:sz w:val="24"/>
          <w:szCs w:val="24"/>
        </w:rPr>
        <w:t xml:space="preserve"> согласно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C4611">
        <w:rPr>
          <w:rFonts w:ascii="Times New Roman" w:hAnsi="Times New Roman" w:cs="Times New Roman"/>
          <w:sz w:val="24"/>
          <w:szCs w:val="24"/>
        </w:rPr>
        <w:t>риложению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Pr="000C4611">
        <w:rPr>
          <w:rFonts w:ascii="Times New Roman" w:hAnsi="Times New Roman" w:cs="Times New Roman"/>
          <w:sz w:val="24"/>
          <w:szCs w:val="24"/>
        </w:rPr>
        <w:t>.</w:t>
      </w:r>
    </w:p>
    <w:p w:rsidR="00A341DA" w:rsidRPr="000C4611" w:rsidRDefault="00A341DA" w:rsidP="00A341D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461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C4611">
        <w:rPr>
          <w:rFonts w:ascii="Times New Roman" w:hAnsi="Times New Roman" w:cs="Times New Roman"/>
          <w:sz w:val="24"/>
          <w:szCs w:val="24"/>
        </w:rPr>
        <w:t xml:space="preserve"> </w:t>
      </w:r>
      <w:r w:rsidR="005A0B7E">
        <w:rPr>
          <w:rFonts w:ascii="Times New Roman" w:hAnsi="Times New Roman" w:cs="Times New Roman"/>
          <w:sz w:val="24"/>
          <w:szCs w:val="24"/>
        </w:rPr>
        <w:t>Настоящее решение</w:t>
      </w:r>
      <w:r w:rsidRPr="000C4611">
        <w:rPr>
          <w:rFonts w:ascii="Times New Roman" w:hAnsi="Times New Roman" w:cs="Times New Roman"/>
          <w:sz w:val="24"/>
          <w:szCs w:val="24"/>
        </w:rPr>
        <w:t xml:space="preserve"> вступает в силу со дня его официального </w:t>
      </w:r>
      <w:r>
        <w:rPr>
          <w:rFonts w:ascii="Times New Roman" w:hAnsi="Times New Roman" w:cs="Times New Roman"/>
          <w:sz w:val="24"/>
          <w:szCs w:val="24"/>
        </w:rPr>
        <w:t>обнародования.</w:t>
      </w:r>
    </w:p>
    <w:p w:rsidR="00F35F5C" w:rsidRDefault="00F35F5C" w:rsidP="008F5708">
      <w:pPr>
        <w:ind w:firstLine="540"/>
        <w:jc w:val="both"/>
      </w:pPr>
    </w:p>
    <w:p w:rsidR="00EB2EB2" w:rsidRDefault="00EB2EB2" w:rsidP="008F5708">
      <w:pPr>
        <w:ind w:firstLine="540"/>
        <w:jc w:val="both"/>
      </w:pPr>
    </w:p>
    <w:p w:rsidR="006A1960" w:rsidRDefault="000F1514" w:rsidP="009E12BB">
      <w:pPr>
        <w:ind w:right="-81"/>
        <w:jc w:val="both"/>
      </w:pPr>
      <w:r w:rsidRPr="005733B7">
        <w:t xml:space="preserve">Глава сельское поселение «Куниб»                                  </w:t>
      </w:r>
      <w:r w:rsidRPr="005733B7">
        <w:tab/>
      </w:r>
      <w:r w:rsidRPr="005733B7">
        <w:tab/>
        <w:t xml:space="preserve">                    </w:t>
      </w:r>
      <w:r w:rsidRPr="005733B7">
        <w:tab/>
        <w:t xml:space="preserve">    Ф.А. Морозов</w:t>
      </w:r>
    </w:p>
    <w:p w:rsidR="00A341DA" w:rsidRDefault="00A341DA" w:rsidP="009E12BB">
      <w:pPr>
        <w:ind w:right="-81"/>
        <w:jc w:val="both"/>
      </w:pPr>
    </w:p>
    <w:p w:rsidR="00A341DA" w:rsidRDefault="00A341DA" w:rsidP="009E12BB">
      <w:pPr>
        <w:ind w:right="-81"/>
        <w:jc w:val="both"/>
      </w:pPr>
    </w:p>
    <w:p w:rsidR="00A341DA" w:rsidRDefault="00A341DA" w:rsidP="009E12BB">
      <w:pPr>
        <w:ind w:right="-81"/>
        <w:jc w:val="both"/>
      </w:pPr>
    </w:p>
    <w:p w:rsidR="00A341DA" w:rsidRDefault="00A341DA" w:rsidP="009E12BB">
      <w:pPr>
        <w:ind w:right="-81"/>
        <w:jc w:val="both"/>
      </w:pPr>
    </w:p>
    <w:p w:rsidR="00A341DA" w:rsidRDefault="00A341DA" w:rsidP="009E12BB">
      <w:pPr>
        <w:ind w:right="-81"/>
        <w:jc w:val="both"/>
      </w:pPr>
    </w:p>
    <w:p w:rsidR="00A341DA" w:rsidRDefault="00A341DA" w:rsidP="009E12BB">
      <w:pPr>
        <w:ind w:right="-81"/>
        <w:jc w:val="both"/>
      </w:pPr>
    </w:p>
    <w:p w:rsidR="00A341DA" w:rsidRDefault="00A341DA" w:rsidP="009E12BB">
      <w:pPr>
        <w:ind w:right="-81"/>
        <w:jc w:val="both"/>
      </w:pPr>
    </w:p>
    <w:p w:rsidR="00A341DA" w:rsidRDefault="00A341DA" w:rsidP="009E12BB">
      <w:pPr>
        <w:ind w:right="-81"/>
        <w:jc w:val="both"/>
      </w:pPr>
    </w:p>
    <w:p w:rsidR="00A341DA" w:rsidRDefault="00A341DA" w:rsidP="009E12BB">
      <w:pPr>
        <w:ind w:right="-81"/>
        <w:jc w:val="both"/>
      </w:pPr>
    </w:p>
    <w:p w:rsidR="00A341DA" w:rsidRDefault="00A341DA" w:rsidP="009E12BB">
      <w:pPr>
        <w:ind w:right="-81"/>
        <w:jc w:val="both"/>
      </w:pPr>
    </w:p>
    <w:p w:rsidR="00A341DA" w:rsidRDefault="00A341DA" w:rsidP="009E12BB">
      <w:pPr>
        <w:ind w:right="-81"/>
        <w:jc w:val="both"/>
      </w:pPr>
    </w:p>
    <w:p w:rsidR="00A341DA" w:rsidRDefault="00A341DA" w:rsidP="009E12BB">
      <w:pPr>
        <w:ind w:right="-81"/>
        <w:jc w:val="both"/>
      </w:pPr>
    </w:p>
    <w:p w:rsidR="00A341DA" w:rsidRDefault="00A341DA" w:rsidP="009E12BB">
      <w:pPr>
        <w:ind w:right="-81"/>
        <w:jc w:val="both"/>
      </w:pPr>
    </w:p>
    <w:p w:rsidR="00A341DA" w:rsidRDefault="00A341DA" w:rsidP="009E12BB">
      <w:pPr>
        <w:ind w:right="-81"/>
        <w:jc w:val="both"/>
      </w:pPr>
    </w:p>
    <w:p w:rsidR="00A341DA" w:rsidRDefault="00A341DA" w:rsidP="009E12BB">
      <w:pPr>
        <w:ind w:right="-81"/>
        <w:jc w:val="both"/>
      </w:pPr>
    </w:p>
    <w:p w:rsidR="00A341DA" w:rsidRDefault="00A341DA" w:rsidP="009E12BB">
      <w:pPr>
        <w:ind w:right="-81"/>
        <w:jc w:val="both"/>
      </w:pPr>
    </w:p>
    <w:p w:rsidR="00A341DA" w:rsidRDefault="00A341DA" w:rsidP="009E12BB">
      <w:pPr>
        <w:ind w:right="-81"/>
        <w:jc w:val="both"/>
      </w:pPr>
    </w:p>
    <w:p w:rsidR="00A341DA" w:rsidRDefault="00A341DA" w:rsidP="009E12BB">
      <w:pPr>
        <w:ind w:right="-81"/>
        <w:jc w:val="both"/>
      </w:pPr>
    </w:p>
    <w:p w:rsidR="005A0B7E" w:rsidRDefault="00A341DA" w:rsidP="005A0B7E">
      <w:pPr>
        <w:pStyle w:val="ConsPlusTitle"/>
        <w:jc w:val="right"/>
        <w:rPr>
          <w:b w:val="0"/>
        </w:rPr>
      </w:pPr>
      <w:r w:rsidRPr="005A0B7E">
        <w:rPr>
          <w:b w:val="0"/>
        </w:rPr>
        <w:lastRenderedPageBreak/>
        <w:t>Приложение</w:t>
      </w:r>
    </w:p>
    <w:p w:rsidR="005A0B7E" w:rsidRDefault="00A341DA" w:rsidP="005A0B7E">
      <w:pPr>
        <w:pStyle w:val="ConsPlusTitle"/>
        <w:jc w:val="right"/>
        <w:rPr>
          <w:b w:val="0"/>
        </w:rPr>
      </w:pPr>
      <w:r w:rsidRPr="005A0B7E">
        <w:rPr>
          <w:b w:val="0"/>
        </w:rPr>
        <w:t xml:space="preserve"> к решению Совета сельского поселения «Куниб» от 20.08.2021 </w:t>
      </w:r>
    </w:p>
    <w:p w:rsidR="00A341DA" w:rsidRPr="005A0B7E" w:rsidRDefault="00A341DA" w:rsidP="005A0B7E">
      <w:pPr>
        <w:pStyle w:val="ConsPlusTitle"/>
        <w:jc w:val="right"/>
        <w:rPr>
          <w:b w:val="0"/>
        </w:rPr>
      </w:pPr>
      <w:r w:rsidRPr="005A0B7E">
        <w:rPr>
          <w:b w:val="0"/>
        </w:rPr>
        <w:t xml:space="preserve"> № </w:t>
      </w:r>
      <w:r w:rsidRPr="005A0B7E">
        <w:rPr>
          <w:b w:val="0"/>
          <w:lang w:val="en-US"/>
        </w:rPr>
        <w:t>IV</w:t>
      </w:r>
      <w:r w:rsidRPr="005A0B7E">
        <w:rPr>
          <w:b w:val="0"/>
        </w:rPr>
        <w:t>-67/4 «Об утверждении Порядка компенсации расходов на оплату</w:t>
      </w:r>
    </w:p>
    <w:p w:rsidR="00A341DA" w:rsidRPr="005A0B7E" w:rsidRDefault="00A341DA" w:rsidP="005A0B7E">
      <w:pPr>
        <w:pStyle w:val="ConsPlusTitle"/>
        <w:jc w:val="right"/>
        <w:rPr>
          <w:b w:val="0"/>
        </w:rPr>
      </w:pPr>
      <w:r w:rsidRPr="005A0B7E">
        <w:rPr>
          <w:b w:val="0"/>
        </w:rPr>
        <w:t>проезда к месту отдыха и обратно муниципальным служащим</w:t>
      </w:r>
    </w:p>
    <w:p w:rsidR="00A341DA" w:rsidRPr="005A0B7E" w:rsidRDefault="00A341DA" w:rsidP="005A0B7E">
      <w:pPr>
        <w:pStyle w:val="ConsPlusTitle"/>
        <w:jc w:val="right"/>
        <w:rPr>
          <w:b w:val="0"/>
        </w:rPr>
      </w:pPr>
      <w:r w:rsidRPr="005A0B7E">
        <w:rPr>
          <w:b w:val="0"/>
        </w:rPr>
        <w:t>администрации сельского поселения «Куниб»</w:t>
      </w:r>
    </w:p>
    <w:p w:rsidR="00A341DA" w:rsidRPr="00A341DA" w:rsidRDefault="00A341DA" w:rsidP="00A341DA">
      <w:pPr>
        <w:ind w:right="-81"/>
        <w:jc w:val="right"/>
      </w:pPr>
    </w:p>
    <w:p w:rsidR="00A341DA" w:rsidRDefault="00A341DA" w:rsidP="009E12BB">
      <w:pPr>
        <w:ind w:right="-81"/>
        <w:jc w:val="both"/>
      </w:pPr>
    </w:p>
    <w:p w:rsidR="00A341DA" w:rsidRDefault="00A341DA" w:rsidP="009E12BB">
      <w:pPr>
        <w:ind w:right="-81"/>
        <w:jc w:val="both"/>
      </w:pPr>
    </w:p>
    <w:p w:rsidR="00A341DA" w:rsidRPr="005A0B7E" w:rsidRDefault="00A341DA" w:rsidP="00A341DA">
      <w:pPr>
        <w:pStyle w:val="ConsPlusTitle"/>
        <w:jc w:val="center"/>
        <w:rPr>
          <w:b w:val="0"/>
          <w:sz w:val="24"/>
          <w:szCs w:val="24"/>
        </w:rPr>
      </w:pPr>
      <w:r w:rsidRPr="005A0B7E">
        <w:rPr>
          <w:b w:val="0"/>
          <w:sz w:val="24"/>
          <w:szCs w:val="24"/>
        </w:rPr>
        <w:t>Порядок</w:t>
      </w:r>
    </w:p>
    <w:p w:rsidR="00A341DA" w:rsidRPr="005A0B7E" w:rsidRDefault="00A341DA" w:rsidP="00A341DA">
      <w:pPr>
        <w:pStyle w:val="ConsPlusTitle"/>
        <w:jc w:val="center"/>
        <w:rPr>
          <w:b w:val="0"/>
          <w:sz w:val="24"/>
          <w:szCs w:val="24"/>
        </w:rPr>
      </w:pPr>
      <w:r w:rsidRPr="005A0B7E">
        <w:rPr>
          <w:b w:val="0"/>
          <w:sz w:val="24"/>
          <w:szCs w:val="24"/>
        </w:rPr>
        <w:t>компенсации расходов на оплату проезда к месту отдыха</w:t>
      </w:r>
    </w:p>
    <w:p w:rsidR="00A341DA" w:rsidRPr="005A0B7E" w:rsidRDefault="00A341DA" w:rsidP="00A341DA">
      <w:pPr>
        <w:pStyle w:val="ConsPlusTitle"/>
        <w:jc w:val="center"/>
        <w:rPr>
          <w:b w:val="0"/>
          <w:sz w:val="24"/>
          <w:szCs w:val="24"/>
        </w:rPr>
      </w:pPr>
      <w:r w:rsidRPr="005A0B7E">
        <w:rPr>
          <w:b w:val="0"/>
          <w:sz w:val="24"/>
          <w:szCs w:val="24"/>
        </w:rPr>
        <w:t>и</w:t>
      </w:r>
      <w:r w:rsidR="005A0B7E">
        <w:rPr>
          <w:b w:val="0"/>
          <w:sz w:val="24"/>
          <w:szCs w:val="24"/>
        </w:rPr>
        <w:t xml:space="preserve"> </w:t>
      </w:r>
      <w:r w:rsidRPr="005A0B7E">
        <w:rPr>
          <w:b w:val="0"/>
          <w:sz w:val="24"/>
          <w:szCs w:val="24"/>
        </w:rPr>
        <w:t>обратно муниципальным служащим администрации сельского поселения «Куниб»</w:t>
      </w:r>
    </w:p>
    <w:p w:rsidR="00A341DA" w:rsidRPr="000C4611" w:rsidRDefault="00A341DA" w:rsidP="00A341DA">
      <w:pPr>
        <w:spacing w:after="1"/>
      </w:pPr>
    </w:p>
    <w:p w:rsidR="00A341DA" w:rsidRPr="000C4611" w:rsidRDefault="00A341DA" w:rsidP="00A341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41DA" w:rsidRPr="00D61176" w:rsidRDefault="00A341DA" w:rsidP="00D61176">
      <w:pPr>
        <w:pStyle w:val="ConsPlusTitle"/>
        <w:ind w:firstLine="567"/>
        <w:jc w:val="both"/>
        <w:rPr>
          <w:b w:val="0"/>
          <w:sz w:val="24"/>
          <w:szCs w:val="24"/>
        </w:rPr>
      </w:pPr>
      <w:r w:rsidRPr="00D61176">
        <w:rPr>
          <w:b w:val="0"/>
          <w:sz w:val="24"/>
          <w:szCs w:val="24"/>
        </w:rPr>
        <w:t xml:space="preserve">1. Настоящий </w:t>
      </w:r>
      <w:r w:rsidR="005A0B7E" w:rsidRPr="00D61176">
        <w:rPr>
          <w:b w:val="0"/>
          <w:sz w:val="24"/>
          <w:szCs w:val="24"/>
        </w:rPr>
        <w:t xml:space="preserve">Порядок компенсации расходов на оплату проезда к месту отдыха и обратно муниципальным служащим администрации сельского поселения «Куниб» (далее </w:t>
      </w:r>
      <w:proofErr w:type="gramStart"/>
      <w:r w:rsidR="005A0B7E" w:rsidRPr="00D61176">
        <w:rPr>
          <w:b w:val="0"/>
          <w:sz w:val="24"/>
          <w:szCs w:val="24"/>
        </w:rPr>
        <w:t>-</w:t>
      </w:r>
      <w:r w:rsidRPr="00D61176">
        <w:rPr>
          <w:b w:val="0"/>
          <w:sz w:val="24"/>
          <w:szCs w:val="24"/>
        </w:rPr>
        <w:t>П</w:t>
      </w:r>
      <w:proofErr w:type="gramEnd"/>
      <w:r w:rsidRPr="00D61176">
        <w:rPr>
          <w:b w:val="0"/>
          <w:sz w:val="24"/>
          <w:szCs w:val="24"/>
        </w:rPr>
        <w:t>орядок</w:t>
      </w:r>
      <w:r w:rsidR="005A0B7E" w:rsidRPr="00D61176">
        <w:rPr>
          <w:sz w:val="24"/>
          <w:szCs w:val="24"/>
        </w:rPr>
        <w:t>)</w:t>
      </w:r>
      <w:r w:rsidRPr="00D61176">
        <w:rPr>
          <w:b w:val="0"/>
          <w:sz w:val="24"/>
          <w:szCs w:val="24"/>
        </w:rPr>
        <w:t xml:space="preserve">, разработанный в соответствии с Федеральным </w:t>
      </w:r>
      <w:hyperlink r:id="rId11" w:history="1">
        <w:r w:rsidRPr="00D61176">
          <w:rPr>
            <w:b w:val="0"/>
            <w:sz w:val="24"/>
            <w:szCs w:val="24"/>
          </w:rPr>
          <w:t>законом</w:t>
        </w:r>
      </w:hyperlink>
      <w:r w:rsidRPr="00D61176">
        <w:rPr>
          <w:b w:val="0"/>
          <w:sz w:val="24"/>
          <w:szCs w:val="24"/>
        </w:rPr>
        <w:t xml:space="preserve"> от </w:t>
      </w:r>
      <w:r w:rsidR="005A0B7E" w:rsidRPr="00D61176">
        <w:rPr>
          <w:b w:val="0"/>
          <w:sz w:val="24"/>
          <w:szCs w:val="24"/>
        </w:rPr>
        <w:t>0</w:t>
      </w:r>
      <w:r w:rsidRPr="00D61176">
        <w:rPr>
          <w:b w:val="0"/>
          <w:sz w:val="24"/>
          <w:szCs w:val="24"/>
        </w:rPr>
        <w:t>2</w:t>
      </w:r>
      <w:r w:rsidR="005A0B7E" w:rsidRPr="00D61176">
        <w:rPr>
          <w:b w:val="0"/>
          <w:sz w:val="24"/>
          <w:szCs w:val="24"/>
        </w:rPr>
        <w:t>.03.</w:t>
      </w:r>
      <w:r w:rsidRPr="00D61176">
        <w:rPr>
          <w:b w:val="0"/>
          <w:sz w:val="24"/>
          <w:szCs w:val="24"/>
        </w:rPr>
        <w:t xml:space="preserve">2007 N 25-ФЗ </w:t>
      </w:r>
      <w:r w:rsidR="005A0B7E" w:rsidRPr="00D61176">
        <w:rPr>
          <w:b w:val="0"/>
          <w:sz w:val="24"/>
          <w:szCs w:val="24"/>
        </w:rPr>
        <w:t>«</w:t>
      </w:r>
      <w:r w:rsidRPr="00D61176">
        <w:rPr>
          <w:b w:val="0"/>
          <w:sz w:val="24"/>
          <w:szCs w:val="24"/>
        </w:rPr>
        <w:t xml:space="preserve">О муниципальной </w:t>
      </w:r>
      <w:r w:rsidR="005A0B7E" w:rsidRPr="00D61176">
        <w:rPr>
          <w:b w:val="0"/>
          <w:sz w:val="24"/>
          <w:szCs w:val="24"/>
        </w:rPr>
        <w:t>службе в Российской Федерации»</w:t>
      </w:r>
      <w:r w:rsidRPr="00D61176">
        <w:rPr>
          <w:b w:val="0"/>
          <w:sz w:val="24"/>
          <w:szCs w:val="24"/>
        </w:rPr>
        <w:t xml:space="preserve">, </w:t>
      </w:r>
      <w:hyperlink r:id="rId12" w:history="1">
        <w:r w:rsidRPr="00D61176">
          <w:rPr>
            <w:b w:val="0"/>
            <w:sz w:val="24"/>
            <w:szCs w:val="24"/>
          </w:rPr>
          <w:t>Законом</w:t>
        </w:r>
      </w:hyperlink>
      <w:r w:rsidRPr="00D61176">
        <w:rPr>
          <w:b w:val="0"/>
          <w:sz w:val="24"/>
          <w:szCs w:val="24"/>
        </w:rPr>
        <w:t xml:space="preserve"> Республики Коми от 21</w:t>
      </w:r>
      <w:r w:rsidR="005A0B7E" w:rsidRPr="00D61176">
        <w:rPr>
          <w:b w:val="0"/>
          <w:sz w:val="24"/>
          <w:szCs w:val="24"/>
        </w:rPr>
        <w:t>.12.</w:t>
      </w:r>
      <w:r w:rsidRPr="00D61176">
        <w:rPr>
          <w:b w:val="0"/>
          <w:sz w:val="24"/>
          <w:szCs w:val="24"/>
        </w:rPr>
        <w:t xml:space="preserve">2007 N 133-РЗ </w:t>
      </w:r>
      <w:r w:rsidR="005A0B7E" w:rsidRPr="00D61176">
        <w:rPr>
          <w:b w:val="0"/>
          <w:sz w:val="24"/>
          <w:szCs w:val="24"/>
        </w:rPr>
        <w:t>«</w:t>
      </w:r>
      <w:r w:rsidRPr="00D61176">
        <w:rPr>
          <w:b w:val="0"/>
          <w:sz w:val="24"/>
          <w:szCs w:val="24"/>
        </w:rPr>
        <w:t>О некоторых вопросах муниципальной службы в Республике Коми</w:t>
      </w:r>
      <w:r w:rsidR="005A0B7E" w:rsidRPr="00D61176">
        <w:rPr>
          <w:b w:val="0"/>
          <w:sz w:val="24"/>
          <w:szCs w:val="24"/>
        </w:rPr>
        <w:t>»</w:t>
      </w:r>
      <w:r w:rsidRPr="00D61176">
        <w:rPr>
          <w:b w:val="0"/>
          <w:sz w:val="24"/>
          <w:szCs w:val="24"/>
        </w:rPr>
        <w:t xml:space="preserve">, </w:t>
      </w:r>
      <w:hyperlink r:id="rId13" w:history="1">
        <w:r w:rsidRPr="00D61176">
          <w:rPr>
            <w:b w:val="0"/>
            <w:sz w:val="24"/>
            <w:szCs w:val="24"/>
          </w:rPr>
          <w:t>Уставом</w:t>
        </w:r>
      </w:hyperlink>
      <w:r w:rsidR="005A0B7E" w:rsidRPr="00D61176">
        <w:rPr>
          <w:b w:val="0"/>
          <w:sz w:val="24"/>
          <w:szCs w:val="24"/>
        </w:rPr>
        <w:t xml:space="preserve"> муниципального образования </w:t>
      </w:r>
      <w:r w:rsidRPr="00D61176">
        <w:rPr>
          <w:b w:val="0"/>
          <w:sz w:val="24"/>
          <w:szCs w:val="24"/>
        </w:rPr>
        <w:t>сельского поселения «Куниб», регулирует вопросы предоставления компенсации расходов на оплату стоимости проезда в пределах территории Российской Федерации к месту использования отпуска и обратно лицам, замещающим должности муниципальной службы в  администрации сельского поселения «Куниб».</w:t>
      </w:r>
    </w:p>
    <w:p w:rsidR="00A341DA" w:rsidRPr="00D61176" w:rsidRDefault="00A341DA" w:rsidP="00D6117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>2. Компенсация расходов на оплату стоимости проезда в пределах территории Российской Федерации к месту использования отпуска и обратно назначается и выплачивается муниципальному служащему по основному месту работы.</w:t>
      </w:r>
    </w:p>
    <w:p w:rsidR="00A341DA" w:rsidRPr="00D61176" w:rsidRDefault="00A341DA" w:rsidP="00D6117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>3. Выплаты, предусмотренные настоящим Порядком, являются целевыми и не суммируются в случае, если муниципальный служащий своевременно не воспользовался правом на компенсацию указанных расходов.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 xml:space="preserve">4. Право на компенсацию указанных расходов возникает </w:t>
      </w:r>
      <w:proofErr w:type="gramStart"/>
      <w:r w:rsidRPr="00D61176">
        <w:rPr>
          <w:rFonts w:ascii="Times New Roman" w:hAnsi="Times New Roman" w:cs="Times New Roman"/>
          <w:sz w:val="24"/>
          <w:szCs w:val="24"/>
        </w:rPr>
        <w:t>у муниципального служащего одновременно с правом на получение ежегодного оплачиваемого отпуска за первый год работы в администрации</w:t>
      </w:r>
      <w:proofErr w:type="gramEnd"/>
      <w:r w:rsidRPr="00D61176">
        <w:rPr>
          <w:rFonts w:ascii="Times New Roman" w:hAnsi="Times New Roman" w:cs="Times New Roman"/>
          <w:sz w:val="24"/>
          <w:szCs w:val="24"/>
        </w:rPr>
        <w:t xml:space="preserve"> сельского поселения «Куниб».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>5.</w:t>
      </w:r>
      <w:bookmarkStart w:id="0" w:name="P48"/>
      <w:bookmarkEnd w:id="0"/>
      <w:r w:rsidRPr="00D61176">
        <w:rPr>
          <w:rFonts w:ascii="Times New Roman" w:hAnsi="Times New Roman" w:cs="Times New Roman"/>
          <w:sz w:val="24"/>
          <w:szCs w:val="24"/>
        </w:rPr>
        <w:t xml:space="preserve"> Расходы на оплату проезда, подлежащие компенсации, включают в себя: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1176">
        <w:rPr>
          <w:rFonts w:ascii="Times New Roman" w:hAnsi="Times New Roman" w:cs="Times New Roman"/>
          <w:sz w:val="24"/>
          <w:szCs w:val="24"/>
        </w:rPr>
        <w:t>1) оплату стоимости проезда к месту использования отпуска и обратно - в размере фактических расходов, подтвержденных проездными документами (включая стоимость проезда железнодорожным и автомобильным транспортом общего пользования (кроме такси) к (от) железнодорожной станции (вокзалу), пристани, аэропорту, автовокзалу при наличии документов, подтверждающих данные расходы, расходы за пользование постельными принадлежностями, обязательные страховые сборы, услуги по предварительной продаже (бронированию) билетов, сборы за оформление билетов</w:t>
      </w:r>
      <w:proofErr w:type="gramEnd"/>
      <w:r w:rsidRPr="00D61176">
        <w:rPr>
          <w:rFonts w:ascii="Times New Roman" w:hAnsi="Times New Roman" w:cs="Times New Roman"/>
          <w:sz w:val="24"/>
          <w:szCs w:val="24"/>
        </w:rPr>
        <w:t>, за исключением дополнительных услуг (в том числе доставка билетов на дом, сбор за сданный билет, стоимость справок транспортных организаций о стоимости проезда, сборы за пребывание в залах ожидания повышенной комфортности), но не выше стоимости проезда: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>а) железнодорожным транспортом: в купейных вагонах (К) класса 2К, в плацкартных вагонах (</w:t>
      </w:r>
      <w:proofErr w:type="gramStart"/>
      <w:r w:rsidRPr="00D61176">
        <w:rPr>
          <w:rFonts w:ascii="Times New Roman" w:hAnsi="Times New Roman" w:cs="Times New Roman"/>
          <w:sz w:val="24"/>
          <w:szCs w:val="24"/>
        </w:rPr>
        <w:t>ПЛ</w:t>
      </w:r>
      <w:proofErr w:type="gramEnd"/>
      <w:r w:rsidRPr="00D61176">
        <w:rPr>
          <w:rFonts w:ascii="Times New Roman" w:hAnsi="Times New Roman" w:cs="Times New Roman"/>
          <w:sz w:val="24"/>
          <w:szCs w:val="24"/>
        </w:rPr>
        <w:t>) класса 3П, в общих и межобластных вагонах с местами для сидения (О, ОБЛ) класса 3О и 2С скорого и пассажирского поезда;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>б) водным транспортом -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 сообщения, в каюте I категории судна паромной переправы;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 xml:space="preserve">в) воздушным транспортом - в салоне </w:t>
      </w:r>
      <w:proofErr w:type="spellStart"/>
      <w:r w:rsidRPr="00D61176">
        <w:rPr>
          <w:rFonts w:ascii="Times New Roman" w:hAnsi="Times New Roman" w:cs="Times New Roman"/>
          <w:sz w:val="24"/>
          <w:szCs w:val="24"/>
        </w:rPr>
        <w:t>экономкласса</w:t>
      </w:r>
      <w:proofErr w:type="spellEnd"/>
      <w:r w:rsidRPr="00D61176">
        <w:rPr>
          <w:rFonts w:ascii="Times New Roman" w:hAnsi="Times New Roman" w:cs="Times New Roman"/>
          <w:sz w:val="24"/>
          <w:szCs w:val="24"/>
        </w:rPr>
        <w:t>;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 xml:space="preserve">г) автомобильным транспортом (за исключением </w:t>
      </w:r>
      <w:proofErr w:type="gramStart"/>
      <w:r w:rsidRPr="00D61176">
        <w:rPr>
          <w:rFonts w:ascii="Times New Roman" w:hAnsi="Times New Roman" w:cs="Times New Roman"/>
          <w:sz w:val="24"/>
          <w:szCs w:val="24"/>
        </w:rPr>
        <w:t>личного</w:t>
      </w:r>
      <w:proofErr w:type="gramEnd"/>
      <w:r w:rsidRPr="00D61176">
        <w:rPr>
          <w:rFonts w:ascii="Times New Roman" w:hAnsi="Times New Roman" w:cs="Times New Roman"/>
          <w:sz w:val="24"/>
          <w:szCs w:val="24"/>
        </w:rPr>
        <w:t>) - в автобусах с мягкими откидными сидениями;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>2) оплату стоимости проезда транспортом общего пользования (кроме такси) к железнодорожной станции, пристани, аэропорту и автовокзалу и от них при наличии документов (билетов), подтверждающих расходы;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 xml:space="preserve">3) оплату стоимости провоза багажа общим весом не более 30 килограммов (или </w:t>
      </w:r>
      <w:r w:rsidRPr="00D61176">
        <w:rPr>
          <w:rFonts w:ascii="Times New Roman" w:hAnsi="Times New Roman" w:cs="Times New Roman"/>
          <w:sz w:val="24"/>
          <w:szCs w:val="24"/>
        </w:rPr>
        <w:lastRenderedPageBreak/>
        <w:t>оплату стоимости провоза 1 места багажа) независимо от количества багажа, разрешенного для бесплатного провоза по билету на тот вид транспорта, которым следует работник, в размере документально подтвержденных расходов.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>6. В случае</w:t>
      </w:r>
      <w:proofErr w:type="gramStart"/>
      <w:r w:rsidR="005A0B7E" w:rsidRPr="00D6117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1176">
        <w:rPr>
          <w:rFonts w:ascii="Times New Roman" w:hAnsi="Times New Roman" w:cs="Times New Roman"/>
          <w:sz w:val="24"/>
          <w:szCs w:val="24"/>
        </w:rPr>
        <w:t xml:space="preserve"> если представленные муниципальным служащим документы подтверждают произведенные расходы на проезд по более высокой категории проезда, чем установлено </w:t>
      </w:r>
      <w:hyperlink w:anchor="P48" w:history="1">
        <w:r w:rsidRPr="00D61176">
          <w:rPr>
            <w:rFonts w:ascii="Times New Roman" w:hAnsi="Times New Roman" w:cs="Times New Roman"/>
            <w:sz w:val="24"/>
            <w:szCs w:val="24"/>
          </w:rPr>
          <w:t>пунктом 5</w:t>
        </w:r>
      </w:hyperlink>
      <w:r w:rsidR="005A0B7E" w:rsidRPr="00D61176">
        <w:rPr>
          <w:rFonts w:ascii="Times New Roman" w:hAnsi="Times New Roman" w:cs="Times New Roman"/>
          <w:sz w:val="24"/>
          <w:szCs w:val="24"/>
        </w:rPr>
        <w:t xml:space="preserve"> </w:t>
      </w:r>
      <w:r w:rsidRPr="00D61176">
        <w:rPr>
          <w:rFonts w:ascii="Times New Roman" w:hAnsi="Times New Roman" w:cs="Times New Roman"/>
          <w:sz w:val="24"/>
          <w:szCs w:val="24"/>
        </w:rPr>
        <w:t>настоящего Порядка, компенсация расходов производится на основании представленной муниципальным служащим справки о стоимости проезда в соответствии с установленной категорией проезда, выданной соответствующей транспортной организацией, осуществляющей перевозку, или ее уполномоченным агентом (далее - транспортная организация), на дату приобретения билета.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>Расходы муниципального служащего на получение указанной справки компенсации не подлежат.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 xml:space="preserve">7. При проезде к месту использования отпуска и обратно несколькими видами транспорта муниципальному служащему компенсируется общая сумма расходов на оплату проезда в пределах норм, установленных </w:t>
      </w:r>
      <w:hyperlink w:anchor="P48" w:history="1">
        <w:r w:rsidRPr="00D61176">
          <w:rPr>
            <w:rFonts w:ascii="Times New Roman" w:hAnsi="Times New Roman" w:cs="Times New Roman"/>
            <w:sz w:val="24"/>
            <w:szCs w:val="24"/>
          </w:rPr>
          <w:t>пунктом 6</w:t>
        </w:r>
      </w:hyperlink>
      <w:r w:rsidRPr="00D61176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 xml:space="preserve">8. Выплата компенсации производится не позднее, чем за 10 календарных дней до начала отпуска муниципального служащего, исходя из примерной стоимости проезда на основании письменного заявления муниципального служащего и решения работодателя. Окончательный расчет производится </w:t>
      </w:r>
      <w:proofErr w:type="gramStart"/>
      <w:r w:rsidRPr="00D61176">
        <w:rPr>
          <w:rFonts w:ascii="Times New Roman" w:hAnsi="Times New Roman" w:cs="Times New Roman"/>
          <w:sz w:val="24"/>
          <w:szCs w:val="24"/>
        </w:rPr>
        <w:t>по возвращении муниципального служащего из отпуска на основании представленных им в течение трех рабочих дней со дня</w:t>
      </w:r>
      <w:proofErr w:type="gramEnd"/>
      <w:r w:rsidRPr="00D61176">
        <w:rPr>
          <w:rFonts w:ascii="Times New Roman" w:hAnsi="Times New Roman" w:cs="Times New Roman"/>
          <w:sz w:val="24"/>
          <w:szCs w:val="24"/>
        </w:rPr>
        <w:t xml:space="preserve"> выхода на работу билетов, других подтверждающих документов.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>При использовании муниципальным служащим электронного билета компенсация выплачивается в случае проезда: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>воздушным транспортом - при предоставлении посадочного талона и маршрута/квитанции;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>железнодорожным транспортом - при предоставлении электронного проездного документа и электронного контрольного купона.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>В случае если муниципальный служащий не обратился за компенсацией до начала отпуска, он вправе представить письменное заявление о предоставлении компенсации в течение календарного года, в котором он использовал отпуск.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65"/>
      <w:bookmarkEnd w:id="1"/>
      <w:r w:rsidRPr="00D61176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D61176">
        <w:rPr>
          <w:rFonts w:ascii="Times New Roman" w:hAnsi="Times New Roman" w:cs="Times New Roman"/>
          <w:sz w:val="24"/>
          <w:szCs w:val="24"/>
        </w:rPr>
        <w:t>При отсутствии, в том числе утере, проездных документов компенсация назначается и выплачивается по наименьшей стоимости проезда к месту использования отпуска и обратно кратчайшим путем (на основании справки транспортной организации о наименьшей стоимости проезда) только при наличии документов, подтверждающих пребывание муниципального служащего в месте использования отпуска (документы, подтверждающие пребывание в месте использования отпуска, выданные органами местного самоуправления или органами внутренних дел</w:t>
      </w:r>
      <w:proofErr w:type="gramEnd"/>
      <w:r w:rsidRPr="00D61176">
        <w:rPr>
          <w:rFonts w:ascii="Times New Roman" w:hAnsi="Times New Roman" w:cs="Times New Roman"/>
          <w:sz w:val="24"/>
          <w:szCs w:val="24"/>
        </w:rPr>
        <w:t xml:space="preserve">, счета гостиниц, отрывной талон к санаторно-курортной, туристической путевке, копия паспорта с отметкой о пересечении государственной границы Российской Федерации и иностранного государства). Наименьшая стоимость проезда определяется как стоимость проезда в плацкартном вагоне скорого поезда, а при отсутствии на данном направлении сообщения скорых поездов - стоимость проезда в плацкартном вагоне пассажирского поезда. </w:t>
      </w:r>
      <w:proofErr w:type="gramStart"/>
      <w:r w:rsidRPr="00D61176">
        <w:rPr>
          <w:rFonts w:ascii="Times New Roman" w:hAnsi="Times New Roman" w:cs="Times New Roman"/>
          <w:sz w:val="24"/>
          <w:szCs w:val="24"/>
        </w:rPr>
        <w:t>В случае наличия в данном направлении только воздушного сообщения наименьшая стоимость проезда определяется по тарифу на перевозку воздушным транспортом в салоне экономического класса; при наличии только морского или речного сообщения - по тарифу каюты X группы морского судна регулярных транспортных линий и линий с комплексным обслуживанием пассажиров, каюты III категории речного судна всех линий сообщения;</w:t>
      </w:r>
      <w:proofErr w:type="gramEnd"/>
      <w:r w:rsidRPr="00D61176">
        <w:rPr>
          <w:rFonts w:ascii="Times New Roman" w:hAnsi="Times New Roman" w:cs="Times New Roman"/>
          <w:sz w:val="24"/>
          <w:szCs w:val="24"/>
        </w:rPr>
        <w:t xml:space="preserve"> при наличии только автомобильного сообщения - по тарифу автобуса общего типа.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 xml:space="preserve">В случае если муниципальный служащий в течение календарного года, в котором он использовал отпуск, представит восстановленные утерянные проездные билеты, компенсация возмещается по фактической стоимости проездных документов, но не выше норм, установленных </w:t>
      </w:r>
      <w:hyperlink w:anchor="P48" w:history="1">
        <w:r w:rsidRPr="00D61176">
          <w:rPr>
            <w:rFonts w:ascii="Times New Roman" w:hAnsi="Times New Roman" w:cs="Times New Roman"/>
            <w:sz w:val="24"/>
            <w:szCs w:val="24"/>
          </w:rPr>
          <w:t>пунктом 5</w:t>
        </w:r>
      </w:hyperlink>
      <w:r w:rsidRPr="00D61176">
        <w:rPr>
          <w:rFonts w:ascii="Times New Roman" w:hAnsi="Times New Roman" w:cs="Times New Roman"/>
          <w:sz w:val="24"/>
          <w:szCs w:val="24"/>
        </w:rPr>
        <w:t xml:space="preserve"> настоящего Порядка. Расчет с муниципальным служащим в этом случае производится в течение 3 рабочих дней со дня представления им восстановленных утерянных проездных документов.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 xml:space="preserve">10. Расходы на оплату проезда к месту использования отпуска и обратно при </w:t>
      </w:r>
      <w:r w:rsidRPr="00D61176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использовании личного автомобильного транспорта компенсируются в соответствии с </w:t>
      </w:r>
      <w:hyperlink w:anchor="P65" w:history="1">
        <w:r w:rsidRPr="00D61176">
          <w:rPr>
            <w:rFonts w:ascii="Times New Roman" w:hAnsi="Times New Roman" w:cs="Times New Roman"/>
            <w:sz w:val="24"/>
            <w:szCs w:val="24"/>
          </w:rPr>
          <w:t>пунктом 9</w:t>
        </w:r>
      </w:hyperlink>
      <w:r w:rsidRPr="00D61176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>При отсутствии документов, подтверждающих пребывание муниципального служащего в месте использования отпуска, компенсация расходов на оплату проезда не производится.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>11. Если муниципальный служащий использует отпуск в нескольких местах отдыха, то ему компенсируются расходы на оплату проезда только до одного избранного им места отдыха, а также расходы на оплату обратного проезда от того же места кратчайшим путем. Остановка муниципального служащего в пункте по маршруту прямого следования к месту использования отпуска и обратно не является вторым местом отдыха муниципального служащего независимо от продолжительности остановки муниципального служащего в данном пункте. Под маршрутом прямого следования к месту использования отпуска и обратно для целей настоящего Порядка понимается прямое беспересадочное сообщение либо кратчайший маршрут с наименьшим количеством пересадок от места отправления до конечного пункта на выбранных муниципальным служащим видах транспорта.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1176">
        <w:rPr>
          <w:rFonts w:ascii="Times New Roman" w:hAnsi="Times New Roman" w:cs="Times New Roman"/>
          <w:sz w:val="24"/>
          <w:szCs w:val="24"/>
        </w:rPr>
        <w:t>При выезде в отпуск за пределы Российской Федерации расходы на оплату стоимости проезда к месту</w:t>
      </w:r>
      <w:proofErr w:type="gramEnd"/>
      <w:r w:rsidRPr="00D61176">
        <w:rPr>
          <w:rFonts w:ascii="Times New Roman" w:hAnsi="Times New Roman" w:cs="Times New Roman"/>
          <w:sz w:val="24"/>
          <w:szCs w:val="24"/>
        </w:rPr>
        <w:t xml:space="preserve"> использования отпуска и обратно возмещаются исходя из стоимости проезда при следовании к месту использования отпуска до границы Российской Федерации и обратно от границы Российской Федерации при представлении муниципальным служащим: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>либо проездных билетов и справки соответствующей транспортной организации о коэффициенте проезда до границы Российской Федерации и справки организации, осуществляющей свою деятельность на рынке туристических услуг, о стоимости проезда и провоза багажа по маршруту следования к месту использования отпуска;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1176">
        <w:rPr>
          <w:rFonts w:ascii="Times New Roman" w:hAnsi="Times New Roman" w:cs="Times New Roman"/>
          <w:sz w:val="24"/>
          <w:szCs w:val="24"/>
        </w:rPr>
        <w:t>либо проездных билетов и справки соответствующей транспортной организации о стоимости проезда до ближайших к месту пересечения границы Российской Федерации железнодорожной станции, аэропорта, морского (речного) порта, автостанции;</w:t>
      </w:r>
      <w:proofErr w:type="gramEnd"/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>либо проездных билетов и справки соответствующей транспортной организации о коэффициенте и стоимости проезда до границы Российской Федерации.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1176">
        <w:rPr>
          <w:rFonts w:ascii="Times New Roman" w:hAnsi="Times New Roman" w:cs="Times New Roman"/>
          <w:sz w:val="24"/>
          <w:szCs w:val="24"/>
        </w:rPr>
        <w:t xml:space="preserve">По письменному заявлению муниципального служащего коэффициент проезда до границы Российской Федерации определяется на основании информации о значениях ортодромических расстояний от международных аэропортов Российской Федерации до зарубежных аэропортов, размещенной на сайте Главного центра Единой системы организации воздушного движения - структурного подразделения федерального государственного унитарного предприятия </w:t>
      </w:r>
      <w:r w:rsidR="00D61176" w:rsidRPr="00D61176">
        <w:rPr>
          <w:rFonts w:ascii="Times New Roman" w:hAnsi="Times New Roman" w:cs="Times New Roman"/>
          <w:sz w:val="24"/>
          <w:szCs w:val="24"/>
        </w:rPr>
        <w:t>«</w:t>
      </w:r>
      <w:r w:rsidRPr="00D61176">
        <w:rPr>
          <w:rFonts w:ascii="Times New Roman" w:hAnsi="Times New Roman" w:cs="Times New Roman"/>
          <w:sz w:val="24"/>
          <w:szCs w:val="24"/>
        </w:rPr>
        <w:t>Государственная корпорация по организации воздушного движения в Российской Федерации</w:t>
      </w:r>
      <w:r w:rsidR="00D61176" w:rsidRPr="00D61176">
        <w:rPr>
          <w:rFonts w:ascii="Times New Roman" w:hAnsi="Times New Roman" w:cs="Times New Roman"/>
          <w:sz w:val="24"/>
          <w:szCs w:val="24"/>
        </w:rPr>
        <w:t>»</w:t>
      </w:r>
      <w:r w:rsidRPr="00D61176">
        <w:rPr>
          <w:rFonts w:ascii="Times New Roman" w:hAnsi="Times New Roman" w:cs="Times New Roman"/>
          <w:sz w:val="24"/>
          <w:szCs w:val="24"/>
        </w:rPr>
        <w:t xml:space="preserve"> (адрес сайта: </w:t>
      </w:r>
      <w:proofErr w:type="spellStart"/>
      <w:r w:rsidRPr="00D61176">
        <w:rPr>
          <w:rFonts w:ascii="Times New Roman" w:hAnsi="Times New Roman" w:cs="Times New Roman"/>
          <w:sz w:val="24"/>
          <w:szCs w:val="24"/>
        </w:rPr>
        <w:t>www.matfmc.ru</w:t>
      </w:r>
      <w:proofErr w:type="spellEnd"/>
      <w:r w:rsidRPr="00D61176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D61176">
        <w:rPr>
          <w:rFonts w:ascii="Times New Roman" w:hAnsi="Times New Roman" w:cs="Times New Roman"/>
          <w:sz w:val="24"/>
          <w:szCs w:val="24"/>
        </w:rPr>
        <w:t xml:space="preserve"> В этом случае справка транспортной организации о коэффициенте проезда до границы Российской Федерации не предоставляется.</w:t>
      </w:r>
    </w:p>
    <w:p w:rsidR="00A341DA" w:rsidRPr="00D61176" w:rsidRDefault="00A341DA" w:rsidP="00D611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1176">
        <w:rPr>
          <w:rFonts w:ascii="Times New Roman" w:hAnsi="Times New Roman" w:cs="Times New Roman"/>
          <w:sz w:val="24"/>
          <w:szCs w:val="24"/>
        </w:rPr>
        <w:t>1</w:t>
      </w:r>
      <w:r w:rsidR="00144AF4">
        <w:rPr>
          <w:rFonts w:ascii="Times New Roman" w:hAnsi="Times New Roman" w:cs="Times New Roman"/>
          <w:sz w:val="24"/>
          <w:szCs w:val="24"/>
        </w:rPr>
        <w:t>2</w:t>
      </w:r>
      <w:r w:rsidRPr="00D6117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61176">
        <w:rPr>
          <w:rFonts w:ascii="Times New Roman" w:hAnsi="Times New Roman" w:cs="Times New Roman"/>
          <w:sz w:val="24"/>
          <w:szCs w:val="24"/>
        </w:rPr>
        <w:t xml:space="preserve">Муниципальному служащему, имеющему в текущем календарном году право на компенсацию расходов на оплату проезда в соответствии с </w:t>
      </w:r>
      <w:hyperlink r:id="rId14" w:history="1">
        <w:r w:rsidRPr="00D61176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61176">
        <w:rPr>
          <w:rFonts w:ascii="Times New Roman" w:hAnsi="Times New Roman" w:cs="Times New Roman"/>
          <w:sz w:val="24"/>
          <w:szCs w:val="24"/>
        </w:rPr>
        <w:t xml:space="preserve"> Российской Федерации </w:t>
      </w:r>
      <w:r w:rsidR="00D61176" w:rsidRPr="00D61176">
        <w:rPr>
          <w:rFonts w:ascii="Times New Roman" w:hAnsi="Times New Roman" w:cs="Times New Roman"/>
          <w:sz w:val="24"/>
          <w:szCs w:val="24"/>
        </w:rPr>
        <w:t>«</w:t>
      </w:r>
      <w:r w:rsidRPr="00D61176">
        <w:rPr>
          <w:rFonts w:ascii="Times New Roman" w:hAnsi="Times New Roman" w:cs="Times New Roman"/>
          <w:sz w:val="24"/>
          <w:szCs w:val="24"/>
        </w:rPr>
        <w:t xml:space="preserve">О государственных гарантиях и компенсациях для лиц, работающих и проживающих в районах Крайнего Севера </w:t>
      </w:r>
      <w:r w:rsidR="00D61176" w:rsidRPr="00D61176">
        <w:rPr>
          <w:rFonts w:ascii="Times New Roman" w:hAnsi="Times New Roman" w:cs="Times New Roman"/>
          <w:sz w:val="24"/>
          <w:szCs w:val="24"/>
        </w:rPr>
        <w:t>и приравненных к ним местностях»</w:t>
      </w:r>
      <w:r w:rsidRPr="00D61176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5" w:history="1">
        <w:r w:rsidRPr="00D61176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D61176" w:rsidRPr="00D6117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Pr="00D61176">
        <w:rPr>
          <w:rFonts w:ascii="Times New Roman" w:hAnsi="Times New Roman" w:cs="Times New Roman"/>
          <w:sz w:val="24"/>
          <w:szCs w:val="24"/>
        </w:rPr>
        <w:t>сельского поселения «Куниб», компенсация расходов на оплату проезда в текущем календарном году осуществляется по его выбору в</w:t>
      </w:r>
      <w:proofErr w:type="gramEnd"/>
      <w:r w:rsidRPr="00D611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1176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D61176">
        <w:rPr>
          <w:rFonts w:ascii="Times New Roman" w:hAnsi="Times New Roman" w:cs="Times New Roman"/>
          <w:sz w:val="24"/>
          <w:szCs w:val="24"/>
        </w:rPr>
        <w:t xml:space="preserve"> с одним из указанных в настоящем пункте нормативных правовых актов.</w:t>
      </w:r>
    </w:p>
    <w:sectPr w:rsidR="00A341DA" w:rsidRPr="00D61176" w:rsidSect="00CF4F41">
      <w:pgSz w:w="11906" w:h="16838" w:code="9"/>
      <w:pgMar w:top="851" w:right="849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553BD"/>
    <w:rsid w:val="0006467E"/>
    <w:rsid w:val="000744AE"/>
    <w:rsid w:val="0008024E"/>
    <w:rsid w:val="00091C42"/>
    <w:rsid w:val="000A6550"/>
    <w:rsid w:val="000B2511"/>
    <w:rsid w:val="000C5499"/>
    <w:rsid w:val="000D004F"/>
    <w:rsid w:val="000F1514"/>
    <w:rsid w:val="00101CF7"/>
    <w:rsid w:val="00123DC4"/>
    <w:rsid w:val="00125702"/>
    <w:rsid w:val="00134A15"/>
    <w:rsid w:val="00141F2E"/>
    <w:rsid w:val="00144AF4"/>
    <w:rsid w:val="001573EB"/>
    <w:rsid w:val="001679DF"/>
    <w:rsid w:val="00176CCD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2884"/>
    <w:rsid w:val="001F3620"/>
    <w:rsid w:val="001F3886"/>
    <w:rsid w:val="0020178A"/>
    <w:rsid w:val="00207D6B"/>
    <w:rsid w:val="00212EAB"/>
    <w:rsid w:val="002131E6"/>
    <w:rsid w:val="00223A45"/>
    <w:rsid w:val="002324C0"/>
    <w:rsid w:val="0024038C"/>
    <w:rsid w:val="00240A58"/>
    <w:rsid w:val="00241461"/>
    <w:rsid w:val="00241A78"/>
    <w:rsid w:val="00277701"/>
    <w:rsid w:val="00280890"/>
    <w:rsid w:val="00285E11"/>
    <w:rsid w:val="002A021B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C04BE"/>
    <w:rsid w:val="003E3C58"/>
    <w:rsid w:val="003F5FFC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94F8A"/>
    <w:rsid w:val="004A19F3"/>
    <w:rsid w:val="004B23E4"/>
    <w:rsid w:val="004D4764"/>
    <w:rsid w:val="004E061E"/>
    <w:rsid w:val="004E2592"/>
    <w:rsid w:val="00502093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9384A"/>
    <w:rsid w:val="005A0B7E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30A2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700A95"/>
    <w:rsid w:val="00705AF1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DAD"/>
    <w:rsid w:val="007D2FDF"/>
    <w:rsid w:val="007D7A1A"/>
    <w:rsid w:val="007E2A66"/>
    <w:rsid w:val="00807A8E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D617D"/>
    <w:rsid w:val="008D6437"/>
    <w:rsid w:val="008E51B9"/>
    <w:rsid w:val="008F5708"/>
    <w:rsid w:val="008F5768"/>
    <w:rsid w:val="00912BE6"/>
    <w:rsid w:val="00913B13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337C"/>
    <w:rsid w:val="00A02F96"/>
    <w:rsid w:val="00A060BC"/>
    <w:rsid w:val="00A22AA1"/>
    <w:rsid w:val="00A2390D"/>
    <w:rsid w:val="00A24203"/>
    <w:rsid w:val="00A310D5"/>
    <w:rsid w:val="00A33CAC"/>
    <w:rsid w:val="00A341DA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49E0"/>
    <w:rsid w:val="00B3772E"/>
    <w:rsid w:val="00B42D53"/>
    <w:rsid w:val="00B44216"/>
    <w:rsid w:val="00B5707E"/>
    <w:rsid w:val="00B80A39"/>
    <w:rsid w:val="00B839F1"/>
    <w:rsid w:val="00B83E99"/>
    <w:rsid w:val="00BA25B5"/>
    <w:rsid w:val="00BC0474"/>
    <w:rsid w:val="00BD0C64"/>
    <w:rsid w:val="00BD4AAF"/>
    <w:rsid w:val="00BE6C0B"/>
    <w:rsid w:val="00BE6DD8"/>
    <w:rsid w:val="00BF0CE3"/>
    <w:rsid w:val="00BF1BFC"/>
    <w:rsid w:val="00BF3B80"/>
    <w:rsid w:val="00C20392"/>
    <w:rsid w:val="00C222AB"/>
    <w:rsid w:val="00C418F8"/>
    <w:rsid w:val="00C42512"/>
    <w:rsid w:val="00C44662"/>
    <w:rsid w:val="00C66190"/>
    <w:rsid w:val="00C74120"/>
    <w:rsid w:val="00C7550F"/>
    <w:rsid w:val="00C82D7C"/>
    <w:rsid w:val="00C90257"/>
    <w:rsid w:val="00C93115"/>
    <w:rsid w:val="00CA00B8"/>
    <w:rsid w:val="00CA30C9"/>
    <w:rsid w:val="00CC2166"/>
    <w:rsid w:val="00CD35A4"/>
    <w:rsid w:val="00CD3CD9"/>
    <w:rsid w:val="00CE13A3"/>
    <w:rsid w:val="00CF4F41"/>
    <w:rsid w:val="00D030CD"/>
    <w:rsid w:val="00D1184D"/>
    <w:rsid w:val="00D15C82"/>
    <w:rsid w:val="00D219BA"/>
    <w:rsid w:val="00D26A4A"/>
    <w:rsid w:val="00D34A07"/>
    <w:rsid w:val="00D513A3"/>
    <w:rsid w:val="00D61176"/>
    <w:rsid w:val="00D61E78"/>
    <w:rsid w:val="00D6354D"/>
    <w:rsid w:val="00D70C6F"/>
    <w:rsid w:val="00D75594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82FD7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61AAF"/>
    <w:rsid w:val="00F71EC6"/>
    <w:rsid w:val="00F75815"/>
    <w:rsid w:val="00F8544B"/>
    <w:rsid w:val="00F90991"/>
    <w:rsid w:val="00F93AAD"/>
    <w:rsid w:val="00F97972"/>
    <w:rsid w:val="00FA0F77"/>
    <w:rsid w:val="00FB4B21"/>
    <w:rsid w:val="00FC6F8E"/>
    <w:rsid w:val="00FD1EE5"/>
    <w:rsid w:val="00FF7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customStyle="1" w:styleId="ConsNormal">
    <w:name w:val="ConsNormal"/>
    <w:rsid w:val="00FA0F77"/>
    <w:pPr>
      <w:widowControl w:val="0"/>
      <w:snapToGrid w:val="0"/>
      <w:ind w:right="19772" w:firstLine="720"/>
    </w:pPr>
    <w:rPr>
      <w:rFonts w:ascii="Arial" w:eastAsia="Times New Roman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799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44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059F40E7163B955D0A0156777B3BAB910EDCF2B5FE20413D7EE2121DD8603C0E63FCB9AC56080D690A37BD27E4hEK" TargetMode="External"/><Relationship Id="rId13" Type="http://schemas.openxmlformats.org/officeDocument/2006/relationships/hyperlink" Target="consultantplus://offline/ref=D5059F40E7163B955D0A1F5B611765AF940D81FAB6F22A13662AE445428866695C23A2E0FC1143006F172BBD2251CA4A9AE0h7K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D5059F40E7163B955D0A1F5B611765AF940D81FAB6F32916692FE445428866695C23A2E0FC1143006F172BBD2251CA4A9AE0h7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D5059F40E7163B955D0A0156777B3BAB910EDCF2B5FE20413D7EE2121DD8603C0E63FCB9AC56080D690A37BD27E4hE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5059F40E7163B955D0A1F5B611765AF940D81FAB6F22A13662AE445428866695C23A2E0FC1143006F172BBD2251CA4A9AE0h7K" TargetMode="External"/><Relationship Id="rId10" Type="http://schemas.openxmlformats.org/officeDocument/2006/relationships/hyperlink" Target="consultantplus://offline/ref=D5059F40E7163B955D0A1F5B611765AF940D81FAB6F22A13662AE445428866695C23A2E0FC1143006F172BBD2251CA4A9AE0h7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059F40E7163B955D0A1F5B611765AF940D81FAB6F32916692FE445428866695C23A2E0FC1143006F172BBD2251CA4A9AE0h7K" TargetMode="External"/><Relationship Id="rId14" Type="http://schemas.openxmlformats.org/officeDocument/2006/relationships/hyperlink" Target="consultantplus://offline/ref=D5059F40E7163B955D0A0156777B3BAB9101DDFFBEFB20413D7EE2121DD8603C0E63FCB9AC56080D690A37BD27E4hE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AB1E4-2B68-4329-9951-CBFADCDD5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1380</TotalTime>
  <Pages>1</Pages>
  <Words>1959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172</cp:revision>
  <cp:lastPrinted>2021-08-24T10:33:00Z</cp:lastPrinted>
  <dcterms:created xsi:type="dcterms:W3CDTF">2015-12-08T07:57:00Z</dcterms:created>
  <dcterms:modified xsi:type="dcterms:W3CDTF">2021-08-24T10:34:00Z</dcterms:modified>
</cp:coreProperties>
</file>