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41" w:rsidRPr="00BD047E" w:rsidRDefault="00D52341" w:rsidP="00D52341">
      <w:pPr>
        <w:spacing w:before="480" w:line="360" w:lineRule="auto"/>
        <w:jc w:val="center"/>
        <w:rPr>
          <w:b/>
          <w:sz w:val="26"/>
          <w:szCs w:val="26"/>
        </w:rPr>
      </w:pPr>
      <w:r w:rsidRPr="00BD047E">
        <w:rPr>
          <w:b/>
          <w:sz w:val="26"/>
          <w:szCs w:val="26"/>
        </w:rPr>
        <w:t>ИНФОРМАЦИЯ О ПУБЛИЧНЫХ СЛУШАНИЯХ</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1848"/>
        <w:gridCol w:w="4652"/>
      </w:tblGrid>
      <w:tr w:rsidR="00D52341" w:rsidRPr="008F3FA0" w:rsidTr="00EF32C8">
        <w:trPr>
          <w:trHeight w:val="783"/>
        </w:trPr>
        <w:tc>
          <w:tcPr>
            <w:tcW w:w="3250" w:type="dxa"/>
          </w:tcPr>
          <w:p w:rsidR="00D52341" w:rsidRPr="0079788E" w:rsidRDefault="00D52341" w:rsidP="001D2AC7">
            <w:pPr>
              <w:spacing w:before="480" w:line="360" w:lineRule="auto"/>
              <w:jc w:val="center"/>
              <w:rPr>
                <w:b/>
                <w:sz w:val="26"/>
                <w:szCs w:val="26"/>
              </w:rPr>
            </w:pPr>
            <w:r w:rsidRPr="0079788E">
              <w:rPr>
                <w:b/>
                <w:sz w:val="26"/>
                <w:szCs w:val="26"/>
              </w:rPr>
              <w:t>Дата и время проведения</w:t>
            </w:r>
          </w:p>
        </w:tc>
        <w:tc>
          <w:tcPr>
            <w:tcW w:w="1848" w:type="dxa"/>
          </w:tcPr>
          <w:p w:rsidR="00D52341" w:rsidRPr="0079788E" w:rsidRDefault="00D52341" w:rsidP="001D2AC7">
            <w:pPr>
              <w:spacing w:before="480" w:line="360" w:lineRule="auto"/>
              <w:jc w:val="center"/>
              <w:rPr>
                <w:b/>
                <w:sz w:val="26"/>
                <w:szCs w:val="26"/>
              </w:rPr>
            </w:pPr>
            <w:r w:rsidRPr="0079788E">
              <w:rPr>
                <w:b/>
                <w:sz w:val="26"/>
                <w:szCs w:val="26"/>
              </w:rPr>
              <w:t>Место проведения</w:t>
            </w:r>
          </w:p>
        </w:tc>
        <w:tc>
          <w:tcPr>
            <w:tcW w:w="4652" w:type="dxa"/>
          </w:tcPr>
          <w:p w:rsidR="00D52341" w:rsidRPr="0079788E" w:rsidRDefault="00D52341" w:rsidP="001D2AC7">
            <w:pPr>
              <w:spacing w:before="480" w:line="360" w:lineRule="auto"/>
              <w:jc w:val="center"/>
              <w:rPr>
                <w:b/>
                <w:sz w:val="26"/>
                <w:szCs w:val="26"/>
              </w:rPr>
            </w:pPr>
            <w:r w:rsidRPr="0079788E">
              <w:rPr>
                <w:b/>
                <w:sz w:val="26"/>
                <w:szCs w:val="26"/>
              </w:rPr>
              <w:t>Рассматриваемый вопрос</w:t>
            </w:r>
          </w:p>
        </w:tc>
      </w:tr>
      <w:tr w:rsidR="00D52341" w:rsidRPr="008F3FA0" w:rsidTr="00B305E0">
        <w:trPr>
          <w:trHeight w:val="1359"/>
        </w:trPr>
        <w:tc>
          <w:tcPr>
            <w:tcW w:w="3250" w:type="dxa"/>
          </w:tcPr>
          <w:p w:rsidR="00D52341" w:rsidRPr="008F3FA0" w:rsidRDefault="00B305E0" w:rsidP="001D2AC7">
            <w:pPr>
              <w:spacing w:line="360" w:lineRule="auto"/>
              <w:jc w:val="center"/>
              <w:rPr>
                <w:sz w:val="26"/>
                <w:szCs w:val="26"/>
              </w:rPr>
            </w:pPr>
            <w:r>
              <w:rPr>
                <w:sz w:val="26"/>
                <w:szCs w:val="26"/>
              </w:rPr>
              <w:t>04</w:t>
            </w:r>
            <w:r w:rsidR="001D2AC7">
              <w:rPr>
                <w:sz w:val="26"/>
                <w:szCs w:val="26"/>
              </w:rPr>
              <w:t xml:space="preserve"> декабря </w:t>
            </w:r>
            <w:r w:rsidR="00017B38">
              <w:rPr>
                <w:sz w:val="26"/>
                <w:szCs w:val="26"/>
              </w:rPr>
              <w:t>20</w:t>
            </w:r>
            <w:r>
              <w:rPr>
                <w:sz w:val="26"/>
                <w:szCs w:val="26"/>
              </w:rPr>
              <w:t>20</w:t>
            </w:r>
            <w:r w:rsidR="00017B38">
              <w:rPr>
                <w:sz w:val="26"/>
                <w:szCs w:val="26"/>
              </w:rPr>
              <w:t xml:space="preserve"> года</w:t>
            </w:r>
          </w:p>
          <w:p w:rsidR="00D52341" w:rsidRPr="008F3FA0" w:rsidRDefault="00D52341" w:rsidP="001D2AC7">
            <w:pPr>
              <w:spacing w:line="360" w:lineRule="auto"/>
              <w:jc w:val="center"/>
              <w:rPr>
                <w:sz w:val="26"/>
                <w:szCs w:val="26"/>
              </w:rPr>
            </w:pPr>
            <w:r w:rsidRPr="008F3FA0">
              <w:rPr>
                <w:sz w:val="26"/>
                <w:szCs w:val="26"/>
              </w:rPr>
              <w:t xml:space="preserve">  16 часов 00 минут</w:t>
            </w:r>
          </w:p>
        </w:tc>
        <w:tc>
          <w:tcPr>
            <w:tcW w:w="1848" w:type="dxa"/>
          </w:tcPr>
          <w:p w:rsidR="00D52341" w:rsidRPr="008F3FA0" w:rsidRDefault="001D2AC7" w:rsidP="0079788E">
            <w:pPr>
              <w:spacing w:line="360" w:lineRule="auto"/>
              <w:jc w:val="center"/>
              <w:rPr>
                <w:sz w:val="26"/>
                <w:szCs w:val="26"/>
              </w:rPr>
            </w:pPr>
            <w:r>
              <w:rPr>
                <w:sz w:val="26"/>
                <w:szCs w:val="26"/>
              </w:rPr>
              <w:t xml:space="preserve">Дом Культуры  </w:t>
            </w:r>
            <w:proofErr w:type="spellStart"/>
            <w:r>
              <w:rPr>
                <w:sz w:val="26"/>
                <w:szCs w:val="26"/>
              </w:rPr>
              <w:t>с.Куниб</w:t>
            </w:r>
            <w:proofErr w:type="spellEnd"/>
          </w:p>
        </w:tc>
        <w:tc>
          <w:tcPr>
            <w:tcW w:w="4652" w:type="dxa"/>
          </w:tcPr>
          <w:p w:rsidR="00D52341" w:rsidRPr="008F3FA0" w:rsidRDefault="00B305E0" w:rsidP="00B305E0">
            <w:pPr>
              <w:rPr>
                <w:sz w:val="26"/>
                <w:szCs w:val="26"/>
              </w:rPr>
            </w:pPr>
            <w:r>
              <w:t xml:space="preserve"> </w:t>
            </w:r>
            <w:r w:rsidR="0079788E">
              <w:rPr>
                <w:sz w:val="28"/>
              </w:rPr>
              <w:t xml:space="preserve"> </w:t>
            </w:r>
            <w:r>
              <w:rPr>
                <w:sz w:val="28"/>
              </w:rPr>
              <w:t>П</w:t>
            </w:r>
            <w:r w:rsidRPr="00F44F84">
              <w:t>роекту  бюджета   сельского поселения «Куниб» н</w:t>
            </w:r>
            <w:r>
              <w:t>а 2021</w:t>
            </w:r>
            <w:r w:rsidRPr="00F44F84">
              <w:t xml:space="preserve"> год и плановый период 20</w:t>
            </w:r>
            <w:r>
              <w:t>22</w:t>
            </w:r>
            <w:r w:rsidRPr="00F44F84">
              <w:t xml:space="preserve"> и 202</w:t>
            </w:r>
            <w:r>
              <w:t>3</w:t>
            </w:r>
            <w:r w:rsidRPr="00F44F84">
              <w:t xml:space="preserve"> годов</w:t>
            </w:r>
            <w:r>
              <w:t>.</w:t>
            </w:r>
          </w:p>
        </w:tc>
      </w:tr>
    </w:tbl>
    <w:p w:rsidR="00212C07" w:rsidRDefault="00212C07"/>
    <w:p w:rsidR="00D52341" w:rsidRDefault="00D52341"/>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Default="00B305E0" w:rsidP="00B305E0">
      <w:pPr>
        <w:jc w:val="center"/>
      </w:pPr>
    </w:p>
    <w:p w:rsidR="00B305E0" w:rsidRPr="00B305E0" w:rsidRDefault="00B305E0" w:rsidP="00B305E0">
      <w:pPr>
        <w:jc w:val="center"/>
      </w:pPr>
    </w:p>
    <w:p w:rsidR="00B305E0" w:rsidRPr="00B305E0" w:rsidRDefault="00B305E0" w:rsidP="00B305E0">
      <w:pPr>
        <w:jc w:val="center"/>
      </w:pPr>
    </w:p>
    <w:tbl>
      <w:tblPr>
        <w:tblW w:w="0" w:type="auto"/>
        <w:tblInd w:w="-318" w:type="dxa"/>
        <w:tblLayout w:type="fixed"/>
        <w:tblLook w:val="0000" w:firstRow="0" w:lastRow="0" w:firstColumn="0" w:lastColumn="0" w:noHBand="0" w:noVBand="0"/>
      </w:tblPr>
      <w:tblGrid>
        <w:gridCol w:w="4077"/>
        <w:gridCol w:w="1569"/>
        <w:gridCol w:w="4573"/>
      </w:tblGrid>
      <w:tr w:rsidR="00B305E0" w:rsidRPr="00B305E0" w:rsidTr="008066D1">
        <w:trPr>
          <w:cantSplit/>
          <w:trHeight w:val="100"/>
        </w:trPr>
        <w:tc>
          <w:tcPr>
            <w:tcW w:w="4077" w:type="dxa"/>
          </w:tcPr>
          <w:p w:rsidR="00B305E0" w:rsidRPr="00B305E0" w:rsidRDefault="00B305E0" w:rsidP="00B305E0">
            <w:pPr>
              <w:jc w:val="center"/>
              <w:rPr>
                <w:b/>
                <w:sz w:val="22"/>
                <w:lang w:eastAsia="ja-JP"/>
              </w:rPr>
            </w:pPr>
          </w:p>
          <w:p w:rsidR="00B305E0" w:rsidRPr="00B305E0" w:rsidRDefault="00B305E0" w:rsidP="00B305E0">
            <w:pPr>
              <w:rPr>
                <w:b/>
                <w:sz w:val="22"/>
              </w:rPr>
            </w:pPr>
            <w:r w:rsidRPr="00B305E0">
              <w:rPr>
                <w:b/>
                <w:sz w:val="22"/>
              </w:rPr>
              <w:t xml:space="preserve">           Совет сельского</w:t>
            </w:r>
          </w:p>
          <w:p w:rsidR="00B305E0" w:rsidRPr="00B305E0" w:rsidRDefault="00B305E0" w:rsidP="00B305E0">
            <w:pPr>
              <w:rPr>
                <w:sz w:val="22"/>
                <w:lang w:eastAsia="ja-JP"/>
              </w:rPr>
            </w:pPr>
            <w:r w:rsidRPr="00B305E0">
              <w:rPr>
                <w:b/>
                <w:sz w:val="22"/>
              </w:rPr>
              <w:t xml:space="preserve">         поселения  «Куниб»</w:t>
            </w:r>
          </w:p>
        </w:tc>
        <w:tc>
          <w:tcPr>
            <w:tcW w:w="1569" w:type="dxa"/>
            <w:vMerge w:val="restart"/>
          </w:tcPr>
          <w:p w:rsidR="00B305E0" w:rsidRPr="00B305E0" w:rsidRDefault="00B305E0" w:rsidP="00B305E0">
            <w:pPr>
              <w:ind w:left="381" w:right="-259" w:hanging="284"/>
              <w:rPr>
                <w:b/>
                <w:sz w:val="22"/>
                <w:lang w:eastAsia="ja-JP"/>
              </w:rPr>
            </w:pPr>
            <w:r w:rsidRPr="00B305E0">
              <w:rPr>
                <w:sz w:val="22"/>
              </w:rPr>
              <w:t xml:space="preserve">       </w:t>
            </w:r>
            <w:r w:rsidRPr="00B305E0">
              <w:rPr>
                <w:sz w:val="22"/>
                <w:szCs w:val="20"/>
                <w:lang w:eastAsia="ja-JP"/>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2pt;height:45.15pt" o:ole="" fillcolor="window">
                  <v:imagedata r:id="rId5" o:title=""/>
                </v:shape>
                <o:OLEObject Type="Embed" ProgID="Word.Picture.8" ShapeID="_x0000_i1026" DrawAspect="Content" ObjectID="_1667391843" r:id="rId6"/>
              </w:object>
            </w:r>
          </w:p>
        </w:tc>
        <w:tc>
          <w:tcPr>
            <w:tcW w:w="4573" w:type="dxa"/>
          </w:tcPr>
          <w:p w:rsidR="00B305E0" w:rsidRPr="00B305E0" w:rsidRDefault="00B305E0" w:rsidP="00B305E0">
            <w:pPr>
              <w:keepNext/>
              <w:ind w:left="284" w:hanging="284"/>
              <w:jc w:val="center"/>
              <w:outlineLvl w:val="0"/>
              <w:rPr>
                <w:b/>
                <w:sz w:val="22"/>
                <w:szCs w:val="20"/>
                <w:lang w:eastAsia="ja-JP"/>
              </w:rPr>
            </w:pPr>
          </w:p>
          <w:p w:rsidR="00B305E0" w:rsidRPr="00B305E0" w:rsidRDefault="00B305E0" w:rsidP="00B305E0">
            <w:pPr>
              <w:keepNext/>
              <w:ind w:left="284" w:hanging="284"/>
              <w:outlineLvl w:val="0"/>
              <w:rPr>
                <w:b/>
                <w:sz w:val="22"/>
                <w:szCs w:val="20"/>
                <w:lang w:eastAsia="ja-JP"/>
              </w:rPr>
            </w:pPr>
            <w:r w:rsidRPr="00B305E0">
              <w:rPr>
                <w:b/>
                <w:sz w:val="22"/>
                <w:szCs w:val="20"/>
                <w:lang w:eastAsia="ja-JP"/>
              </w:rPr>
              <w:t xml:space="preserve">                         «Куниб» </w:t>
            </w:r>
            <w:proofErr w:type="spellStart"/>
            <w:r w:rsidRPr="00B305E0">
              <w:rPr>
                <w:b/>
                <w:sz w:val="22"/>
                <w:szCs w:val="20"/>
                <w:lang w:eastAsia="ja-JP"/>
              </w:rPr>
              <w:t>сикт</w:t>
            </w:r>
            <w:proofErr w:type="spellEnd"/>
          </w:p>
          <w:p w:rsidR="00B305E0" w:rsidRPr="00B305E0" w:rsidRDefault="00B305E0" w:rsidP="00B305E0">
            <w:pPr>
              <w:keepNext/>
              <w:ind w:left="284" w:hanging="284"/>
              <w:jc w:val="center"/>
              <w:outlineLvl w:val="0"/>
              <w:rPr>
                <w:b/>
                <w:sz w:val="22"/>
                <w:szCs w:val="20"/>
                <w:lang w:eastAsia="ja-JP"/>
              </w:rPr>
            </w:pPr>
            <w:proofErr w:type="spellStart"/>
            <w:r w:rsidRPr="00B305E0">
              <w:rPr>
                <w:b/>
                <w:sz w:val="22"/>
                <w:szCs w:val="20"/>
                <w:lang w:eastAsia="ja-JP"/>
              </w:rPr>
              <w:t>овмöдчöминса</w:t>
            </w:r>
            <w:proofErr w:type="spellEnd"/>
            <w:r w:rsidRPr="00B305E0">
              <w:rPr>
                <w:b/>
                <w:sz w:val="22"/>
                <w:szCs w:val="20"/>
                <w:lang w:eastAsia="ja-JP"/>
              </w:rPr>
              <w:t xml:space="preserve"> </w:t>
            </w:r>
            <w:proofErr w:type="spellStart"/>
            <w:r w:rsidRPr="00B305E0">
              <w:rPr>
                <w:b/>
                <w:sz w:val="22"/>
                <w:szCs w:val="20"/>
                <w:lang w:eastAsia="ja-JP"/>
              </w:rPr>
              <w:t>Сöвет</w:t>
            </w:r>
            <w:proofErr w:type="spellEnd"/>
          </w:p>
          <w:p w:rsidR="00B305E0" w:rsidRPr="00B305E0" w:rsidRDefault="00B305E0" w:rsidP="00B305E0">
            <w:pPr>
              <w:rPr>
                <w:b/>
                <w:sz w:val="22"/>
                <w:lang w:eastAsia="ja-JP"/>
              </w:rPr>
            </w:pPr>
            <w:r w:rsidRPr="00B305E0">
              <w:t xml:space="preserve">           </w:t>
            </w:r>
            <w:r w:rsidRPr="00B305E0">
              <w:rPr>
                <w:b/>
                <w:sz w:val="22"/>
              </w:rPr>
              <w:t xml:space="preserve">             </w:t>
            </w:r>
          </w:p>
        </w:tc>
      </w:tr>
      <w:tr w:rsidR="00B305E0" w:rsidRPr="00B305E0" w:rsidTr="008066D1">
        <w:trPr>
          <w:cantSplit/>
          <w:trHeight w:val="100"/>
        </w:trPr>
        <w:tc>
          <w:tcPr>
            <w:tcW w:w="4077" w:type="dxa"/>
          </w:tcPr>
          <w:p w:rsidR="00B305E0" w:rsidRPr="00B305E0" w:rsidRDefault="00B305E0" w:rsidP="00B305E0">
            <w:pPr>
              <w:ind w:left="284" w:hanging="284"/>
              <w:jc w:val="center"/>
              <w:rPr>
                <w:sz w:val="22"/>
                <w:lang w:eastAsia="ja-JP"/>
              </w:rPr>
            </w:pPr>
            <w:r w:rsidRPr="00B305E0">
              <w:rPr>
                <w:b/>
                <w:sz w:val="22"/>
              </w:rPr>
              <w:t xml:space="preserve">    </w:t>
            </w:r>
          </w:p>
        </w:tc>
        <w:tc>
          <w:tcPr>
            <w:tcW w:w="1569" w:type="dxa"/>
            <w:vMerge/>
            <w:vAlign w:val="center"/>
          </w:tcPr>
          <w:p w:rsidR="00B305E0" w:rsidRPr="00B305E0" w:rsidRDefault="00B305E0" w:rsidP="00B305E0">
            <w:pPr>
              <w:rPr>
                <w:b/>
                <w:sz w:val="22"/>
                <w:lang w:eastAsia="ja-JP"/>
              </w:rPr>
            </w:pPr>
          </w:p>
        </w:tc>
        <w:tc>
          <w:tcPr>
            <w:tcW w:w="4573" w:type="dxa"/>
          </w:tcPr>
          <w:p w:rsidR="00B305E0" w:rsidRPr="00B305E0" w:rsidRDefault="00B305E0" w:rsidP="00B305E0">
            <w:pPr>
              <w:rPr>
                <w:b/>
                <w:sz w:val="22"/>
                <w:lang w:eastAsia="ja-JP"/>
              </w:rPr>
            </w:pPr>
            <w:r w:rsidRPr="00B305E0">
              <w:rPr>
                <w:b/>
                <w:sz w:val="22"/>
              </w:rPr>
              <w:t xml:space="preserve">                </w:t>
            </w:r>
          </w:p>
        </w:tc>
      </w:tr>
    </w:tbl>
    <w:p w:rsidR="00B305E0" w:rsidRPr="00B305E0" w:rsidRDefault="00B305E0" w:rsidP="00B305E0">
      <w:pPr>
        <w:ind w:left="284" w:hanging="284"/>
        <w:jc w:val="center"/>
        <w:rPr>
          <w:szCs w:val="20"/>
          <w:lang w:eastAsia="ja-JP"/>
        </w:rPr>
      </w:pPr>
    </w:p>
    <w:p w:rsidR="00B305E0" w:rsidRPr="00B305E0" w:rsidRDefault="00B305E0" w:rsidP="00B305E0">
      <w:pPr>
        <w:ind w:left="284" w:hanging="284"/>
        <w:jc w:val="center"/>
      </w:pPr>
    </w:p>
    <w:p w:rsidR="00B305E0" w:rsidRPr="00B305E0" w:rsidRDefault="00B305E0" w:rsidP="00B305E0">
      <w:pPr>
        <w:ind w:left="284" w:hanging="284"/>
        <w:rPr>
          <w:b/>
          <w:sz w:val="32"/>
        </w:rPr>
      </w:pPr>
      <w:r w:rsidRPr="00B305E0">
        <w:rPr>
          <w:b/>
          <w:sz w:val="32"/>
        </w:rPr>
        <w:t xml:space="preserve">                                           </w:t>
      </w:r>
    </w:p>
    <w:p w:rsidR="00B305E0" w:rsidRPr="00B305E0" w:rsidRDefault="00B305E0" w:rsidP="00B305E0">
      <w:pPr>
        <w:jc w:val="center"/>
        <w:rPr>
          <w:b/>
          <w:sz w:val="32"/>
        </w:rPr>
      </w:pPr>
      <w:r w:rsidRPr="00B305E0">
        <w:rPr>
          <w:b/>
          <w:sz w:val="32"/>
        </w:rPr>
        <w:t>РЕШЕНИЕ</w:t>
      </w:r>
    </w:p>
    <w:p w:rsidR="00B305E0" w:rsidRPr="00B305E0" w:rsidRDefault="00B305E0" w:rsidP="00B305E0">
      <w:pPr>
        <w:keepNext/>
        <w:jc w:val="center"/>
        <w:outlineLvl w:val="1"/>
        <w:rPr>
          <w:b/>
          <w:sz w:val="28"/>
          <w:szCs w:val="20"/>
          <w:lang w:eastAsia="ja-JP"/>
        </w:rPr>
      </w:pPr>
      <w:r w:rsidRPr="00B305E0">
        <w:rPr>
          <w:b/>
          <w:sz w:val="32"/>
          <w:szCs w:val="20"/>
          <w:lang w:eastAsia="ja-JP"/>
        </w:rPr>
        <w:t>КЫВКÖРТÖД</w:t>
      </w:r>
    </w:p>
    <w:p w:rsidR="00B305E0" w:rsidRPr="00B305E0" w:rsidRDefault="00B305E0" w:rsidP="00B305E0">
      <w:pPr>
        <w:keepNext/>
        <w:ind w:right="-284"/>
        <w:outlineLvl w:val="2"/>
        <w:rPr>
          <w:szCs w:val="20"/>
          <w:lang w:eastAsia="ja-JP"/>
        </w:rPr>
      </w:pPr>
      <w:r w:rsidRPr="00B305E0">
        <w:rPr>
          <w:szCs w:val="20"/>
          <w:lang w:eastAsia="ja-JP"/>
        </w:rPr>
        <w:t xml:space="preserve">       </w:t>
      </w:r>
    </w:p>
    <w:p w:rsidR="00B305E0" w:rsidRPr="00B305E0" w:rsidRDefault="00B305E0" w:rsidP="00B305E0">
      <w:pPr>
        <w:keepNext/>
        <w:ind w:right="-284"/>
        <w:jc w:val="both"/>
        <w:outlineLvl w:val="2"/>
        <w:rPr>
          <w:szCs w:val="20"/>
          <w:lang w:eastAsia="ja-JP"/>
        </w:rPr>
      </w:pPr>
    </w:p>
    <w:p w:rsidR="00B305E0" w:rsidRPr="00B305E0" w:rsidRDefault="00B305E0" w:rsidP="00B305E0">
      <w:pPr>
        <w:keepNext/>
        <w:tabs>
          <w:tab w:val="left" w:pos="708"/>
          <w:tab w:val="left" w:pos="1416"/>
          <w:tab w:val="left" w:pos="2124"/>
          <w:tab w:val="left" w:pos="2832"/>
          <w:tab w:val="left" w:pos="3540"/>
          <w:tab w:val="left" w:pos="4248"/>
          <w:tab w:val="left" w:pos="7460"/>
        </w:tabs>
        <w:ind w:right="-1"/>
        <w:jc w:val="both"/>
        <w:outlineLvl w:val="2"/>
        <w:rPr>
          <w:szCs w:val="20"/>
          <w:u w:val="single"/>
          <w:lang w:eastAsia="ja-JP"/>
        </w:rPr>
      </w:pPr>
    </w:p>
    <w:p w:rsidR="00B305E0" w:rsidRPr="00B305E0" w:rsidRDefault="00B305E0" w:rsidP="00B305E0">
      <w:pPr>
        <w:keepNext/>
        <w:tabs>
          <w:tab w:val="left" w:pos="708"/>
          <w:tab w:val="left" w:pos="1416"/>
          <w:tab w:val="left" w:pos="2124"/>
          <w:tab w:val="left" w:pos="2832"/>
          <w:tab w:val="left" w:pos="3540"/>
          <w:tab w:val="left" w:pos="4248"/>
          <w:tab w:val="left" w:pos="7460"/>
        </w:tabs>
        <w:ind w:right="-1"/>
        <w:jc w:val="both"/>
        <w:outlineLvl w:val="2"/>
        <w:rPr>
          <w:sz w:val="28"/>
          <w:szCs w:val="28"/>
          <w:u w:val="single"/>
          <w:lang w:eastAsia="ja-JP"/>
        </w:rPr>
      </w:pPr>
      <w:proofErr w:type="gramStart"/>
      <w:r w:rsidRPr="00B305E0">
        <w:rPr>
          <w:sz w:val="28"/>
          <w:szCs w:val="28"/>
          <w:u w:val="single"/>
          <w:lang w:eastAsia="ja-JP"/>
        </w:rPr>
        <w:t>от  13</w:t>
      </w:r>
      <w:proofErr w:type="gramEnd"/>
      <w:r w:rsidRPr="00B305E0">
        <w:rPr>
          <w:sz w:val="28"/>
          <w:szCs w:val="28"/>
          <w:u w:val="single"/>
          <w:lang w:eastAsia="ja-JP"/>
        </w:rPr>
        <w:t xml:space="preserve"> ноября  2020 года</w:t>
      </w:r>
      <w:r w:rsidRPr="00B305E0">
        <w:rPr>
          <w:sz w:val="28"/>
          <w:szCs w:val="28"/>
          <w:lang w:eastAsia="ja-JP"/>
        </w:rPr>
        <w:t xml:space="preserve">                                                                      № </w:t>
      </w:r>
      <w:r w:rsidRPr="00B305E0">
        <w:rPr>
          <w:sz w:val="28"/>
          <w:szCs w:val="28"/>
          <w:u w:val="single"/>
          <w:lang w:val="en-US" w:eastAsia="ja-JP"/>
        </w:rPr>
        <w:t>IV</w:t>
      </w:r>
      <w:r w:rsidRPr="00B305E0">
        <w:rPr>
          <w:sz w:val="28"/>
          <w:szCs w:val="28"/>
          <w:u w:val="single"/>
          <w:lang w:eastAsia="ja-JP"/>
        </w:rPr>
        <w:t>-56/1</w:t>
      </w:r>
    </w:p>
    <w:p w:rsidR="00B305E0" w:rsidRPr="00B305E0" w:rsidRDefault="00B305E0" w:rsidP="00B305E0">
      <w:pPr>
        <w:keepNext/>
        <w:tabs>
          <w:tab w:val="left" w:pos="708"/>
          <w:tab w:val="left" w:pos="1416"/>
          <w:tab w:val="left" w:pos="2124"/>
          <w:tab w:val="left" w:pos="2832"/>
          <w:tab w:val="left" w:pos="3540"/>
          <w:tab w:val="left" w:pos="4248"/>
          <w:tab w:val="left" w:pos="7460"/>
        </w:tabs>
        <w:ind w:right="-1"/>
        <w:jc w:val="both"/>
        <w:outlineLvl w:val="2"/>
        <w:rPr>
          <w:sz w:val="20"/>
          <w:szCs w:val="20"/>
          <w:lang w:eastAsia="ja-JP"/>
        </w:rPr>
      </w:pPr>
      <w:r w:rsidRPr="00B305E0">
        <w:rPr>
          <w:sz w:val="20"/>
          <w:szCs w:val="20"/>
          <w:lang w:eastAsia="ja-JP"/>
        </w:rPr>
        <w:t>с Куниб, Республика Коми</w:t>
      </w:r>
    </w:p>
    <w:p w:rsidR="00B305E0" w:rsidRPr="00B305E0" w:rsidRDefault="00B305E0" w:rsidP="00B305E0">
      <w:pPr>
        <w:jc w:val="center"/>
      </w:pPr>
    </w:p>
    <w:p w:rsidR="00B305E0" w:rsidRPr="00B305E0" w:rsidRDefault="00B305E0" w:rsidP="00B305E0">
      <w:pPr>
        <w:ind w:right="4676"/>
        <w:jc w:val="both"/>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4820"/>
      </w:tblGrid>
      <w:tr w:rsidR="00B305E0" w:rsidRPr="00B305E0" w:rsidTr="008066D1">
        <w:trPr>
          <w:trHeight w:val="669"/>
        </w:trPr>
        <w:tc>
          <w:tcPr>
            <w:tcW w:w="1440" w:type="dxa"/>
            <w:tcBorders>
              <w:top w:val="nil"/>
              <w:left w:val="nil"/>
              <w:bottom w:val="nil"/>
              <w:right w:val="nil"/>
            </w:tcBorders>
          </w:tcPr>
          <w:p w:rsidR="00B305E0" w:rsidRPr="00B305E0" w:rsidRDefault="00B305E0" w:rsidP="00B305E0">
            <w:pPr>
              <w:ind w:left="-1701" w:right="-284"/>
              <w:jc w:val="both"/>
            </w:pPr>
          </w:p>
          <w:p w:rsidR="00B305E0" w:rsidRPr="00B305E0" w:rsidRDefault="00B305E0" w:rsidP="00B305E0">
            <w:pPr>
              <w:ind w:left="-1701" w:right="-284"/>
              <w:jc w:val="both"/>
            </w:pPr>
          </w:p>
          <w:p w:rsidR="00B305E0" w:rsidRPr="00B305E0" w:rsidRDefault="00B305E0" w:rsidP="00B305E0">
            <w:pPr>
              <w:ind w:left="-1701" w:right="-284"/>
              <w:jc w:val="both"/>
            </w:pPr>
          </w:p>
        </w:tc>
        <w:tc>
          <w:tcPr>
            <w:tcW w:w="4820" w:type="dxa"/>
            <w:tcBorders>
              <w:top w:val="nil"/>
              <w:left w:val="nil"/>
              <w:bottom w:val="nil"/>
              <w:right w:val="nil"/>
            </w:tcBorders>
          </w:tcPr>
          <w:p w:rsidR="00B305E0" w:rsidRPr="00B305E0" w:rsidRDefault="00B305E0" w:rsidP="00B305E0">
            <w:pPr>
              <w:jc w:val="both"/>
              <w:rPr>
                <w:color w:val="000000"/>
              </w:rPr>
            </w:pPr>
            <w:r w:rsidRPr="00B305E0">
              <w:rPr>
                <w:color w:val="000000"/>
              </w:rPr>
              <w:t>О проекте бюджета сельского поселения «Куниб» на 2021 год и плановый период 2022 и 2023 годов</w:t>
            </w:r>
          </w:p>
          <w:p w:rsidR="00B305E0" w:rsidRPr="00B305E0" w:rsidRDefault="00B305E0" w:rsidP="00B305E0">
            <w:pPr>
              <w:ind w:right="3593"/>
              <w:jc w:val="both"/>
            </w:pPr>
          </w:p>
        </w:tc>
      </w:tr>
    </w:tbl>
    <w:p w:rsidR="00B305E0" w:rsidRPr="00B305E0" w:rsidRDefault="00B305E0" w:rsidP="00B305E0">
      <w:pPr>
        <w:ind w:right="42" w:firstLine="540"/>
        <w:jc w:val="both"/>
      </w:pPr>
    </w:p>
    <w:p w:rsidR="00B305E0" w:rsidRPr="00B305E0" w:rsidRDefault="00B305E0" w:rsidP="00B305E0">
      <w:pPr>
        <w:ind w:right="42" w:firstLine="540"/>
        <w:jc w:val="both"/>
      </w:pPr>
    </w:p>
    <w:p w:rsidR="00B305E0" w:rsidRPr="00B305E0" w:rsidRDefault="00B305E0" w:rsidP="00B305E0">
      <w:pPr>
        <w:ind w:firstLine="540"/>
        <w:jc w:val="both"/>
        <w:rPr>
          <w:color w:val="000000"/>
        </w:rPr>
      </w:pPr>
      <w:r w:rsidRPr="00B305E0">
        <w:rPr>
          <w:color w:val="000000"/>
        </w:rPr>
        <w:t>Руководствуясь статьей 30 Устава муниципального образования сельского поселения «Куниб», статьями 9, 187 Бюджетного кодекса Российской Федерации,</w:t>
      </w:r>
    </w:p>
    <w:p w:rsidR="00B305E0" w:rsidRPr="00B305E0" w:rsidRDefault="00B305E0" w:rsidP="00B305E0">
      <w:pPr>
        <w:ind w:firstLine="540"/>
        <w:jc w:val="both"/>
        <w:rPr>
          <w:color w:val="000000"/>
        </w:rPr>
      </w:pPr>
    </w:p>
    <w:p w:rsidR="00B305E0" w:rsidRPr="00B305E0" w:rsidRDefault="00B305E0" w:rsidP="00B305E0">
      <w:pPr>
        <w:ind w:firstLine="540"/>
        <w:jc w:val="center"/>
      </w:pPr>
      <w:r w:rsidRPr="00B305E0">
        <w:t>Совет сельского поселения «</w:t>
      </w:r>
      <w:proofErr w:type="gramStart"/>
      <w:r w:rsidRPr="00B305E0">
        <w:t>Куниб»  РЕШИЛ</w:t>
      </w:r>
      <w:proofErr w:type="gramEnd"/>
      <w:r w:rsidRPr="00B305E0">
        <w:t>:</w:t>
      </w:r>
    </w:p>
    <w:p w:rsidR="00B305E0" w:rsidRPr="00B305E0" w:rsidRDefault="00B305E0" w:rsidP="00B305E0">
      <w:pPr>
        <w:ind w:firstLine="540"/>
        <w:jc w:val="center"/>
      </w:pPr>
    </w:p>
    <w:p w:rsidR="00B305E0" w:rsidRPr="00B305E0" w:rsidRDefault="00B305E0" w:rsidP="00B305E0">
      <w:pPr>
        <w:numPr>
          <w:ilvl w:val="0"/>
          <w:numId w:val="2"/>
        </w:numPr>
        <w:overflowPunct w:val="0"/>
        <w:autoSpaceDE w:val="0"/>
        <w:autoSpaceDN w:val="0"/>
        <w:adjustRightInd w:val="0"/>
        <w:ind w:firstLine="708"/>
        <w:jc w:val="both"/>
        <w:textAlignment w:val="baseline"/>
      </w:pPr>
      <w:r w:rsidRPr="00B305E0">
        <w:t>Утвердить основные характеристики бюджета сельского поселения «Куниб» на 2021 год:</w:t>
      </w:r>
    </w:p>
    <w:p w:rsidR="00B305E0" w:rsidRPr="00B305E0" w:rsidRDefault="00B305E0" w:rsidP="00B305E0">
      <w:pPr>
        <w:ind w:firstLine="709"/>
        <w:jc w:val="both"/>
      </w:pPr>
      <w:r w:rsidRPr="00B305E0">
        <w:t>общий объем доходов в сумме 6 881 250,00 рублей;</w:t>
      </w:r>
    </w:p>
    <w:p w:rsidR="00B305E0" w:rsidRPr="00B305E0" w:rsidRDefault="00B305E0" w:rsidP="00B305E0">
      <w:pPr>
        <w:ind w:firstLine="709"/>
        <w:jc w:val="both"/>
      </w:pPr>
      <w:r w:rsidRPr="00B305E0">
        <w:t>общий объем расходов в сумме 6 881 250,00 рублей;</w:t>
      </w:r>
    </w:p>
    <w:p w:rsidR="00B305E0" w:rsidRPr="00B305E0" w:rsidRDefault="00B305E0" w:rsidP="00B305E0">
      <w:pPr>
        <w:ind w:firstLine="709"/>
        <w:jc w:val="both"/>
      </w:pPr>
      <w:r w:rsidRPr="00B305E0">
        <w:t>дефицит в сумме 0,00 рублей.</w:t>
      </w:r>
    </w:p>
    <w:p w:rsidR="00B305E0" w:rsidRPr="00B305E0" w:rsidRDefault="00B305E0" w:rsidP="00B305E0">
      <w:pPr>
        <w:ind w:firstLine="708"/>
        <w:jc w:val="both"/>
      </w:pPr>
      <w:r w:rsidRPr="00B305E0">
        <w:t>2. Утвердить основные характеристики бюджета сельского поселения «Куниб» на 2022 год и на 2023 год:</w:t>
      </w:r>
    </w:p>
    <w:p w:rsidR="00B305E0" w:rsidRPr="00B305E0" w:rsidRDefault="00B305E0" w:rsidP="00B305E0">
      <w:pPr>
        <w:ind w:firstLine="709"/>
        <w:jc w:val="both"/>
      </w:pPr>
      <w:r w:rsidRPr="00B305E0">
        <w:t>общий объем доходов на 2022 год в сумме 2 000 000,00 рублей и на 2023 год в сумме 2 000 000,00 рублей;</w:t>
      </w:r>
    </w:p>
    <w:p w:rsidR="00B305E0" w:rsidRPr="00B305E0" w:rsidRDefault="00B305E0" w:rsidP="00B305E0">
      <w:pPr>
        <w:ind w:firstLine="709"/>
        <w:jc w:val="both"/>
      </w:pPr>
      <w:r w:rsidRPr="00B305E0">
        <w:t xml:space="preserve"> общий объем расходов на 2022 год в сумме 2 000 000,00 рублей и на 2023 год в сумме 2 000 000,00 рублей;</w:t>
      </w:r>
    </w:p>
    <w:p w:rsidR="00B305E0" w:rsidRPr="00B305E0" w:rsidRDefault="00B305E0" w:rsidP="00B305E0">
      <w:pPr>
        <w:ind w:firstLine="709"/>
        <w:jc w:val="both"/>
      </w:pPr>
      <w:r w:rsidRPr="00B305E0">
        <w:t xml:space="preserve"> дефицит на 2022 год в сумме 0,00 рублей и на 2023 год в сумме 0,00 рублей.</w:t>
      </w:r>
    </w:p>
    <w:p w:rsidR="00B305E0" w:rsidRPr="00B305E0" w:rsidRDefault="00B305E0" w:rsidP="00B305E0">
      <w:pPr>
        <w:ind w:firstLine="709"/>
        <w:jc w:val="both"/>
      </w:pPr>
      <w:r w:rsidRPr="00B305E0">
        <w:t>3. Утвердить общий объем условно утвержденных расходов на 2022 год в сумме 50 000,00 рублей и на 2023 год в сумме 100 000,00 рублей.</w:t>
      </w:r>
    </w:p>
    <w:p w:rsidR="00B305E0" w:rsidRPr="00B305E0" w:rsidRDefault="00B305E0" w:rsidP="00B305E0">
      <w:pPr>
        <w:overflowPunct w:val="0"/>
        <w:autoSpaceDE w:val="0"/>
        <w:autoSpaceDN w:val="0"/>
        <w:adjustRightInd w:val="0"/>
        <w:ind w:firstLine="709"/>
        <w:jc w:val="both"/>
        <w:textAlignment w:val="baseline"/>
      </w:pPr>
      <w:r w:rsidRPr="00B305E0">
        <w:t>4. Утвердить общий объем бюджетных ассигнований, направляемых на исполнение публичных нормативных обязательств сельского поселения «Куниб» на</w:t>
      </w:r>
    </w:p>
    <w:p w:rsidR="00B305E0" w:rsidRPr="00B305E0" w:rsidRDefault="00B305E0" w:rsidP="00B305E0">
      <w:pPr>
        <w:overflowPunct w:val="0"/>
        <w:autoSpaceDE w:val="0"/>
        <w:autoSpaceDN w:val="0"/>
        <w:adjustRightInd w:val="0"/>
        <w:jc w:val="both"/>
        <w:textAlignment w:val="baseline"/>
      </w:pPr>
      <w:r w:rsidRPr="00B305E0">
        <w:t>2021 год в сумме 0,00 рублей, на 2022 год в сумме 0,00 рублей и на 2023 год в сумме 0,00 рублей.</w:t>
      </w:r>
    </w:p>
    <w:p w:rsidR="00B305E0" w:rsidRPr="00B305E0" w:rsidRDefault="00B305E0" w:rsidP="00B305E0">
      <w:pPr>
        <w:overflowPunct w:val="0"/>
        <w:autoSpaceDE w:val="0"/>
        <w:autoSpaceDN w:val="0"/>
        <w:adjustRightInd w:val="0"/>
        <w:ind w:firstLine="709"/>
        <w:jc w:val="both"/>
        <w:textAlignment w:val="baseline"/>
      </w:pPr>
      <w:r w:rsidRPr="00B305E0">
        <w:t>5. Утвердить объем безвозмездных поступлений в бюджет сельского поселения «Куниб» в</w:t>
      </w:r>
      <w:r w:rsidRPr="00B305E0">
        <w:rPr>
          <w:b/>
        </w:rPr>
        <w:t xml:space="preserve"> </w:t>
      </w:r>
      <w:r w:rsidRPr="00B305E0">
        <w:t>2021</w:t>
      </w:r>
      <w:r w:rsidRPr="00B305E0">
        <w:rPr>
          <w:b/>
        </w:rPr>
        <w:t xml:space="preserve"> </w:t>
      </w:r>
      <w:r w:rsidRPr="00B305E0">
        <w:t>году в сумме 5 566 250,00 рублей, в том числе объем межбюджетных трансфертов, получаемых из других бюджетов бюджетной системы Российской Федерации, в сумме 5 566 250,00 рублей.</w:t>
      </w:r>
    </w:p>
    <w:p w:rsidR="00B305E0" w:rsidRPr="00B305E0" w:rsidRDefault="00B305E0" w:rsidP="00B305E0">
      <w:pPr>
        <w:overflowPunct w:val="0"/>
        <w:autoSpaceDE w:val="0"/>
        <w:autoSpaceDN w:val="0"/>
        <w:adjustRightInd w:val="0"/>
        <w:ind w:firstLine="708"/>
        <w:jc w:val="both"/>
        <w:textAlignment w:val="baseline"/>
      </w:pPr>
      <w:r w:rsidRPr="00B305E0">
        <w:t>6. Утвердить объем безвозмездных поступлений в бюджет сельского поселения «Куниб» в</w:t>
      </w:r>
      <w:r w:rsidRPr="00B305E0">
        <w:rPr>
          <w:b/>
        </w:rPr>
        <w:t xml:space="preserve"> </w:t>
      </w:r>
      <w:r w:rsidRPr="00B305E0">
        <w:t xml:space="preserve">2022 году в сумме 671 000,00 рублей, в том числе объем межбюджетных </w:t>
      </w:r>
      <w:r w:rsidRPr="00B305E0">
        <w:lastRenderedPageBreak/>
        <w:t>трансфертов, получаемых из других бюджетов бюджетной системы Российской Федерации, в сумме 671 000,00 рублей.</w:t>
      </w:r>
    </w:p>
    <w:p w:rsidR="00B305E0" w:rsidRPr="00B305E0" w:rsidRDefault="00B305E0" w:rsidP="00B305E0">
      <w:pPr>
        <w:overflowPunct w:val="0"/>
        <w:autoSpaceDE w:val="0"/>
        <w:autoSpaceDN w:val="0"/>
        <w:adjustRightInd w:val="0"/>
        <w:ind w:firstLine="709"/>
        <w:jc w:val="both"/>
        <w:textAlignment w:val="baseline"/>
      </w:pPr>
      <w:r w:rsidRPr="00B305E0">
        <w:t>7. Утвердить объем безвозмездных поступлений в бюджет сельского поселения «Куниб» в 2023 году в сумме 646 000,00 рублей, в том числе объем межбюджетных трансфертов, получаемых из других бюджетов бюджетной системы Российской Федерации, в сумме 646 000,00 рублей.</w:t>
      </w:r>
    </w:p>
    <w:p w:rsidR="00B305E0" w:rsidRPr="00B305E0" w:rsidRDefault="00B305E0" w:rsidP="00B305E0">
      <w:pPr>
        <w:overflowPunct w:val="0"/>
        <w:autoSpaceDE w:val="0"/>
        <w:autoSpaceDN w:val="0"/>
        <w:adjustRightInd w:val="0"/>
        <w:ind w:firstLine="709"/>
        <w:jc w:val="both"/>
        <w:textAlignment w:val="baseline"/>
      </w:pPr>
      <w:r w:rsidRPr="00B305E0">
        <w:t>8. Утвердить объем поступлений доходов в бюджет сельского поселения «Куниб» на   2021 год и плановый период 2022 и 2023 годов в суммах согласно приложению 1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9. Утвердить распределение бюджетных ассигнований по разделам, подразделам, целевым статьям, группам видов расходов классификации расходов бюджета сельского поселения «Куниб» на 2021 год и плановый период 2022 и 2023 годов согласно приложению 2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10. Утвердить ведомственную структуру расходов бюджета сельского поселения «Куниб» на 2021 год и на плановый период 2022 и 2023 годов согласно приложению 3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11. Утвердить источники финансирования дефицита бюджета сельского поселения «Куниб»:</w:t>
      </w:r>
    </w:p>
    <w:p w:rsidR="00B305E0" w:rsidRPr="00B305E0" w:rsidRDefault="00B305E0" w:rsidP="00B305E0">
      <w:pPr>
        <w:overflowPunct w:val="0"/>
        <w:autoSpaceDE w:val="0"/>
        <w:autoSpaceDN w:val="0"/>
        <w:adjustRightInd w:val="0"/>
        <w:ind w:firstLine="709"/>
        <w:jc w:val="both"/>
        <w:textAlignment w:val="baseline"/>
      </w:pPr>
      <w:r w:rsidRPr="00B305E0">
        <w:t>1) на 2021 год согласно таблицы 1 приложения 4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 xml:space="preserve">2) на плановый период 2022 и 2023 годов </w:t>
      </w:r>
      <w:proofErr w:type="gramStart"/>
      <w:r w:rsidRPr="00B305E0">
        <w:t>согласно таблицы</w:t>
      </w:r>
      <w:proofErr w:type="gramEnd"/>
      <w:r w:rsidRPr="00B305E0">
        <w:t xml:space="preserve"> 2 приложения 4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12. Утвердить перечень главных администраторов доходов бюджета сельского поселения «Куниб» согласно приложению 5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13. Утвердить перечень главных администраторов источников финансирования дефицита бюджета сельского поселения «Куниб» согласно приложению 6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14. Утвердить нормативы зачисления доходов в бюджет сельского поселения «Куниб» на 2021 год и плановый период 2022 и 2023 годов согласно приложению 7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15. Утвердить программу муниципальных заимствований сельского поселения «Куниб»:</w:t>
      </w:r>
    </w:p>
    <w:p w:rsidR="00B305E0" w:rsidRPr="00B305E0" w:rsidRDefault="00B305E0" w:rsidP="00B305E0">
      <w:pPr>
        <w:overflowPunct w:val="0"/>
        <w:autoSpaceDE w:val="0"/>
        <w:autoSpaceDN w:val="0"/>
        <w:adjustRightInd w:val="0"/>
        <w:ind w:firstLine="709"/>
        <w:jc w:val="both"/>
        <w:textAlignment w:val="baseline"/>
      </w:pPr>
      <w:r w:rsidRPr="00B305E0">
        <w:t>1) на 2021 год согласно таблицы 1 приложения 8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 xml:space="preserve">2) на плановый период 2022 и 2023 годов </w:t>
      </w:r>
      <w:proofErr w:type="gramStart"/>
      <w:r w:rsidRPr="00B305E0">
        <w:t>согласно таблицы</w:t>
      </w:r>
      <w:proofErr w:type="gramEnd"/>
      <w:r w:rsidRPr="00B305E0">
        <w:t xml:space="preserve"> 2 приложения 8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16. Утвердить программу муниципальных гарантий сельского поселения «Куниб»:</w:t>
      </w:r>
    </w:p>
    <w:p w:rsidR="00B305E0" w:rsidRPr="00B305E0" w:rsidRDefault="00B305E0" w:rsidP="00B305E0">
      <w:pPr>
        <w:overflowPunct w:val="0"/>
        <w:autoSpaceDE w:val="0"/>
        <w:autoSpaceDN w:val="0"/>
        <w:adjustRightInd w:val="0"/>
        <w:ind w:firstLine="709"/>
        <w:jc w:val="both"/>
        <w:textAlignment w:val="baseline"/>
      </w:pPr>
      <w:r w:rsidRPr="00B305E0">
        <w:t>1) на 2021 год согласно таблицы 1 приложения 9 к настоящему Решению;</w:t>
      </w:r>
    </w:p>
    <w:p w:rsidR="00B305E0" w:rsidRPr="00B305E0" w:rsidRDefault="00B305E0" w:rsidP="00B305E0">
      <w:pPr>
        <w:overflowPunct w:val="0"/>
        <w:autoSpaceDE w:val="0"/>
        <w:autoSpaceDN w:val="0"/>
        <w:adjustRightInd w:val="0"/>
        <w:ind w:firstLine="709"/>
        <w:jc w:val="both"/>
        <w:textAlignment w:val="baseline"/>
        <w:rPr>
          <w:color w:val="FF0000"/>
        </w:rPr>
      </w:pPr>
      <w:r w:rsidRPr="00B305E0">
        <w:t xml:space="preserve">2) на плановый период 2022 и 2023 годов </w:t>
      </w:r>
      <w:proofErr w:type="gramStart"/>
      <w:r w:rsidRPr="00B305E0">
        <w:t>согласно таблицы</w:t>
      </w:r>
      <w:proofErr w:type="gramEnd"/>
      <w:r w:rsidRPr="00B305E0">
        <w:t xml:space="preserve"> 2 приложения 9 к настоящему Решению.</w:t>
      </w:r>
    </w:p>
    <w:p w:rsidR="00B305E0" w:rsidRPr="00B305E0" w:rsidRDefault="00B305E0" w:rsidP="00B305E0">
      <w:pPr>
        <w:overflowPunct w:val="0"/>
        <w:autoSpaceDE w:val="0"/>
        <w:autoSpaceDN w:val="0"/>
        <w:adjustRightInd w:val="0"/>
        <w:ind w:firstLine="709"/>
        <w:jc w:val="both"/>
        <w:textAlignment w:val="baseline"/>
      </w:pPr>
      <w:r w:rsidRPr="00B305E0">
        <w:t>17. Установить предельный объем муниципального долга сельского поселения «Куниб» на 2021 год в сумме 0,00 рублей.</w:t>
      </w:r>
    </w:p>
    <w:p w:rsidR="00B305E0" w:rsidRPr="00B305E0" w:rsidRDefault="00B305E0" w:rsidP="00B305E0">
      <w:pPr>
        <w:overflowPunct w:val="0"/>
        <w:autoSpaceDE w:val="0"/>
        <w:autoSpaceDN w:val="0"/>
        <w:adjustRightInd w:val="0"/>
        <w:ind w:firstLine="708"/>
        <w:jc w:val="both"/>
        <w:textAlignment w:val="baseline"/>
      </w:pPr>
      <w:r w:rsidRPr="00B305E0">
        <w:t>18. Установить предельный объем муниципального долга сельского поселения «Куниб» на 2022 год в сумме 0,00 рублей и на</w:t>
      </w:r>
      <w:r w:rsidRPr="00B305E0">
        <w:rPr>
          <w:b/>
        </w:rPr>
        <w:t xml:space="preserve"> </w:t>
      </w:r>
      <w:r w:rsidRPr="00B305E0">
        <w:t>2023 год в сумме 0,00 рублей.</w:t>
      </w:r>
    </w:p>
    <w:p w:rsidR="00B305E0" w:rsidRPr="00B305E0" w:rsidRDefault="00B305E0" w:rsidP="00B305E0">
      <w:pPr>
        <w:overflowPunct w:val="0"/>
        <w:autoSpaceDE w:val="0"/>
        <w:autoSpaceDN w:val="0"/>
        <w:adjustRightInd w:val="0"/>
        <w:ind w:firstLine="708"/>
        <w:jc w:val="both"/>
        <w:textAlignment w:val="baseline"/>
      </w:pPr>
      <w:r w:rsidRPr="00B305E0">
        <w:t>19. Установить верхний предел муниципального долга сельского поселения «Куниб» по состоянию на 1 января 2022 года в сумме 0,00 рублей, в том числе верхний предел долга по муниципальным гарантиям в сумме 0,00 рублей.</w:t>
      </w:r>
    </w:p>
    <w:p w:rsidR="00B305E0" w:rsidRPr="00B305E0" w:rsidRDefault="00B305E0" w:rsidP="00B305E0">
      <w:pPr>
        <w:overflowPunct w:val="0"/>
        <w:autoSpaceDE w:val="0"/>
        <w:autoSpaceDN w:val="0"/>
        <w:adjustRightInd w:val="0"/>
        <w:ind w:firstLine="708"/>
        <w:jc w:val="both"/>
        <w:textAlignment w:val="baseline"/>
      </w:pPr>
      <w:r w:rsidRPr="00B305E0">
        <w:t>20. Установить верхний предел муниципального долга сельского поселения «Куниб» по состоянию на 1 января 2023 года в сумме 0,00 рублей, в том числе верхний предел долга по муниципальным гарантиям в сумме 0,00 рублей, и на 1 января 2024 года в сумме 0,00 рублей, в том числе верхний предел долга по муниципальным гарантиям в сумме 0,00 рублей.</w:t>
      </w:r>
    </w:p>
    <w:p w:rsidR="00B305E0" w:rsidRPr="00B305E0" w:rsidRDefault="00B305E0" w:rsidP="00B305E0">
      <w:pPr>
        <w:tabs>
          <w:tab w:val="num" w:pos="540"/>
        </w:tabs>
        <w:ind w:firstLine="539"/>
        <w:jc w:val="both"/>
      </w:pPr>
      <w:r w:rsidRPr="00B305E0">
        <w:t xml:space="preserve">   21. Утвердить объем расходов на обслуживание муниципального долга сельского поселения «Куниб» в 2021 году в сумме 0,00 рублей. </w:t>
      </w:r>
    </w:p>
    <w:p w:rsidR="00B305E0" w:rsidRPr="00B305E0" w:rsidRDefault="00B305E0" w:rsidP="00B305E0">
      <w:pPr>
        <w:tabs>
          <w:tab w:val="num" w:pos="540"/>
        </w:tabs>
        <w:ind w:firstLine="539"/>
        <w:jc w:val="both"/>
      </w:pPr>
      <w:r w:rsidRPr="00B305E0">
        <w:t xml:space="preserve">   22. Утвердить объем расходов на обслуживание муниципального долга сельского поселения «Куниб» в 2022 году в сумме 0,00 рублей и в 2023 году в сумме 0,00 рублей.</w:t>
      </w:r>
    </w:p>
    <w:p w:rsidR="00B305E0" w:rsidRPr="00B305E0" w:rsidRDefault="00B305E0" w:rsidP="00B305E0">
      <w:pPr>
        <w:overflowPunct w:val="0"/>
        <w:autoSpaceDE w:val="0"/>
        <w:autoSpaceDN w:val="0"/>
        <w:adjustRightInd w:val="0"/>
        <w:ind w:firstLine="567"/>
        <w:jc w:val="both"/>
        <w:textAlignment w:val="baseline"/>
      </w:pPr>
      <w:r w:rsidRPr="00B305E0">
        <w:lastRenderedPageBreak/>
        <w:t xml:space="preserve">  23. Установить в соответствии с пунктом 8 статьи 217 Бюджетного кодекса Российской Федерации и пунктом 5 статьи 14 Решения Совета сельского поселения «Куниб» «Об утверждении Положения бюджетном процессе в сельском поселении «Куниб» следующие основания для внесения в 2021 году изменений в показатели сводной бюджетной росписи бюджета сельского поселения «Куниб»:</w:t>
      </w:r>
    </w:p>
    <w:p w:rsidR="00B305E0" w:rsidRPr="00B305E0" w:rsidRDefault="00B305E0" w:rsidP="00B305E0">
      <w:pPr>
        <w:overflowPunct w:val="0"/>
        <w:autoSpaceDE w:val="0"/>
        <w:autoSpaceDN w:val="0"/>
        <w:adjustRightInd w:val="0"/>
        <w:ind w:firstLine="567"/>
        <w:jc w:val="both"/>
        <w:textAlignment w:val="baseline"/>
      </w:pPr>
      <w:r w:rsidRPr="00B305E0">
        <w:t>1)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w:t>
      </w:r>
    </w:p>
    <w:p w:rsidR="00B305E0" w:rsidRPr="00B305E0" w:rsidRDefault="00B305E0" w:rsidP="00B305E0">
      <w:pPr>
        <w:overflowPunct w:val="0"/>
        <w:autoSpaceDE w:val="0"/>
        <w:autoSpaceDN w:val="0"/>
        <w:adjustRightInd w:val="0"/>
        <w:ind w:firstLine="567"/>
        <w:jc w:val="both"/>
        <w:textAlignment w:val="baseline"/>
      </w:pPr>
      <w:r w:rsidRPr="00B305E0">
        <w:t>2) перераспределение бюджетных ассигнований, утвержденных сводной бюджетной росписью, соответствующему главному распорядителю, - в пределах объема бюджетных ассигнований, утвержденных Решением о бюджете;</w:t>
      </w:r>
    </w:p>
    <w:p w:rsidR="00B305E0" w:rsidRPr="00B305E0" w:rsidRDefault="00B305E0" w:rsidP="00B305E0">
      <w:pPr>
        <w:overflowPunct w:val="0"/>
        <w:autoSpaceDE w:val="0"/>
        <w:autoSpaceDN w:val="0"/>
        <w:adjustRightInd w:val="0"/>
        <w:ind w:firstLine="567"/>
        <w:jc w:val="both"/>
        <w:textAlignment w:val="baseline"/>
      </w:pPr>
      <w:r w:rsidRPr="00B305E0">
        <w:t>3) перераспределение бюджетных ассигнований главного распорядителя с уточнением разделов, подразделов, целевых статей, видов расходов в случаях, необходимых для изменения бюджетной классификации расходов, - в пределах общего объема бюджетных ассигнований, предусмотренных главному распорядителю.</w:t>
      </w:r>
    </w:p>
    <w:p w:rsidR="00B305E0" w:rsidRPr="00B305E0" w:rsidRDefault="00B305E0" w:rsidP="00B305E0">
      <w:pPr>
        <w:ind w:firstLine="567"/>
        <w:jc w:val="both"/>
      </w:pPr>
      <w:r w:rsidRPr="00B305E0">
        <w:t xml:space="preserve">  24. Утвердить межбюджетные трансферты, предоставляемые бюджету муниципального образования муниципального района «Сысольский» на осуществление полномочий поселения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 на 2021 год в сумме </w:t>
      </w:r>
      <w:r w:rsidRPr="00B305E0">
        <w:rPr>
          <w:color w:val="FF0000"/>
        </w:rPr>
        <w:t>200 000,00</w:t>
      </w:r>
      <w:r w:rsidRPr="00B305E0">
        <w:t xml:space="preserve"> рублей.</w:t>
      </w:r>
    </w:p>
    <w:p w:rsidR="00B305E0" w:rsidRPr="00B305E0" w:rsidRDefault="00B305E0" w:rsidP="00B305E0">
      <w:pPr>
        <w:ind w:firstLine="567"/>
        <w:jc w:val="both"/>
      </w:pPr>
      <w:r w:rsidRPr="00B305E0">
        <w:t xml:space="preserve">25.  Утвердить межбюджетные трансферты, предоставляемые бюджету муниципального образования муниципального района «Сысольский» на выполнение полномочий поселения по осуществлению внешнего муниципального финансового контроля на 2021 год в сумме </w:t>
      </w:r>
      <w:r w:rsidRPr="00B305E0">
        <w:rPr>
          <w:color w:val="FF0000"/>
        </w:rPr>
        <w:t>60 400,00 рублей</w:t>
      </w:r>
      <w:r w:rsidRPr="00B305E0">
        <w:t>.</w:t>
      </w:r>
    </w:p>
    <w:p w:rsidR="00B305E0" w:rsidRPr="00B305E0" w:rsidRDefault="00B305E0" w:rsidP="00B305E0">
      <w:pPr>
        <w:tabs>
          <w:tab w:val="left" w:pos="851"/>
        </w:tabs>
        <w:jc w:val="both"/>
      </w:pPr>
      <w:r w:rsidRPr="00B305E0">
        <w:t xml:space="preserve">         26.  Установить, что в 2021 году не допускается увеличение штатной численности муниципальных служащих и иных работников администрации сельского поселения «Куниб» сверх штатной численности, утвержденной на 01.01.2020 года.</w:t>
      </w:r>
    </w:p>
    <w:p w:rsidR="00B305E0" w:rsidRPr="00B305E0" w:rsidRDefault="00B305E0" w:rsidP="00B305E0">
      <w:pPr>
        <w:jc w:val="both"/>
      </w:pPr>
      <w:r w:rsidRPr="00B305E0">
        <w:t xml:space="preserve">         27.     Настоящее решение вступает в силу с 1 января 2021 года.</w:t>
      </w:r>
    </w:p>
    <w:p w:rsidR="00B305E0" w:rsidRPr="00B305E0" w:rsidRDefault="00B305E0" w:rsidP="00B305E0">
      <w:pPr>
        <w:ind w:firstLine="540"/>
        <w:jc w:val="both"/>
      </w:pPr>
    </w:p>
    <w:p w:rsidR="00B305E0" w:rsidRPr="00B305E0" w:rsidRDefault="00B305E0" w:rsidP="00B305E0">
      <w:pPr>
        <w:ind w:left="34" w:firstLine="533"/>
        <w:jc w:val="both"/>
      </w:pPr>
      <w:r w:rsidRPr="00B305E0">
        <w:t xml:space="preserve"> </w:t>
      </w:r>
    </w:p>
    <w:p w:rsidR="00B305E0" w:rsidRPr="00B305E0" w:rsidRDefault="00B305E0" w:rsidP="00B305E0">
      <w:pPr>
        <w:tabs>
          <w:tab w:val="num" w:pos="142"/>
        </w:tabs>
        <w:ind w:firstLine="540"/>
        <w:jc w:val="both"/>
      </w:pPr>
      <w:r w:rsidRPr="00B305E0">
        <w:t xml:space="preserve">   </w:t>
      </w:r>
    </w:p>
    <w:p w:rsidR="00B305E0" w:rsidRPr="00B305E0" w:rsidRDefault="00B305E0" w:rsidP="00B305E0">
      <w:pPr>
        <w:ind w:firstLine="540"/>
        <w:jc w:val="both"/>
      </w:pPr>
      <w:r w:rsidRPr="00B305E0">
        <w:t>Глава сельского поселения                                                                           Ф.А. Морозов</w:t>
      </w: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540"/>
        <w:jc w:val="both"/>
      </w:pPr>
    </w:p>
    <w:p w:rsidR="00B305E0" w:rsidRPr="00B305E0" w:rsidRDefault="00B305E0" w:rsidP="00B305E0">
      <w:pPr>
        <w:ind w:firstLine="709"/>
        <w:jc w:val="right"/>
        <w:rPr>
          <w:sz w:val="20"/>
          <w:szCs w:val="20"/>
        </w:rPr>
      </w:pPr>
      <w:r w:rsidRPr="00B305E0">
        <w:rPr>
          <w:sz w:val="20"/>
          <w:szCs w:val="20"/>
        </w:rPr>
        <w:t>Приложение 1</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tabs>
          <w:tab w:val="left" w:pos="8055"/>
        </w:tabs>
        <w:ind w:firstLine="709"/>
        <w:jc w:val="both"/>
        <w:rPr>
          <w:sz w:val="20"/>
          <w:szCs w:val="20"/>
          <w:highlight w:val="yellow"/>
        </w:rPr>
      </w:pPr>
      <w:r w:rsidRPr="00B305E0">
        <w:rPr>
          <w:sz w:val="28"/>
          <w:szCs w:val="28"/>
        </w:rPr>
        <w:tab/>
      </w:r>
    </w:p>
    <w:tbl>
      <w:tblPr>
        <w:tblW w:w="15063" w:type="dxa"/>
        <w:tblInd w:w="93" w:type="dxa"/>
        <w:tblLayout w:type="fixed"/>
        <w:tblLook w:val="04A0" w:firstRow="1" w:lastRow="0" w:firstColumn="1" w:lastColumn="0" w:noHBand="0" w:noVBand="1"/>
      </w:tblPr>
      <w:tblGrid>
        <w:gridCol w:w="2142"/>
        <w:gridCol w:w="3118"/>
        <w:gridCol w:w="1478"/>
        <w:gridCol w:w="1357"/>
        <w:gridCol w:w="1418"/>
        <w:gridCol w:w="1418"/>
        <w:gridCol w:w="1357"/>
        <w:gridCol w:w="61"/>
        <w:gridCol w:w="1418"/>
        <w:gridCol w:w="1296"/>
      </w:tblGrid>
      <w:tr w:rsidR="00B305E0" w:rsidRPr="00B305E0" w:rsidTr="008066D1">
        <w:trPr>
          <w:gridAfter w:val="5"/>
          <w:wAfter w:w="5550" w:type="dxa"/>
          <w:trHeight w:val="315"/>
        </w:trPr>
        <w:tc>
          <w:tcPr>
            <w:tcW w:w="9513" w:type="dxa"/>
            <w:gridSpan w:val="5"/>
            <w:tcBorders>
              <w:top w:val="nil"/>
              <w:left w:val="nil"/>
              <w:bottom w:val="nil"/>
              <w:right w:val="nil"/>
            </w:tcBorders>
            <w:shd w:val="clear" w:color="auto" w:fill="auto"/>
            <w:hideMark/>
          </w:tcPr>
          <w:p w:rsidR="00B305E0" w:rsidRPr="00B305E0" w:rsidRDefault="00B305E0" w:rsidP="00B305E0">
            <w:pPr>
              <w:jc w:val="center"/>
              <w:rPr>
                <w:b/>
                <w:bCs/>
                <w:color w:val="000000"/>
              </w:rPr>
            </w:pPr>
            <w:r w:rsidRPr="00B305E0">
              <w:rPr>
                <w:b/>
                <w:bCs/>
                <w:color w:val="000000"/>
              </w:rPr>
              <w:t>ДОХОДЫ  БЮДЖЕТА СЕЛЬСКОГО ПОСЕЛЕНИЯ "КУНИБ" НА 2021 ГОД  И ПЛАНОВЫЙ ПЕРИОД 2022 И 2023 ГОДОВ ПО КОДАМ ВИДАМ ДОХОДОВ, ГРУППЫ ПОДВИДА, АНАЛИТИЧЕСКОЙ ГРУППЫ ПОДВИДА ДОХОДОВ</w:t>
            </w:r>
          </w:p>
        </w:tc>
      </w:tr>
      <w:tr w:rsidR="00B305E0" w:rsidRPr="00B305E0" w:rsidTr="008066D1">
        <w:trPr>
          <w:gridAfter w:val="5"/>
          <w:wAfter w:w="5550" w:type="dxa"/>
          <w:trHeight w:val="304"/>
        </w:trPr>
        <w:tc>
          <w:tcPr>
            <w:tcW w:w="9513" w:type="dxa"/>
            <w:gridSpan w:val="5"/>
            <w:tcBorders>
              <w:top w:val="nil"/>
              <w:left w:val="nil"/>
              <w:bottom w:val="single" w:sz="4" w:space="0" w:color="auto"/>
              <w:right w:val="nil"/>
            </w:tcBorders>
            <w:shd w:val="clear" w:color="auto" w:fill="auto"/>
            <w:hideMark/>
          </w:tcPr>
          <w:p w:rsidR="00B305E0" w:rsidRPr="00B305E0" w:rsidRDefault="00B305E0" w:rsidP="00B305E0">
            <w:pPr>
              <w:jc w:val="right"/>
              <w:rPr>
                <w:color w:val="000000"/>
              </w:rPr>
            </w:pPr>
            <w:r w:rsidRPr="00B305E0">
              <w:rPr>
                <w:color w:val="000000"/>
              </w:rPr>
              <w:t> </w:t>
            </w:r>
          </w:p>
        </w:tc>
      </w:tr>
      <w:tr w:rsidR="00B305E0" w:rsidRPr="00B305E0" w:rsidTr="008066D1">
        <w:trPr>
          <w:gridAfter w:val="5"/>
          <w:wAfter w:w="5550" w:type="dxa"/>
          <w:trHeight w:val="278"/>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18210102030010000110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t>00010500000000000000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НАЛОГИ НА СОВОКУПНЫЙ ДОХОД</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00010503000010000110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Единый сельскохозяйственный налог</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00010503010010000110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Единый сельскохозяйственный налог</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18210503010010000110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Единый сельскохозяйственный налог</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7 000,00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t>00010600000000000000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 xml:space="preserve">НАЛОГИ НА ИМУЩЕСТВО </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741 000,00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747 000,00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750 000,00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00010601000000000110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Налог на имущество физических лиц</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111 000,00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112 000,00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115 000,00</w:t>
            </w:r>
          </w:p>
        </w:tc>
      </w:tr>
      <w:tr w:rsidR="00B305E0" w:rsidRPr="00B305E0" w:rsidTr="008066D1">
        <w:trPr>
          <w:gridAfter w:val="5"/>
          <w:wAfter w:w="5550" w:type="dxa"/>
          <w:trHeight w:val="102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00010601030100000110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111 000,00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112 000,00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115 000,00</w:t>
            </w:r>
          </w:p>
        </w:tc>
      </w:tr>
      <w:tr w:rsidR="00B305E0" w:rsidRPr="00B305E0" w:rsidTr="008066D1">
        <w:trPr>
          <w:gridAfter w:val="5"/>
          <w:wAfter w:w="5550" w:type="dxa"/>
          <w:trHeight w:val="102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18210601030100000110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111 000,00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112 000,00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115 000,00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00010606000000000110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Земельный налог</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630 000,00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635 000,00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635 000,00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00010606030000000110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Земельный налог с организаций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536 000,00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540 000,00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540 000,00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00010606033100000110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 xml:space="preserve">Земельный налог с организаций, обладающих земельным участком, </w:t>
            </w:r>
            <w:r w:rsidRPr="00B305E0">
              <w:rPr>
                <w:color w:val="000000"/>
              </w:rPr>
              <w:lastRenderedPageBreak/>
              <w:t>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lastRenderedPageBreak/>
              <w:t>536 000,00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540 000,00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540 000,00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lastRenderedPageBreak/>
              <w:t>18210606033100000110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Земельный налог с организаций, обладающих земельным участком, 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536 000,00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540 000,00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540 000,00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00010606040000000110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Земельный налог с физических лиц</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94 000,00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95 000,00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95 000,00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00010606043100000110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Земельный налог с физических лиц, обладающих земельным участком, 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94 000,00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95 000,00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95 000,00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18210606043100000110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Земельный налог с физических лиц, обладающих земельным участком, расположенным в границах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94 000,00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95 000,00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95 000,00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t>00010800000000000000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ГОСУДАРСТВЕННАЯ ПОШЛИНА</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7 000,00</w:t>
            </w:r>
          </w:p>
        </w:tc>
      </w:tr>
      <w:tr w:rsidR="00B305E0" w:rsidRPr="00B305E0" w:rsidTr="008066D1">
        <w:trPr>
          <w:gridAfter w:val="5"/>
          <w:wAfter w:w="5550" w:type="dxa"/>
          <w:trHeight w:val="102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00010804000010000110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7 000,00</w:t>
            </w:r>
          </w:p>
        </w:tc>
      </w:tr>
      <w:tr w:rsidR="00B305E0" w:rsidRPr="00B305E0" w:rsidTr="008066D1">
        <w:trPr>
          <w:gridAfter w:val="5"/>
          <w:wAfter w:w="5550" w:type="dxa"/>
          <w:trHeight w:val="178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00010804020010000110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7 000,00</w:t>
            </w:r>
          </w:p>
        </w:tc>
      </w:tr>
      <w:tr w:rsidR="00B305E0" w:rsidRPr="00B305E0" w:rsidTr="008066D1">
        <w:trPr>
          <w:gridAfter w:val="5"/>
          <w:wAfter w:w="5550" w:type="dxa"/>
          <w:trHeight w:val="178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92510804020010000110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w:t>
            </w:r>
            <w:r w:rsidRPr="00B305E0">
              <w:rPr>
                <w:color w:val="000000"/>
              </w:rPr>
              <w:lastRenderedPageBreak/>
              <w:t>совершение нотариальных действий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lastRenderedPageBreak/>
              <w:t>7 000,00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7 000,00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7 000,00</w:t>
            </w:r>
          </w:p>
        </w:tc>
      </w:tr>
      <w:tr w:rsidR="00B305E0" w:rsidRPr="00B305E0" w:rsidTr="008066D1">
        <w:trPr>
          <w:gridAfter w:val="5"/>
          <w:wAfter w:w="5550" w:type="dxa"/>
          <w:trHeight w:val="102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lastRenderedPageBreak/>
              <w:t>00011100000000000000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ДОХОДЫ ОТ ИСПОЛЬЗОВАНИЯ ИМУЩЕСТВА, НАХОДЯЩЕГОСЯ В ГОСУДАРСТВЕННОЙ И МУНИЦИПАЛЬНОЙ СОБСТВЕННОСТИ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50 000,00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50 000,00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50 000,00</w:t>
            </w:r>
          </w:p>
        </w:tc>
      </w:tr>
      <w:tr w:rsidR="00B305E0" w:rsidRPr="00B305E0" w:rsidTr="008066D1">
        <w:trPr>
          <w:gridAfter w:val="5"/>
          <w:wAfter w:w="5550" w:type="dxa"/>
          <w:trHeight w:val="178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00011109000000000120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50 000,00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50 000,00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50 000,00</w:t>
            </w:r>
          </w:p>
        </w:tc>
      </w:tr>
      <w:tr w:rsidR="00B305E0" w:rsidRPr="00B305E0" w:rsidTr="008066D1">
        <w:trPr>
          <w:gridAfter w:val="5"/>
          <w:wAfter w:w="5550" w:type="dxa"/>
          <w:trHeight w:val="178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00011109040000000120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50 000,00</w:t>
            </w:r>
          </w:p>
        </w:tc>
      </w:tr>
      <w:tr w:rsidR="00B305E0" w:rsidRPr="00B305E0" w:rsidTr="008066D1">
        <w:trPr>
          <w:gridAfter w:val="5"/>
          <w:wAfter w:w="5550" w:type="dxa"/>
          <w:trHeight w:val="178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00011109045100000120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50 000,00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50 000,00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50 000,00</w:t>
            </w:r>
          </w:p>
        </w:tc>
      </w:tr>
      <w:tr w:rsidR="00B305E0" w:rsidRPr="00B305E0" w:rsidTr="008066D1">
        <w:trPr>
          <w:gridAfter w:val="5"/>
          <w:wAfter w:w="5550" w:type="dxa"/>
          <w:trHeight w:val="84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lastRenderedPageBreak/>
              <w:t>92511109045100000120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50 000,00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t>00011300000000000000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ДОХОДЫ ОТ ОКАЗАНИЯ ПЛАТНЫХ УСЛУГ И КОМПЕНСАЦИИ ЗАТРАТ ГОСУДАРСТВА</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20 000,00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20 000,00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20 000,00</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00011302000000000130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Доходы от компенсации затрат государства</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20 000,00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20 000,00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20 000,00</w:t>
            </w:r>
          </w:p>
        </w:tc>
      </w:tr>
      <w:tr w:rsidR="00B305E0" w:rsidRPr="00B305E0" w:rsidTr="008066D1">
        <w:trPr>
          <w:gridAfter w:val="5"/>
          <w:wAfter w:w="5550"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00011302990000000130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Прочие доходы от компенсации затрат государства</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20 000,00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20 000,00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20 000,00</w:t>
            </w:r>
          </w:p>
        </w:tc>
      </w:tr>
      <w:tr w:rsidR="00B305E0" w:rsidRPr="00B305E0" w:rsidTr="008066D1">
        <w:trPr>
          <w:gridAfter w:val="5"/>
          <w:wAfter w:w="5550"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00011302995100000130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Прочие доходы от компенсации затрат бюджетов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20 000,00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20 000,00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20 000,00</w:t>
            </w:r>
          </w:p>
        </w:tc>
      </w:tr>
      <w:tr w:rsidR="00B305E0" w:rsidRPr="00B305E0" w:rsidTr="008066D1">
        <w:trPr>
          <w:gridAfter w:val="5"/>
          <w:wAfter w:w="5550"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92511302995100000130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Прочие доходы от компенсации затрат бюджетов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20 000,00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20 000,00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20 000,00</w:t>
            </w:r>
          </w:p>
        </w:tc>
      </w:tr>
      <w:tr w:rsidR="00B305E0" w:rsidRPr="00B305E0" w:rsidTr="008066D1">
        <w:trPr>
          <w:gridAfter w:val="5"/>
          <w:wAfter w:w="5550" w:type="dxa"/>
          <w:trHeight w:val="31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rPr>
                <w:b/>
                <w:bCs/>
                <w:color w:val="000000"/>
              </w:rPr>
            </w:pPr>
            <w:r w:rsidRPr="00B305E0">
              <w:rPr>
                <w:b/>
                <w:bCs/>
                <w:color w:val="000000"/>
              </w:rPr>
              <w:t>00020000000000000000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rPr>
                <w:b/>
                <w:bCs/>
                <w:color w:val="000000"/>
              </w:rPr>
            </w:pPr>
            <w:r w:rsidRPr="00B305E0">
              <w:rPr>
                <w:b/>
                <w:bCs/>
                <w:color w:val="000000"/>
              </w:rPr>
              <w:t>БЕЗВОЗМЕЗДНЫЕ ПОСТУПЛЕНИЯ</w:t>
            </w:r>
          </w:p>
        </w:tc>
        <w:tc>
          <w:tcPr>
            <w:tcW w:w="147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jc w:val="right"/>
              <w:rPr>
                <w:b/>
                <w:bCs/>
                <w:color w:val="000000"/>
              </w:rPr>
            </w:pPr>
            <w:r w:rsidRPr="00B305E0">
              <w:rPr>
                <w:b/>
                <w:bCs/>
                <w:color w:val="000000"/>
              </w:rPr>
              <w:t>5 566 250,00</w:t>
            </w:r>
          </w:p>
        </w:tc>
        <w:tc>
          <w:tcPr>
            <w:tcW w:w="1357"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jc w:val="right"/>
              <w:rPr>
                <w:b/>
                <w:bCs/>
                <w:color w:val="000000"/>
              </w:rPr>
            </w:pPr>
            <w:r w:rsidRPr="00B305E0">
              <w:rPr>
                <w:b/>
                <w:bCs/>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jc w:val="right"/>
              <w:rPr>
                <w:b/>
                <w:bCs/>
                <w:color w:val="000000"/>
              </w:rPr>
            </w:pPr>
            <w:r w:rsidRPr="00B305E0">
              <w:rPr>
                <w:b/>
                <w:bCs/>
                <w:color w:val="000000"/>
              </w:rPr>
              <w:t>646 000,00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0"/>
              <w:rPr>
                <w:b/>
                <w:bCs/>
                <w:color w:val="000000"/>
              </w:rPr>
            </w:pPr>
            <w:r w:rsidRPr="00B305E0">
              <w:rPr>
                <w:b/>
                <w:bCs/>
                <w:color w:val="000000"/>
              </w:rPr>
              <w:t>00020200000000000000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0"/>
              <w:rPr>
                <w:b/>
                <w:bCs/>
                <w:color w:val="000000"/>
              </w:rPr>
            </w:pPr>
            <w:r w:rsidRPr="00B305E0">
              <w:rPr>
                <w:b/>
                <w:bCs/>
                <w:color w:val="000000"/>
              </w:rPr>
              <w:t>БЕЗВОЗМЕЗДНЫЕ ПОСТУПЛЕНИЯ ОТ ДРУГИХ БЮДЖЕТОВ БЮДЖЕТНОЙ СИСТЕМЫ РОССИЙСКОЙ ФЕДЕРАЦИИ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5 566 250,00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0"/>
              <w:rPr>
                <w:b/>
                <w:bCs/>
                <w:color w:val="000000"/>
              </w:rPr>
            </w:pPr>
            <w:r w:rsidRPr="00B305E0">
              <w:rPr>
                <w:b/>
                <w:bCs/>
                <w:color w:val="000000"/>
              </w:rPr>
              <w:t>646 000,00</w:t>
            </w:r>
          </w:p>
        </w:tc>
      </w:tr>
      <w:tr w:rsidR="00B305E0" w:rsidRPr="00B305E0" w:rsidTr="008066D1">
        <w:trPr>
          <w:gridAfter w:val="5"/>
          <w:wAfter w:w="5550"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00020210000000000150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Дотации бюджетам бюджетной системы Российской Федерации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4 445 000,00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646 000,00</w:t>
            </w:r>
          </w:p>
        </w:tc>
      </w:tr>
      <w:tr w:rsidR="00B305E0" w:rsidRPr="00B305E0" w:rsidTr="008066D1">
        <w:trPr>
          <w:gridAfter w:val="5"/>
          <w:wAfter w:w="5550" w:type="dxa"/>
          <w:trHeight w:val="102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00020216001000000150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4 445 000,00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646 000,00</w:t>
            </w:r>
          </w:p>
        </w:tc>
      </w:tr>
      <w:tr w:rsidR="00B305E0" w:rsidRPr="00B305E0" w:rsidTr="008066D1">
        <w:trPr>
          <w:gridAfter w:val="5"/>
          <w:wAfter w:w="5550" w:type="dxa"/>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00020216001100000150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Дотации бюджетам сельских поселений на выравнивание бюджетной обеспеченности из бюджетов муниципальных районов</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4 445 000,00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646 000,00</w:t>
            </w:r>
          </w:p>
        </w:tc>
      </w:tr>
      <w:tr w:rsidR="00B305E0" w:rsidRPr="00B305E0" w:rsidTr="008066D1">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lastRenderedPageBreak/>
              <w:t>92520216001100000150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Дотации бюджетам сельских поселений на выравнивание бюджетной обеспеченности из бюджетов муниципальных районов</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4 445 000,00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671 000,00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646 000,00</w:t>
            </w:r>
          </w:p>
        </w:tc>
        <w:tc>
          <w:tcPr>
            <w:tcW w:w="2775" w:type="dxa"/>
            <w:gridSpan w:val="2"/>
            <w:tcBorders>
              <w:left w:val="single" w:sz="4" w:space="0" w:color="auto"/>
              <w:right w:val="single" w:sz="4" w:space="0" w:color="auto"/>
            </w:tcBorders>
            <w:vAlign w:val="center"/>
          </w:tcPr>
          <w:p w:rsidR="00B305E0" w:rsidRPr="00B305E0" w:rsidRDefault="00B305E0" w:rsidP="00B305E0">
            <w:pPr>
              <w:jc w:val="center"/>
              <w:rPr>
                <w:b/>
                <w:bCs/>
                <w:color w:val="000000"/>
              </w:rPr>
            </w:pPr>
          </w:p>
        </w:tc>
        <w:tc>
          <w:tcPr>
            <w:tcW w:w="2775" w:type="dxa"/>
            <w:gridSpan w:val="3"/>
            <w:tcBorders>
              <w:top w:val="single" w:sz="4" w:space="0" w:color="auto"/>
              <w:left w:val="single" w:sz="4" w:space="0" w:color="auto"/>
              <w:bottom w:val="single" w:sz="4" w:space="0" w:color="auto"/>
              <w:right w:val="single" w:sz="4" w:space="0" w:color="auto"/>
            </w:tcBorders>
            <w:vAlign w:val="center"/>
          </w:tcPr>
          <w:p w:rsidR="00B305E0" w:rsidRPr="00B305E0" w:rsidRDefault="00B305E0" w:rsidP="00B305E0">
            <w:pPr>
              <w:jc w:val="center"/>
              <w:rPr>
                <w:b/>
                <w:bCs/>
                <w:color w:val="000000"/>
              </w:rPr>
            </w:pPr>
            <w:r w:rsidRPr="00B305E0">
              <w:rPr>
                <w:b/>
                <w:bCs/>
                <w:color w:val="000000"/>
              </w:rPr>
              <w:t>План (доходы), рублей</w:t>
            </w:r>
          </w:p>
        </w:tc>
      </w:tr>
      <w:tr w:rsidR="00B305E0" w:rsidRPr="00B305E0" w:rsidTr="008066D1">
        <w:trPr>
          <w:gridAfter w:val="1"/>
          <w:wAfter w:w="1296"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1"/>
              <w:rPr>
                <w:b/>
                <w:bCs/>
                <w:color w:val="000000"/>
              </w:rPr>
            </w:pPr>
            <w:r w:rsidRPr="00B305E0">
              <w:rPr>
                <w:b/>
                <w:bCs/>
                <w:color w:val="000000"/>
              </w:rPr>
              <w:t>00020240000000000150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1"/>
              <w:rPr>
                <w:b/>
                <w:bCs/>
                <w:color w:val="000000"/>
              </w:rPr>
            </w:pPr>
            <w:r w:rsidRPr="00B305E0">
              <w:rPr>
                <w:b/>
                <w:bCs/>
                <w:color w:val="000000"/>
              </w:rPr>
              <w:t>Иные межбюджетные трансферты</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1 121 250,00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1"/>
              <w:rPr>
                <w:b/>
                <w:bCs/>
                <w:color w:val="000000"/>
              </w:rPr>
            </w:pPr>
            <w:r w:rsidRPr="00B305E0">
              <w:rPr>
                <w:b/>
                <w:bCs/>
                <w:color w:val="000000"/>
              </w:rPr>
              <w:t>0,00</w:t>
            </w:r>
          </w:p>
        </w:tc>
        <w:tc>
          <w:tcPr>
            <w:tcW w:w="1418" w:type="dxa"/>
            <w:tcBorders>
              <w:left w:val="single" w:sz="4" w:space="0" w:color="auto"/>
              <w:bottom w:val="single" w:sz="4" w:space="0" w:color="auto"/>
              <w:right w:val="single" w:sz="4" w:space="0" w:color="auto"/>
            </w:tcBorders>
            <w:vAlign w:val="center"/>
          </w:tcPr>
          <w:p w:rsidR="00B305E0" w:rsidRPr="00B305E0" w:rsidRDefault="00B305E0" w:rsidP="00B305E0">
            <w:pPr>
              <w:rPr>
                <w:b/>
                <w:bCs/>
                <w:color w:val="00000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305E0" w:rsidRPr="00B305E0" w:rsidRDefault="00B305E0" w:rsidP="00B305E0">
            <w:pPr>
              <w:jc w:val="center"/>
              <w:rPr>
                <w:b/>
                <w:bCs/>
                <w:color w:val="000000"/>
              </w:rPr>
            </w:pPr>
            <w:r w:rsidRPr="00B305E0">
              <w:rPr>
                <w:b/>
                <w:bCs/>
                <w:color w:val="000000"/>
              </w:rPr>
              <w:t>на 2022</w:t>
            </w:r>
          </w:p>
        </w:tc>
        <w:tc>
          <w:tcPr>
            <w:tcW w:w="1418" w:type="dxa"/>
            <w:tcBorders>
              <w:top w:val="single" w:sz="4" w:space="0" w:color="auto"/>
              <w:left w:val="single" w:sz="4" w:space="0" w:color="auto"/>
              <w:bottom w:val="single" w:sz="4" w:space="0" w:color="auto"/>
              <w:right w:val="single" w:sz="4" w:space="0" w:color="auto"/>
            </w:tcBorders>
            <w:vAlign w:val="center"/>
          </w:tcPr>
          <w:p w:rsidR="00B305E0" w:rsidRPr="00B305E0" w:rsidRDefault="00B305E0" w:rsidP="00B305E0">
            <w:pPr>
              <w:jc w:val="center"/>
              <w:rPr>
                <w:b/>
                <w:bCs/>
                <w:color w:val="000000"/>
              </w:rPr>
            </w:pPr>
            <w:r w:rsidRPr="00B305E0">
              <w:rPr>
                <w:b/>
                <w:bCs/>
                <w:color w:val="000000"/>
              </w:rPr>
              <w:t>на 2023</w:t>
            </w:r>
          </w:p>
        </w:tc>
      </w:tr>
      <w:tr w:rsidR="00B305E0" w:rsidRPr="00B305E0" w:rsidTr="008066D1">
        <w:trPr>
          <w:gridAfter w:val="1"/>
          <w:wAfter w:w="1296" w:type="dxa"/>
          <w:trHeight w:val="1275"/>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00020240014000000150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841 250,00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0,00</w:t>
            </w:r>
          </w:p>
        </w:tc>
        <w:tc>
          <w:tcPr>
            <w:tcW w:w="1418" w:type="dxa"/>
            <w:vMerge w:val="restart"/>
            <w:tcBorders>
              <w:left w:val="single" w:sz="4" w:space="0" w:color="auto"/>
              <w:right w:val="single" w:sz="4" w:space="0" w:color="auto"/>
            </w:tcBorders>
            <w:vAlign w:val="center"/>
          </w:tcPr>
          <w:p w:rsidR="00B305E0" w:rsidRPr="00B305E0" w:rsidRDefault="00B305E0" w:rsidP="00B305E0">
            <w:pPr>
              <w:jc w:val="center"/>
              <w:rPr>
                <w:b/>
                <w:bCs/>
                <w:color w:val="00000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305E0" w:rsidRPr="00B305E0" w:rsidRDefault="00B305E0" w:rsidP="00B305E0">
            <w:pPr>
              <w:jc w:val="center"/>
              <w:rPr>
                <w:b/>
                <w:bCs/>
                <w:color w:val="000000"/>
              </w:rPr>
            </w:pPr>
            <w:r w:rsidRPr="00B305E0">
              <w:rPr>
                <w:b/>
                <w:bCs/>
                <w:color w:val="000000"/>
              </w:rPr>
              <w:t>4</w:t>
            </w:r>
          </w:p>
        </w:tc>
        <w:tc>
          <w:tcPr>
            <w:tcW w:w="1418" w:type="dxa"/>
            <w:tcBorders>
              <w:top w:val="single" w:sz="4" w:space="0" w:color="auto"/>
              <w:left w:val="single" w:sz="4" w:space="0" w:color="auto"/>
              <w:bottom w:val="single" w:sz="4" w:space="0" w:color="auto"/>
              <w:right w:val="single" w:sz="4" w:space="0" w:color="auto"/>
            </w:tcBorders>
            <w:vAlign w:val="center"/>
          </w:tcPr>
          <w:p w:rsidR="00B305E0" w:rsidRPr="00B305E0" w:rsidRDefault="00B305E0" w:rsidP="00B305E0">
            <w:pPr>
              <w:jc w:val="center"/>
              <w:rPr>
                <w:b/>
                <w:bCs/>
                <w:color w:val="000000"/>
              </w:rPr>
            </w:pPr>
            <w:r w:rsidRPr="00B305E0">
              <w:rPr>
                <w:b/>
                <w:bCs/>
                <w:color w:val="000000"/>
              </w:rPr>
              <w:t>5</w:t>
            </w:r>
          </w:p>
        </w:tc>
      </w:tr>
      <w:tr w:rsidR="00B305E0" w:rsidRPr="00B305E0" w:rsidTr="008066D1">
        <w:trPr>
          <w:gridAfter w:val="1"/>
          <w:wAfter w:w="1296" w:type="dxa"/>
          <w:trHeight w:val="15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00020240014100000150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841 250,00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0,00</w:t>
            </w:r>
          </w:p>
        </w:tc>
        <w:tc>
          <w:tcPr>
            <w:tcW w:w="1418" w:type="dxa"/>
            <w:vMerge/>
            <w:tcBorders>
              <w:left w:val="single" w:sz="4" w:space="0" w:color="auto"/>
              <w:right w:val="single" w:sz="4" w:space="0" w:color="auto"/>
            </w:tcBorders>
          </w:tcPr>
          <w:p w:rsidR="00B305E0" w:rsidRPr="00B305E0" w:rsidRDefault="00B305E0" w:rsidP="00B305E0">
            <w:pPr>
              <w:jc w:val="right"/>
              <w:rPr>
                <w:b/>
                <w:bCs/>
                <w:color w:val="000000"/>
              </w:rPr>
            </w:pPr>
          </w:p>
        </w:tc>
        <w:tc>
          <w:tcPr>
            <w:tcW w:w="1418" w:type="dxa"/>
            <w:gridSpan w:val="2"/>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rPr>
                <w:b/>
                <w:bCs/>
                <w:color w:val="000000"/>
              </w:rPr>
            </w:pPr>
            <w:r w:rsidRPr="00B305E0">
              <w:rPr>
                <w:b/>
                <w:bCs/>
                <w:color w:val="000000"/>
              </w:rPr>
              <w:t>1 329 000,00</w:t>
            </w:r>
          </w:p>
        </w:tc>
        <w:tc>
          <w:tcPr>
            <w:tcW w:w="1418" w:type="dxa"/>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rPr>
                <w:b/>
                <w:bCs/>
                <w:color w:val="000000"/>
              </w:rPr>
            </w:pPr>
            <w:r w:rsidRPr="00B305E0">
              <w:rPr>
                <w:b/>
                <w:bCs/>
                <w:color w:val="000000"/>
              </w:rPr>
              <w:t>1 354 000,00</w:t>
            </w:r>
          </w:p>
        </w:tc>
      </w:tr>
      <w:tr w:rsidR="00B305E0" w:rsidRPr="00B305E0" w:rsidTr="008066D1">
        <w:trPr>
          <w:gridAfter w:val="1"/>
          <w:wAfter w:w="1296" w:type="dxa"/>
          <w:trHeight w:val="15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92520240014100000150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841 250,00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0,00</w:t>
            </w:r>
          </w:p>
        </w:tc>
        <w:tc>
          <w:tcPr>
            <w:tcW w:w="1418" w:type="dxa"/>
            <w:vMerge/>
            <w:tcBorders>
              <w:left w:val="single" w:sz="4" w:space="0" w:color="auto"/>
              <w:right w:val="single" w:sz="4" w:space="0" w:color="auto"/>
            </w:tcBorders>
          </w:tcPr>
          <w:p w:rsidR="00B305E0" w:rsidRPr="00B305E0" w:rsidRDefault="00B305E0" w:rsidP="00B305E0">
            <w:pPr>
              <w:jc w:val="right"/>
              <w:outlineLvl w:val="0"/>
              <w:rPr>
                <w:b/>
                <w:bCs/>
                <w:color w:val="000000"/>
              </w:rPr>
            </w:pPr>
          </w:p>
        </w:tc>
        <w:tc>
          <w:tcPr>
            <w:tcW w:w="1418" w:type="dxa"/>
            <w:gridSpan w:val="2"/>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0"/>
              <w:rPr>
                <w:b/>
                <w:bCs/>
                <w:color w:val="000000"/>
              </w:rPr>
            </w:pPr>
            <w:r w:rsidRPr="00B305E0">
              <w:rPr>
                <w:b/>
                <w:bCs/>
                <w:color w:val="000000"/>
              </w:rPr>
              <w:t>498 000,00</w:t>
            </w:r>
          </w:p>
        </w:tc>
        <w:tc>
          <w:tcPr>
            <w:tcW w:w="1418" w:type="dxa"/>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0"/>
              <w:rPr>
                <w:b/>
                <w:bCs/>
                <w:color w:val="000000"/>
              </w:rPr>
            </w:pPr>
            <w:r w:rsidRPr="00B305E0">
              <w:rPr>
                <w:b/>
                <w:bCs/>
                <w:color w:val="000000"/>
              </w:rPr>
              <w:t>520 000,00</w:t>
            </w:r>
          </w:p>
        </w:tc>
      </w:tr>
      <w:tr w:rsidR="00B305E0" w:rsidRPr="00B305E0" w:rsidTr="008066D1">
        <w:trPr>
          <w:gridAfter w:val="1"/>
          <w:wAfter w:w="1296"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2"/>
              <w:rPr>
                <w:color w:val="000000"/>
              </w:rPr>
            </w:pPr>
            <w:r w:rsidRPr="00B305E0">
              <w:rPr>
                <w:color w:val="000000"/>
              </w:rPr>
              <w:t>00020249999000000150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2"/>
              <w:rPr>
                <w:color w:val="000000"/>
              </w:rPr>
            </w:pPr>
            <w:r w:rsidRPr="00B305E0">
              <w:rPr>
                <w:color w:val="000000"/>
              </w:rPr>
              <w:t>Прочие межбюджетные трансферты, передаваемые бюджетам</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280 000,00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2"/>
              <w:rPr>
                <w:color w:val="000000"/>
              </w:rPr>
            </w:pPr>
            <w:r w:rsidRPr="00B305E0">
              <w:rPr>
                <w:color w:val="000000"/>
              </w:rPr>
              <w:t>0,00</w:t>
            </w:r>
          </w:p>
        </w:tc>
        <w:tc>
          <w:tcPr>
            <w:tcW w:w="1418" w:type="dxa"/>
            <w:vMerge/>
            <w:tcBorders>
              <w:left w:val="single" w:sz="4" w:space="0" w:color="auto"/>
              <w:right w:val="single" w:sz="4" w:space="0" w:color="auto"/>
            </w:tcBorders>
          </w:tcPr>
          <w:p w:rsidR="00B305E0" w:rsidRPr="00B305E0" w:rsidRDefault="00B305E0" w:rsidP="00B305E0">
            <w:pPr>
              <w:jc w:val="right"/>
              <w:outlineLvl w:val="1"/>
              <w:rPr>
                <w:b/>
                <w:bCs/>
                <w:color w:val="000000"/>
              </w:rPr>
            </w:pPr>
          </w:p>
        </w:tc>
        <w:tc>
          <w:tcPr>
            <w:tcW w:w="1418" w:type="dxa"/>
            <w:gridSpan w:val="2"/>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1"/>
              <w:rPr>
                <w:b/>
                <w:bCs/>
                <w:color w:val="000000"/>
              </w:rPr>
            </w:pPr>
            <w:r w:rsidRPr="00B305E0">
              <w:rPr>
                <w:b/>
                <w:bCs/>
                <w:color w:val="000000"/>
              </w:rPr>
              <w:t>498 000,00</w:t>
            </w:r>
          </w:p>
        </w:tc>
        <w:tc>
          <w:tcPr>
            <w:tcW w:w="1418" w:type="dxa"/>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1"/>
              <w:rPr>
                <w:b/>
                <w:bCs/>
                <w:color w:val="000000"/>
              </w:rPr>
            </w:pPr>
            <w:r w:rsidRPr="00B305E0">
              <w:rPr>
                <w:b/>
                <w:bCs/>
                <w:color w:val="000000"/>
              </w:rPr>
              <w:t>520 000,00</w:t>
            </w:r>
          </w:p>
        </w:tc>
      </w:tr>
      <w:tr w:rsidR="00B305E0" w:rsidRPr="00B305E0" w:rsidTr="008066D1">
        <w:trPr>
          <w:gridAfter w:val="1"/>
          <w:wAfter w:w="1296"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3"/>
              <w:rPr>
                <w:color w:val="000000"/>
              </w:rPr>
            </w:pPr>
            <w:r w:rsidRPr="00B305E0">
              <w:rPr>
                <w:color w:val="000000"/>
              </w:rPr>
              <w:t>00020249999100000150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3"/>
              <w:rPr>
                <w:color w:val="000000"/>
              </w:rPr>
            </w:pPr>
            <w:r w:rsidRPr="00B305E0">
              <w:rPr>
                <w:color w:val="000000"/>
              </w:rPr>
              <w:t>Прочие межбюджетные трансферты, передаваемые бюджетам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280 000,00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3"/>
              <w:rPr>
                <w:color w:val="000000"/>
              </w:rPr>
            </w:pPr>
            <w:r w:rsidRPr="00B305E0">
              <w:rPr>
                <w:color w:val="000000"/>
              </w:rPr>
              <w:t>0,00</w:t>
            </w:r>
          </w:p>
        </w:tc>
        <w:tc>
          <w:tcPr>
            <w:tcW w:w="1418" w:type="dxa"/>
            <w:vMerge/>
            <w:tcBorders>
              <w:left w:val="single" w:sz="4" w:space="0" w:color="auto"/>
              <w:right w:val="single" w:sz="4" w:space="0" w:color="auto"/>
            </w:tcBorders>
          </w:tcPr>
          <w:p w:rsidR="00B305E0" w:rsidRPr="00B305E0" w:rsidRDefault="00B305E0" w:rsidP="00B305E0">
            <w:pPr>
              <w:jc w:val="right"/>
              <w:outlineLvl w:val="2"/>
              <w:rPr>
                <w:color w:val="000000"/>
              </w:rPr>
            </w:pPr>
          </w:p>
        </w:tc>
        <w:tc>
          <w:tcPr>
            <w:tcW w:w="1418" w:type="dxa"/>
            <w:gridSpan w:val="2"/>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2"/>
              <w:rPr>
                <w:color w:val="000000"/>
              </w:rPr>
            </w:pPr>
            <w:r w:rsidRPr="00B305E0">
              <w:rPr>
                <w:color w:val="000000"/>
              </w:rPr>
              <w:t>497 000,00</w:t>
            </w:r>
          </w:p>
        </w:tc>
        <w:tc>
          <w:tcPr>
            <w:tcW w:w="1418" w:type="dxa"/>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2"/>
              <w:rPr>
                <w:color w:val="000000"/>
              </w:rPr>
            </w:pPr>
            <w:r w:rsidRPr="00B305E0">
              <w:rPr>
                <w:color w:val="000000"/>
              </w:rPr>
              <w:t>519 000,00</w:t>
            </w:r>
          </w:p>
        </w:tc>
      </w:tr>
      <w:tr w:rsidR="00B305E0" w:rsidRPr="00B305E0" w:rsidTr="008066D1">
        <w:trPr>
          <w:gridAfter w:val="1"/>
          <w:wAfter w:w="1296" w:type="dxa"/>
          <w:trHeight w:val="51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center"/>
              <w:outlineLvl w:val="5"/>
              <w:rPr>
                <w:color w:val="000000"/>
              </w:rPr>
            </w:pPr>
            <w:r w:rsidRPr="00B305E0">
              <w:rPr>
                <w:color w:val="000000"/>
              </w:rPr>
              <w:t>92520249999100000150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B305E0" w:rsidRPr="00B305E0" w:rsidRDefault="00B305E0" w:rsidP="00B305E0">
            <w:pPr>
              <w:outlineLvl w:val="5"/>
              <w:rPr>
                <w:color w:val="000000"/>
              </w:rPr>
            </w:pPr>
            <w:r w:rsidRPr="00B305E0">
              <w:rPr>
                <w:color w:val="000000"/>
              </w:rPr>
              <w:t>Прочие межбюджетные трансферты, передаваемые бюджетам сельских поселений</w:t>
            </w:r>
          </w:p>
        </w:tc>
        <w:tc>
          <w:tcPr>
            <w:tcW w:w="147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280 000,00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B305E0" w:rsidRPr="00B305E0" w:rsidRDefault="00B305E0" w:rsidP="00B305E0">
            <w:pPr>
              <w:jc w:val="right"/>
              <w:outlineLvl w:val="5"/>
              <w:rPr>
                <w:color w:val="000000"/>
              </w:rPr>
            </w:pPr>
            <w:r w:rsidRPr="00B305E0">
              <w:rPr>
                <w:color w:val="000000"/>
              </w:rPr>
              <w:t>0,00</w:t>
            </w:r>
          </w:p>
        </w:tc>
        <w:tc>
          <w:tcPr>
            <w:tcW w:w="1418" w:type="dxa"/>
            <w:vMerge/>
            <w:tcBorders>
              <w:left w:val="single" w:sz="4" w:space="0" w:color="auto"/>
              <w:bottom w:val="single" w:sz="4" w:space="0" w:color="auto"/>
              <w:right w:val="single" w:sz="4" w:space="0" w:color="auto"/>
            </w:tcBorders>
          </w:tcPr>
          <w:p w:rsidR="00B305E0" w:rsidRPr="00B305E0" w:rsidRDefault="00B305E0" w:rsidP="00B305E0">
            <w:pPr>
              <w:jc w:val="right"/>
              <w:outlineLvl w:val="5"/>
              <w:rPr>
                <w:color w:val="000000"/>
              </w:rPr>
            </w:pPr>
          </w:p>
        </w:tc>
        <w:tc>
          <w:tcPr>
            <w:tcW w:w="1418" w:type="dxa"/>
            <w:gridSpan w:val="2"/>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5"/>
              <w:rPr>
                <w:color w:val="000000"/>
              </w:rPr>
            </w:pPr>
            <w:r w:rsidRPr="00B305E0">
              <w:rPr>
                <w:color w:val="000000"/>
              </w:rPr>
              <w:t>497 000,00</w:t>
            </w:r>
          </w:p>
        </w:tc>
        <w:tc>
          <w:tcPr>
            <w:tcW w:w="1418" w:type="dxa"/>
            <w:tcBorders>
              <w:top w:val="single" w:sz="4" w:space="0" w:color="auto"/>
              <w:left w:val="single" w:sz="4" w:space="0" w:color="auto"/>
              <w:bottom w:val="single" w:sz="4" w:space="0" w:color="auto"/>
              <w:right w:val="single" w:sz="4" w:space="0" w:color="auto"/>
            </w:tcBorders>
          </w:tcPr>
          <w:p w:rsidR="00B305E0" w:rsidRPr="00B305E0" w:rsidRDefault="00B305E0" w:rsidP="00B305E0">
            <w:pPr>
              <w:jc w:val="right"/>
              <w:outlineLvl w:val="5"/>
              <w:rPr>
                <w:color w:val="000000"/>
              </w:rPr>
            </w:pPr>
            <w:r w:rsidRPr="00B305E0">
              <w:rPr>
                <w:color w:val="000000"/>
              </w:rPr>
              <w:t>519 000,00</w:t>
            </w:r>
          </w:p>
        </w:tc>
      </w:tr>
      <w:tr w:rsidR="00B305E0" w:rsidRPr="00B305E0" w:rsidTr="008066D1">
        <w:trPr>
          <w:gridAfter w:val="5"/>
          <w:wAfter w:w="5550" w:type="dxa"/>
          <w:trHeight w:val="315"/>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color w:val="000000"/>
              </w:rPr>
            </w:pPr>
            <w:r w:rsidRPr="00B305E0">
              <w:rPr>
                <w:color w:val="000000"/>
              </w:rPr>
              <w:t>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color w:val="000000"/>
              </w:rPr>
            </w:pPr>
            <w:r w:rsidRPr="00B305E0">
              <w:rPr>
                <w:color w:val="000000"/>
              </w:rPr>
              <w:t> </w:t>
            </w:r>
          </w:p>
        </w:tc>
        <w:tc>
          <w:tcPr>
            <w:tcW w:w="14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color w:val="000000"/>
              </w:rPr>
            </w:pPr>
            <w:r w:rsidRPr="00B305E0">
              <w:rPr>
                <w:color w:val="000000"/>
              </w:rPr>
              <w:t> </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color w:val="000000"/>
              </w:rPr>
            </w:pPr>
            <w:r w:rsidRPr="00B305E0">
              <w:rPr>
                <w:color w:val="00000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color w:val="000000"/>
              </w:rPr>
            </w:pPr>
            <w:r w:rsidRPr="00B305E0">
              <w:rPr>
                <w:color w:val="000000"/>
              </w:rPr>
              <w:t> </w:t>
            </w:r>
          </w:p>
        </w:tc>
      </w:tr>
      <w:tr w:rsidR="00B305E0" w:rsidRPr="00B305E0" w:rsidTr="008066D1">
        <w:trPr>
          <w:gridAfter w:val="5"/>
          <w:wAfter w:w="5550" w:type="dxa"/>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b/>
                <w:bCs/>
                <w:color w:val="000000"/>
              </w:rPr>
            </w:pPr>
            <w:r w:rsidRPr="00B305E0">
              <w:rPr>
                <w:b/>
                <w:bCs/>
                <w:color w:val="000000"/>
              </w:rPr>
              <w:lastRenderedPageBreak/>
              <w:t>Итого:</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rPr>
                <w:b/>
                <w:bCs/>
                <w:color w:val="000000"/>
              </w:rPr>
            </w:pPr>
            <w:r w:rsidRPr="00B305E0">
              <w:rPr>
                <w:b/>
                <w:bCs/>
                <w:color w:val="000000"/>
              </w:rPr>
              <w:t> </w:t>
            </w:r>
          </w:p>
        </w:tc>
        <w:tc>
          <w:tcPr>
            <w:tcW w:w="14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jc w:val="right"/>
              <w:rPr>
                <w:b/>
                <w:bCs/>
                <w:color w:val="000000"/>
              </w:rPr>
            </w:pPr>
            <w:r w:rsidRPr="00B305E0">
              <w:rPr>
                <w:b/>
                <w:bCs/>
                <w:color w:val="000000"/>
              </w:rPr>
              <w:t>6 881 250,00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jc w:val="right"/>
              <w:rPr>
                <w:b/>
                <w:bCs/>
                <w:color w:val="000000"/>
              </w:rPr>
            </w:pPr>
            <w:r w:rsidRPr="00B305E0">
              <w:rPr>
                <w:b/>
                <w:bCs/>
                <w:color w:val="000000"/>
              </w:rPr>
              <w:t>2 000 000,00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5E0" w:rsidRPr="00B305E0" w:rsidRDefault="00B305E0" w:rsidP="00B305E0">
            <w:pPr>
              <w:jc w:val="right"/>
              <w:rPr>
                <w:b/>
                <w:bCs/>
                <w:color w:val="000000"/>
              </w:rPr>
            </w:pPr>
            <w:r w:rsidRPr="00B305E0">
              <w:rPr>
                <w:b/>
                <w:bCs/>
                <w:color w:val="000000"/>
              </w:rPr>
              <w:t>2 000 000,00</w:t>
            </w:r>
          </w:p>
        </w:tc>
      </w:tr>
    </w:tbl>
    <w:p w:rsidR="00B305E0" w:rsidRPr="00B305E0" w:rsidRDefault="00B305E0" w:rsidP="00B305E0">
      <w:pPr>
        <w:ind w:firstLine="709"/>
        <w:jc w:val="right"/>
        <w:rPr>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t>Приложение 2</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both"/>
        <w:rPr>
          <w:highlight w:val="yellow"/>
        </w:rPr>
      </w:pPr>
    </w:p>
    <w:p w:rsidR="00B305E0" w:rsidRPr="00B305E0" w:rsidRDefault="00B305E0" w:rsidP="00B305E0">
      <w:pPr>
        <w:ind w:firstLine="709"/>
        <w:jc w:val="right"/>
        <w:rPr>
          <w:sz w:val="20"/>
          <w:szCs w:val="20"/>
          <w:highlight w:val="yellow"/>
        </w:rPr>
      </w:pPr>
    </w:p>
    <w:tbl>
      <w:tblPr>
        <w:tblW w:w="9513" w:type="dxa"/>
        <w:tblInd w:w="93" w:type="dxa"/>
        <w:tblLayout w:type="fixed"/>
        <w:tblLook w:val="04A0" w:firstRow="1" w:lastRow="0" w:firstColumn="1" w:lastColumn="0" w:noHBand="0" w:noVBand="1"/>
      </w:tblPr>
      <w:tblGrid>
        <w:gridCol w:w="3559"/>
        <w:gridCol w:w="700"/>
        <w:gridCol w:w="700"/>
        <w:gridCol w:w="1010"/>
        <w:gridCol w:w="640"/>
        <w:gridCol w:w="919"/>
        <w:gridCol w:w="993"/>
        <w:gridCol w:w="992"/>
      </w:tblGrid>
      <w:tr w:rsidR="00B305E0" w:rsidRPr="00B305E0" w:rsidTr="008066D1">
        <w:trPr>
          <w:trHeight w:val="1185"/>
        </w:trPr>
        <w:tc>
          <w:tcPr>
            <w:tcW w:w="9513" w:type="dxa"/>
            <w:gridSpan w:val="8"/>
            <w:tcBorders>
              <w:top w:val="nil"/>
              <w:left w:val="nil"/>
              <w:bottom w:val="single" w:sz="4" w:space="0" w:color="auto"/>
              <w:right w:val="nil"/>
            </w:tcBorders>
            <w:shd w:val="clear" w:color="FFFFFF" w:fill="FFFFFF"/>
            <w:hideMark/>
          </w:tcPr>
          <w:p w:rsidR="00B305E0" w:rsidRPr="00B305E0" w:rsidRDefault="00B305E0" w:rsidP="00B305E0">
            <w:pPr>
              <w:jc w:val="center"/>
              <w:rPr>
                <w:b/>
                <w:bCs/>
                <w:color w:val="000000"/>
              </w:rPr>
            </w:pPr>
            <w:r w:rsidRPr="00B305E0">
              <w:rPr>
                <w:b/>
                <w:bCs/>
                <w:color w:val="000000"/>
              </w:rPr>
              <w:t xml:space="preserve">РАСПРЕДЕЛЕНИЕ БЮДЖЕТНЫХ АССИГНОВАНИЙ БЮДЖЕТА СЕЛЬСКОГО ПОСЕЛЕНИЯ "КУНИБ" НА 2021 ГОД И ПЛАНОВЫЙ ПЕРИОД 2022 И 2023 ГОДОВ ПО РАЗДЕЛАМ, ПОДРАЗДЕЛАМ, ЦЕЛЕВЫМ СТАТЬЯМ, ГРУППАМ ВИДОВ РАСХОДОВ КЛАССИФИКАЦИИ РАСХОДОВ БЮДЖЕТОВ </w:t>
            </w:r>
          </w:p>
        </w:tc>
      </w:tr>
      <w:tr w:rsidR="00B305E0" w:rsidRPr="00B305E0" w:rsidTr="008066D1">
        <w:trPr>
          <w:trHeight w:val="574"/>
        </w:trPr>
        <w:tc>
          <w:tcPr>
            <w:tcW w:w="3559" w:type="dxa"/>
            <w:vMerge w:val="restart"/>
            <w:tcBorders>
              <w:top w:val="nil"/>
              <w:left w:val="single" w:sz="4" w:space="0" w:color="auto"/>
              <w:bottom w:val="single" w:sz="4" w:space="0" w:color="auto"/>
              <w:right w:val="single" w:sz="4" w:space="0" w:color="auto"/>
            </w:tcBorders>
            <w:shd w:val="clear" w:color="FFFFFF" w:fill="FFFFFF"/>
            <w:vAlign w:val="center"/>
            <w:hideMark/>
          </w:tcPr>
          <w:p w:rsidR="00B305E0" w:rsidRPr="00B305E0" w:rsidRDefault="00B305E0" w:rsidP="00B305E0">
            <w:pPr>
              <w:jc w:val="center"/>
              <w:rPr>
                <w:b/>
                <w:bCs/>
                <w:color w:val="000000"/>
              </w:rPr>
            </w:pPr>
            <w:r w:rsidRPr="00B305E0">
              <w:rPr>
                <w:b/>
                <w:bCs/>
                <w:color w:val="000000"/>
              </w:rPr>
              <w:t>Наименование</w:t>
            </w:r>
          </w:p>
        </w:tc>
        <w:tc>
          <w:tcPr>
            <w:tcW w:w="700" w:type="dxa"/>
            <w:vMerge w:val="restart"/>
            <w:tcBorders>
              <w:top w:val="nil"/>
              <w:left w:val="single" w:sz="4" w:space="0" w:color="auto"/>
              <w:bottom w:val="single" w:sz="4" w:space="0" w:color="auto"/>
              <w:right w:val="single" w:sz="4" w:space="0" w:color="auto"/>
            </w:tcBorders>
            <w:shd w:val="clear" w:color="FFFFFF" w:fill="FFFFFF"/>
            <w:vAlign w:val="center"/>
            <w:hideMark/>
          </w:tcPr>
          <w:p w:rsidR="00B305E0" w:rsidRPr="00B305E0" w:rsidRDefault="00B305E0" w:rsidP="00B305E0">
            <w:pPr>
              <w:jc w:val="center"/>
              <w:rPr>
                <w:b/>
                <w:bCs/>
                <w:color w:val="000000"/>
              </w:rPr>
            </w:pPr>
            <w:r w:rsidRPr="00B305E0">
              <w:rPr>
                <w:b/>
                <w:bCs/>
                <w:color w:val="000000"/>
              </w:rPr>
              <w:t>РЗ</w:t>
            </w:r>
          </w:p>
        </w:tc>
        <w:tc>
          <w:tcPr>
            <w:tcW w:w="700" w:type="dxa"/>
            <w:vMerge w:val="restart"/>
            <w:tcBorders>
              <w:top w:val="nil"/>
              <w:left w:val="single" w:sz="4" w:space="0" w:color="auto"/>
              <w:bottom w:val="single" w:sz="4" w:space="0" w:color="auto"/>
              <w:right w:val="single" w:sz="4" w:space="0" w:color="auto"/>
            </w:tcBorders>
            <w:shd w:val="clear" w:color="FFFFFF" w:fill="FFFFFF"/>
            <w:vAlign w:val="center"/>
            <w:hideMark/>
          </w:tcPr>
          <w:p w:rsidR="00B305E0" w:rsidRPr="00B305E0" w:rsidRDefault="00B305E0" w:rsidP="00B305E0">
            <w:pPr>
              <w:jc w:val="center"/>
              <w:rPr>
                <w:b/>
                <w:bCs/>
                <w:color w:val="000000"/>
              </w:rPr>
            </w:pPr>
            <w:r w:rsidRPr="00B305E0">
              <w:rPr>
                <w:b/>
                <w:bCs/>
                <w:color w:val="000000"/>
              </w:rPr>
              <w:t>ПР</w:t>
            </w:r>
          </w:p>
        </w:tc>
        <w:tc>
          <w:tcPr>
            <w:tcW w:w="1010" w:type="dxa"/>
            <w:vMerge w:val="restart"/>
            <w:tcBorders>
              <w:top w:val="nil"/>
              <w:left w:val="single" w:sz="4" w:space="0" w:color="auto"/>
              <w:bottom w:val="single" w:sz="4" w:space="0" w:color="auto"/>
              <w:right w:val="single" w:sz="4" w:space="0" w:color="auto"/>
            </w:tcBorders>
            <w:shd w:val="clear" w:color="FFFFFF" w:fill="FFFFFF"/>
            <w:vAlign w:val="center"/>
            <w:hideMark/>
          </w:tcPr>
          <w:p w:rsidR="00B305E0" w:rsidRPr="00B305E0" w:rsidRDefault="00B305E0" w:rsidP="00B305E0">
            <w:pPr>
              <w:jc w:val="center"/>
              <w:rPr>
                <w:b/>
                <w:bCs/>
                <w:color w:val="000000"/>
              </w:rPr>
            </w:pPr>
            <w:r w:rsidRPr="00B305E0">
              <w:rPr>
                <w:b/>
                <w:bCs/>
                <w:color w:val="000000"/>
              </w:rPr>
              <w:t>ЦСР</w:t>
            </w:r>
          </w:p>
        </w:tc>
        <w:tc>
          <w:tcPr>
            <w:tcW w:w="640" w:type="dxa"/>
            <w:vMerge w:val="restart"/>
            <w:tcBorders>
              <w:top w:val="nil"/>
              <w:left w:val="nil"/>
              <w:bottom w:val="single" w:sz="4" w:space="0" w:color="000000"/>
              <w:right w:val="nil"/>
            </w:tcBorders>
            <w:shd w:val="clear" w:color="FFFFFF" w:fill="FFFFFF"/>
            <w:vAlign w:val="center"/>
            <w:hideMark/>
          </w:tcPr>
          <w:p w:rsidR="00B305E0" w:rsidRPr="00B305E0" w:rsidRDefault="00B305E0" w:rsidP="00B305E0">
            <w:pPr>
              <w:jc w:val="center"/>
              <w:rPr>
                <w:b/>
                <w:bCs/>
                <w:color w:val="000000"/>
              </w:rPr>
            </w:pPr>
            <w:r w:rsidRPr="00B305E0">
              <w:rPr>
                <w:b/>
                <w:bCs/>
                <w:color w:val="000000"/>
              </w:rPr>
              <w:t>ВР</w:t>
            </w:r>
          </w:p>
        </w:tc>
        <w:tc>
          <w:tcPr>
            <w:tcW w:w="2904" w:type="dxa"/>
            <w:gridSpan w:val="3"/>
            <w:tcBorders>
              <w:top w:val="single" w:sz="4" w:space="0" w:color="auto"/>
              <w:left w:val="single" w:sz="4" w:space="0" w:color="auto"/>
              <w:bottom w:val="single" w:sz="4" w:space="0" w:color="auto"/>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Сумма, рублей</w:t>
            </w:r>
          </w:p>
        </w:tc>
      </w:tr>
      <w:tr w:rsidR="00B305E0" w:rsidRPr="00B305E0" w:rsidTr="008066D1">
        <w:trPr>
          <w:trHeight w:val="360"/>
        </w:trPr>
        <w:tc>
          <w:tcPr>
            <w:tcW w:w="3559" w:type="dxa"/>
            <w:vMerge/>
            <w:tcBorders>
              <w:top w:val="nil"/>
              <w:left w:val="single" w:sz="4" w:space="0" w:color="auto"/>
              <w:bottom w:val="single" w:sz="4" w:space="0" w:color="auto"/>
              <w:right w:val="single" w:sz="4" w:space="0" w:color="auto"/>
            </w:tcBorders>
            <w:vAlign w:val="center"/>
            <w:hideMark/>
          </w:tcPr>
          <w:p w:rsidR="00B305E0" w:rsidRPr="00B305E0" w:rsidRDefault="00B305E0" w:rsidP="00B305E0">
            <w:pPr>
              <w:rPr>
                <w:b/>
                <w:bCs/>
                <w:color w:val="000000"/>
              </w:rPr>
            </w:pPr>
          </w:p>
        </w:tc>
        <w:tc>
          <w:tcPr>
            <w:tcW w:w="700" w:type="dxa"/>
            <w:vMerge/>
            <w:tcBorders>
              <w:top w:val="nil"/>
              <w:left w:val="single" w:sz="4" w:space="0" w:color="auto"/>
              <w:bottom w:val="single" w:sz="4" w:space="0" w:color="auto"/>
              <w:right w:val="single" w:sz="4" w:space="0" w:color="auto"/>
            </w:tcBorders>
            <w:vAlign w:val="center"/>
            <w:hideMark/>
          </w:tcPr>
          <w:p w:rsidR="00B305E0" w:rsidRPr="00B305E0" w:rsidRDefault="00B305E0" w:rsidP="00B305E0">
            <w:pPr>
              <w:rPr>
                <w:b/>
                <w:bCs/>
                <w:color w:val="000000"/>
              </w:rPr>
            </w:pPr>
          </w:p>
        </w:tc>
        <w:tc>
          <w:tcPr>
            <w:tcW w:w="700" w:type="dxa"/>
            <w:vMerge/>
            <w:tcBorders>
              <w:top w:val="nil"/>
              <w:left w:val="single" w:sz="4" w:space="0" w:color="auto"/>
              <w:bottom w:val="single" w:sz="4" w:space="0" w:color="auto"/>
              <w:right w:val="single" w:sz="4" w:space="0" w:color="auto"/>
            </w:tcBorders>
            <w:vAlign w:val="center"/>
            <w:hideMark/>
          </w:tcPr>
          <w:p w:rsidR="00B305E0" w:rsidRPr="00B305E0" w:rsidRDefault="00B305E0" w:rsidP="00B305E0">
            <w:pPr>
              <w:rPr>
                <w:b/>
                <w:bCs/>
                <w:color w:val="000000"/>
              </w:rPr>
            </w:pPr>
          </w:p>
        </w:tc>
        <w:tc>
          <w:tcPr>
            <w:tcW w:w="1010" w:type="dxa"/>
            <w:vMerge/>
            <w:tcBorders>
              <w:top w:val="nil"/>
              <w:left w:val="single" w:sz="4" w:space="0" w:color="auto"/>
              <w:bottom w:val="single" w:sz="4" w:space="0" w:color="auto"/>
              <w:right w:val="single" w:sz="4" w:space="0" w:color="auto"/>
            </w:tcBorders>
            <w:vAlign w:val="center"/>
            <w:hideMark/>
          </w:tcPr>
          <w:p w:rsidR="00B305E0" w:rsidRPr="00B305E0" w:rsidRDefault="00B305E0" w:rsidP="00B305E0">
            <w:pPr>
              <w:rPr>
                <w:b/>
                <w:bCs/>
                <w:color w:val="000000"/>
              </w:rPr>
            </w:pPr>
          </w:p>
        </w:tc>
        <w:tc>
          <w:tcPr>
            <w:tcW w:w="640" w:type="dxa"/>
            <w:vMerge/>
            <w:tcBorders>
              <w:top w:val="nil"/>
              <w:left w:val="nil"/>
              <w:bottom w:val="single" w:sz="4" w:space="0" w:color="000000"/>
              <w:right w:val="nil"/>
            </w:tcBorders>
            <w:vAlign w:val="center"/>
            <w:hideMark/>
          </w:tcPr>
          <w:p w:rsidR="00B305E0" w:rsidRPr="00B305E0" w:rsidRDefault="00B305E0" w:rsidP="00B305E0">
            <w:pPr>
              <w:rPr>
                <w:b/>
                <w:bCs/>
                <w:color w:val="000000"/>
              </w:rPr>
            </w:pPr>
          </w:p>
        </w:tc>
        <w:tc>
          <w:tcPr>
            <w:tcW w:w="91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2021 год</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2022 год</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2023 год</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3</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4</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5</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6</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7</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8</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hideMark/>
          </w:tcPr>
          <w:p w:rsidR="00B305E0" w:rsidRPr="00B305E0" w:rsidRDefault="00B305E0" w:rsidP="00B305E0">
            <w:pPr>
              <w:rPr>
                <w:b/>
                <w:bCs/>
                <w:color w:val="000000"/>
              </w:rPr>
            </w:pPr>
            <w:r w:rsidRPr="00B305E0">
              <w:rPr>
                <w:b/>
                <w:bCs/>
                <w:color w:val="000000"/>
              </w:rPr>
              <w:t>ВСЕГО</w:t>
            </w:r>
          </w:p>
        </w:tc>
        <w:tc>
          <w:tcPr>
            <w:tcW w:w="70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70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101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64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6 881 250,00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ОБЩЕГОСУДАРСТВЕННЫЕ ВОПРОСЫ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5 039 600,00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1 950 000,00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1 900 000,00</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02</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952 500,00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952 500,00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952 500,00</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Руководство и управление в сфере установленных функций (глава муниципального образования)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02</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99 0 00 00010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r>
      <w:tr w:rsidR="00B305E0" w:rsidRPr="00B305E0" w:rsidTr="008066D1">
        <w:trPr>
          <w:trHeight w:val="157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02</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99 0 00 00010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r>
      <w:tr w:rsidR="00B305E0" w:rsidRPr="00B305E0" w:rsidTr="008066D1">
        <w:trPr>
          <w:trHeight w:val="1260"/>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B305E0">
              <w:rPr>
                <w:color w:val="000000"/>
              </w:rPr>
              <w:lastRenderedPageBreak/>
              <w:t>Федерации, местных администраций</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lastRenderedPageBreak/>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3 683 200,00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997 500,00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947 500,00</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Руководство и управление в сфере установленных функций (центральный аппарат)</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3 683 200,00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997 500,00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947 500,00</w:t>
            </w:r>
          </w:p>
        </w:tc>
      </w:tr>
      <w:tr w:rsidR="00B305E0" w:rsidRPr="00B305E0" w:rsidTr="008066D1">
        <w:trPr>
          <w:trHeight w:val="562"/>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3 223 200,00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997 500,00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947 500,00</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450 000,00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800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06</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260 400,00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 на осуществление полномочий по осуществлению внешнего муниципального финансового контроля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06</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60 400,00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06</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99 0 00 00120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500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60 400,00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89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 на осуществление полномочий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06</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99 0 00 00130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06</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99 0 00 00130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500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Обеспечение проведения выборов и референдумов</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07</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60 500,00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Обеспечение проведения выборов и референдумов</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07</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99 0 00 00050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60 500,00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 xml:space="preserve">Закупка товаров, работ и услуг для обеспечения </w:t>
            </w:r>
            <w:r w:rsidRPr="00B305E0">
              <w:rPr>
                <w:color w:val="000000"/>
              </w:rPr>
              <w:lastRenderedPageBreak/>
              <w:t>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lastRenderedPageBreak/>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07</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99 0 00 00050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60 500,00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lastRenderedPageBreak/>
              <w:t>Другие общегосударственные вопросы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83 000,00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Прочие выплаты по обязательствам органа местного самоуправления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99 0 00 00070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99 0 00 00070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Реализация функций Совета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99 0 00 00090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37 000,00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99 0 00 00090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37 000,00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Представительские и иные расходы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99 0 00 00260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99 0 00 00260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НАЦИОНАЛЬНАЯ БЕЗОПАСНОСТЬ И ПРАВООХРАНИТЕЛЬНАЯ ДЕЯТЕЛЬНОСТЬ</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30 500,00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Защита населения и территории от чрезвычайных ситуаций природного и техногенного характера, гражданская оборона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30 500,00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осуществление полномочий по предупреждению чрезвычайных ситуаций в границах поселений</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99 0 00 81121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99 0 00 81121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 охране их жизни и здоровья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99 0 00 81312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99 0 00 81312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20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НАЦИОНАЛЬНАЯ ЭКОНОМИКА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400 250,00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Дорожное хозяйство (дорожные фонды)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400 000,00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26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99 0 00 21114</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99 0 00 21114</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Другие вопросы в области национальной экономики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12</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02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 на осуществление полномочий по утверждению генеральных планов поселения, правил землепользования и застройки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12</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04</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12</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99 0 00 03121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ЖИЛИЩНО-КОММУНАЛЬНОЕ ХОЗЯЙСТВО</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990 500,00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Жилищное хозяйство</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90 000,00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6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99 0 00 03141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99 0 00 03141</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Благоустройство</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900 500,00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Прочие мероприятия по благоустройству поселений</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99 0 00 00200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99 0 00 00200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99 0 00 00200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200 000,00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63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осуществление полномочий по организации  ритуальных услуг и содержанию мест захоронения, за исключением создания специализированной службы по вопросам похоронного дела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99 0 00 00332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99 0 00 00332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Расходы за счет межбюджетных трансфертов на осуществление полномочий по организации в границах поселения  водоснабжения населения, в пределах полномочий, установленных законодательством Российской Федерации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99 0 00 03213</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320 000,00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99 0 00 03213</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320 000,00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текущий ремонт и содержание сетей уличного освещения в границах поселения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оплату договоров энергоснабжения сетей уличного освещения в границах поселения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99 0 00 03283</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99 0 00 03283</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91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за счет межбюджетных трансфертов на осуществление полномочий по организации деятельности по накоплению (в том числе раздельному накоплению), сбору, транспортированию твердых коммунальных отходов на территориях сельских поселений, за исключением принятия нормативных правовых актов в указанной сфере отнесённых к полномочиям муниципального района в соответствии с федеральным законодательством</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99 0 00 03432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05</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99 0 00 03432</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СОЦИАЛЬНАЯ ПОЛИТИКА</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420 400,00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lastRenderedPageBreak/>
              <w:t>Пенсионное обеспечение</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410 400,00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Доплаты к пенсиям муниципальных служащих</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99 0 00 00140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410 400,00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49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01</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99 0 00 00140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300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410 400,00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Социальное обеспечение населения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10 000,00</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99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реализацию Постановления администрации сельского поселения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99 0 00 00230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10</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03</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99 0 00 00230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300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10 000,00</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Непрограммные направления деятельности</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50 000,00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100 000,00</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color w:val="000000"/>
              </w:rPr>
            </w:pPr>
            <w:r w:rsidRPr="00B305E0">
              <w:rPr>
                <w:color w:val="000000"/>
              </w:rPr>
              <w:t>Условно утверждаемые (утверждённые) расходы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101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64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 </w:t>
            </w:r>
          </w:p>
        </w:tc>
        <w:tc>
          <w:tcPr>
            <w:tcW w:w="99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50 000,00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color w:val="000000"/>
              </w:rPr>
            </w:pPr>
            <w:r w:rsidRPr="00B305E0">
              <w:rPr>
                <w:color w:val="000000"/>
              </w:rPr>
              <w:t>100 000,00</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Условно утвержденные расходы</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99 0 00 99990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 </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100 000,00</w:t>
            </w:r>
          </w:p>
        </w:tc>
      </w:tr>
      <w:tr w:rsidR="00B305E0" w:rsidRPr="00B305E0" w:rsidTr="008066D1">
        <w:trPr>
          <w:trHeight w:val="315"/>
        </w:trPr>
        <w:tc>
          <w:tcPr>
            <w:tcW w:w="3559"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70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color w:val="000000"/>
              </w:rPr>
            </w:pPr>
            <w:r w:rsidRPr="00B305E0">
              <w:rPr>
                <w:color w:val="000000"/>
              </w:rPr>
              <w:t>99</w:t>
            </w:r>
          </w:p>
        </w:tc>
        <w:tc>
          <w:tcPr>
            <w:tcW w:w="101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99 0 00 99990</w:t>
            </w:r>
          </w:p>
        </w:tc>
        <w:tc>
          <w:tcPr>
            <w:tcW w:w="64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800</w:t>
            </w:r>
          </w:p>
        </w:tc>
        <w:tc>
          <w:tcPr>
            <w:tcW w:w="91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100 000,00</w:t>
            </w:r>
          </w:p>
        </w:tc>
      </w:tr>
    </w:tbl>
    <w:p w:rsidR="00B305E0" w:rsidRPr="00B305E0" w:rsidRDefault="00B305E0" w:rsidP="00B305E0">
      <w:pPr>
        <w:ind w:firstLine="709"/>
        <w:jc w:val="right"/>
        <w:rPr>
          <w:highlight w:val="yellow"/>
        </w:rPr>
      </w:pPr>
    </w:p>
    <w:p w:rsidR="00B305E0" w:rsidRPr="00B305E0" w:rsidRDefault="00B305E0" w:rsidP="00B305E0">
      <w:pPr>
        <w:ind w:firstLine="709"/>
        <w:jc w:val="right"/>
        <w:rPr>
          <w:sz w:val="20"/>
          <w:szCs w:val="20"/>
        </w:rPr>
      </w:pPr>
      <w:r w:rsidRPr="00B305E0">
        <w:rPr>
          <w:sz w:val="20"/>
          <w:szCs w:val="20"/>
        </w:rPr>
        <w:t>Приложение 3</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tbl>
      <w:tblPr>
        <w:tblW w:w="9653" w:type="dxa"/>
        <w:tblInd w:w="93" w:type="dxa"/>
        <w:tblLayout w:type="fixed"/>
        <w:tblLook w:val="04A0" w:firstRow="1" w:lastRow="0" w:firstColumn="1" w:lastColumn="0" w:noHBand="0" w:noVBand="1"/>
      </w:tblPr>
      <w:tblGrid>
        <w:gridCol w:w="4268"/>
        <w:gridCol w:w="720"/>
        <w:gridCol w:w="1123"/>
        <w:gridCol w:w="580"/>
        <w:gridCol w:w="979"/>
        <w:gridCol w:w="991"/>
        <w:gridCol w:w="992"/>
      </w:tblGrid>
      <w:tr w:rsidR="00B305E0" w:rsidRPr="00B305E0" w:rsidTr="008066D1">
        <w:trPr>
          <w:trHeight w:val="888"/>
        </w:trPr>
        <w:tc>
          <w:tcPr>
            <w:tcW w:w="9653" w:type="dxa"/>
            <w:gridSpan w:val="7"/>
            <w:tcBorders>
              <w:top w:val="nil"/>
              <w:left w:val="nil"/>
              <w:bottom w:val="nil"/>
              <w:right w:val="nil"/>
            </w:tcBorders>
            <w:shd w:val="clear" w:color="FFFFFF" w:fill="FFFFFF"/>
            <w:hideMark/>
          </w:tcPr>
          <w:p w:rsidR="00B305E0" w:rsidRPr="00B305E0" w:rsidRDefault="00B305E0" w:rsidP="00B305E0">
            <w:pPr>
              <w:jc w:val="center"/>
              <w:rPr>
                <w:b/>
                <w:bCs/>
                <w:color w:val="000000"/>
              </w:rPr>
            </w:pPr>
            <w:r w:rsidRPr="00B305E0">
              <w:rPr>
                <w:b/>
                <w:bCs/>
                <w:color w:val="000000"/>
              </w:rPr>
              <w:t>ВЕДОМСТВЕННАЯ СТРУКТУРА РАСХОДОВ</w:t>
            </w:r>
            <w:r w:rsidRPr="00B305E0">
              <w:rPr>
                <w:b/>
                <w:bCs/>
                <w:color w:val="000000"/>
              </w:rPr>
              <w:br/>
              <w:t>БЮДЖЕТА  СЕЛЬСКОГО ПОСЕЛЕНИЯ "КУНИБ"</w:t>
            </w:r>
            <w:r w:rsidRPr="00B305E0">
              <w:rPr>
                <w:b/>
                <w:bCs/>
                <w:color w:val="000000"/>
              </w:rPr>
              <w:br/>
              <w:t>НА 2021 ГОД И ПЛАНОВЫЙ ПЕРИОД 2022 И 2023 ГОДОВ</w:t>
            </w:r>
          </w:p>
        </w:tc>
      </w:tr>
      <w:tr w:rsidR="00B305E0" w:rsidRPr="00B305E0" w:rsidTr="008066D1">
        <w:trPr>
          <w:trHeight w:val="334"/>
        </w:trPr>
        <w:tc>
          <w:tcPr>
            <w:tcW w:w="426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Наименование</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Мин</w:t>
            </w:r>
          </w:p>
        </w:tc>
        <w:tc>
          <w:tcPr>
            <w:tcW w:w="112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ЦСР</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ВР</w:t>
            </w:r>
          </w:p>
        </w:tc>
        <w:tc>
          <w:tcPr>
            <w:tcW w:w="2962" w:type="dxa"/>
            <w:gridSpan w:val="3"/>
            <w:tcBorders>
              <w:top w:val="single" w:sz="4" w:space="0" w:color="000000"/>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Сумма (рублей)</w:t>
            </w:r>
          </w:p>
        </w:tc>
      </w:tr>
      <w:tr w:rsidR="00B305E0" w:rsidRPr="00B305E0" w:rsidTr="008066D1">
        <w:trPr>
          <w:trHeight w:val="398"/>
        </w:trPr>
        <w:tc>
          <w:tcPr>
            <w:tcW w:w="4268" w:type="dxa"/>
            <w:vMerge/>
            <w:tcBorders>
              <w:top w:val="single" w:sz="4" w:space="0" w:color="000000"/>
              <w:left w:val="single" w:sz="4" w:space="0" w:color="000000"/>
              <w:bottom w:val="single" w:sz="4" w:space="0" w:color="000000"/>
              <w:right w:val="single" w:sz="4" w:space="0" w:color="000000"/>
            </w:tcBorders>
            <w:vAlign w:val="center"/>
            <w:hideMark/>
          </w:tcPr>
          <w:p w:rsidR="00B305E0" w:rsidRPr="00B305E0" w:rsidRDefault="00B305E0" w:rsidP="00B305E0">
            <w:pPr>
              <w:rPr>
                <w:b/>
                <w:bCs/>
                <w:color w:val="000000"/>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B305E0" w:rsidRPr="00B305E0" w:rsidRDefault="00B305E0" w:rsidP="00B305E0">
            <w:pPr>
              <w:rPr>
                <w:b/>
                <w:bCs/>
                <w:color w:val="000000"/>
              </w:rPr>
            </w:pPr>
          </w:p>
        </w:tc>
        <w:tc>
          <w:tcPr>
            <w:tcW w:w="1123" w:type="dxa"/>
            <w:vMerge/>
            <w:tcBorders>
              <w:top w:val="single" w:sz="4" w:space="0" w:color="000000"/>
              <w:left w:val="single" w:sz="4" w:space="0" w:color="000000"/>
              <w:bottom w:val="single" w:sz="4" w:space="0" w:color="000000"/>
              <w:right w:val="single" w:sz="4" w:space="0" w:color="000000"/>
            </w:tcBorders>
            <w:vAlign w:val="center"/>
            <w:hideMark/>
          </w:tcPr>
          <w:p w:rsidR="00B305E0" w:rsidRPr="00B305E0" w:rsidRDefault="00B305E0" w:rsidP="00B305E0">
            <w:pPr>
              <w:rPr>
                <w:b/>
                <w:bCs/>
                <w:color w:val="000000"/>
              </w:rPr>
            </w:pPr>
          </w:p>
        </w:tc>
        <w:tc>
          <w:tcPr>
            <w:tcW w:w="580" w:type="dxa"/>
            <w:vMerge/>
            <w:tcBorders>
              <w:top w:val="single" w:sz="4" w:space="0" w:color="000000"/>
              <w:left w:val="single" w:sz="4" w:space="0" w:color="000000"/>
              <w:bottom w:val="single" w:sz="4" w:space="0" w:color="000000"/>
              <w:right w:val="single" w:sz="4" w:space="0" w:color="000000"/>
            </w:tcBorders>
            <w:vAlign w:val="center"/>
            <w:hideMark/>
          </w:tcPr>
          <w:p w:rsidR="00B305E0" w:rsidRPr="00B305E0" w:rsidRDefault="00B305E0" w:rsidP="00B305E0">
            <w:pPr>
              <w:rPr>
                <w:b/>
                <w:bCs/>
                <w:color w:val="000000"/>
              </w:rPr>
            </w:pP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2021 год</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2022 год</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2023 год</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1</w:t>
            </w:r>
          </w:p>
        </w:tc>
        <w:tc>
          <w:tcPr>
            <w:tcW w:w="72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2</w:t>
            </w:r>
          </w:p>
        </w:tc>
        <w:tc>
          <w:tcPr>
            <w:tcW w:w="112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3</w:t>
            </w:r>
          </w:p>
        </w:tc>
        <w:tc>
          <w:tcPr>
            <w:tcW w:w="58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4</w:t>
            </w: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5</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6</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7</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FFFFFF" w:fill="FFFFFF"/>
            <w:hideMark/>
          </w:tcPr>
          <w:p w:rsidR="00B305E0" w:rsidRPr="00B305E0" w:rsidRDefault="00B305E0" w:rsidP="00B305E0">
            <w:pPr>
              <w:rPr>
                <w:b/>
                <w:bCs/>
                <w:color w:val="000000"/>
              </w:rPr>
            </w:pPr>
            <w:r w:rsidRPr="00B305E0">
              <w:rPr>
                <w:b/>
                <w:bCs/>
                <w:color w:val="000000"/>
              </w:rPr>
              <w:t>ВСЕГО</w:t>
            </w:r>
          </w:p>
        </w:tc>
        <w:tc>
          <w:tcPr>
            <w:tcW w:w="72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1123"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58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6 881 250,00</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vAlign w:val="center"/>
            <w:hideMark/>
          </w:tcPr>
          <w:p w:rsidR="00B305E0" w:rsidRPr="00B305E0" w:rsidRDefault="00B305E0" w:rsidP="00B305E0">
            <w:pPr>
              <w:rPr>
                <w:b/>
                <w:bCs/>
                <w:color w:val="000000"/>
              </w:rPr>
            </w:pPr>
            <w:r w:rsidRPr="00B305E0">
              <w:rPr>
                <w:b/>
                <w:bCs/>
                <w:color w:val="000000"/>
              </w:rPr>
              <w:t>СОВЕТ СЕЛЬСКОГО ПОСЕЛЕНИЯ "КУНИБ"</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921</w:t>
            </w:r>
          </w:p>
        </w:tc>
        <w:tc>
          <w:tcPr>
            <w:tcW w:w="1123" w:type="dxa"/>
            <w:tcBorders>
              <w:top w:val="nil"/>
              <w:left w:val="nil"/>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 </w:t>
            </w:r>
          </w:p>
        </w:tc>
        <w:tc>
          <w:tcPr>
            <w:tcW w:w="580" w:type="dxa"/>
            <w:tcBorders>
              <w:top w:val="nil"/>
              <w:left w:val="nil"/>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37 000,00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b/>
                <w:bCs/>
                <w:color w:val="000000"/>
              </w:rPr>
            </w:pPr>
            <w:r w:rsidRPr="00B305E0">
              <w:rPr>
                <w:b/>
                <w:bCs/>
                <w:color w:val="000000"/>
              </w:rPr>
              <w:t>Непрограммные направления деятельности</w:t>
            </w:r>
          </w:p>
        </w:tc>
        <w:tc>
          <w:tcPr>
            <w:tcW w:w="72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921</w:t>
            </w:r>
          </w:p>
        </w:tc>
        <w:tc>
          <w:tcPr>
            <w:tcW w:w="112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99 0 00 00000</w:t>
            </w:r>
          </w:p>
        </w:tc>
        <w:tc>
          <w:tcPr>
            <w:tcW w:w="58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37 000,00</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Реализация функций Совета</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921</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99 0 00 00090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37 000,00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48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921</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99 0 00 00090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37 000,00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vAlign w:val="center"/>
            <w:hideMark/>
          </w:tcPr>
          <w:p w:rsidR="00B305E0" w:rsidRPr="00B305E0" w:rsidRDefault="00B305E0" w:rsidP="00B305E0">
            <w:pPr>
              <w:rPr>
                <w:b/>
                <w:bCs/>
                <w:color w:val="000000"/>
              </w:rPr>
            </w:pPr>
            <w:r w:rsidRPr="00B305E0">
              <w:rPr>
                <w:b/>
                <w:bCs/>
                <w:color w:val="000000"/>
              </w:rPr>
              <w:lastRenderedPageBreak/>
              <w:t>АДМИНИСТРАЦИЯ СЕЛЬСКОГО ПОСЕЛЕНИЯ "КУНИБ"</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 </w:t>
            </w:r>
          </w:p>
        </w:tc>
        <w:tc>
          <w:tcPr>
            <w:tcW w:w="580" w:type="dxa"/>
            <w:tcBorders>
              <w:top w:val="nil"/>
              <w:left w:val="nil"/>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6 844 250,00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2 000 000,00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2 000 000,00</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305E0" w:rsidRPr="00B305E0" w:rsidRDefault="00B305E0" w:rsidP="00B305E0">
            <w:pPr>
              <w:rPr>
                <w:b/>
                <w:bCs/>
                <w:color w:val="000000"/>
              </w:rPr>
            </w:pPr>
            <w:r w:rsidRPr="00B305E0">
              <w:rPr>
                <w:b/>
                <w:bCs/>
                <w:color w:val="000000"/>
              </w:rPr>
              <w:t>Непрограммные направления деятельности</w:t>
            </w:r>
          </w:p>
        </w:tc>
        <w:tc>
          <w:tcPr>
            <w:tcW w:w="72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99 0 00 00000</w:t>
            </w:r>
          </w:p>
        </w:tc>
        <w:tc>
          <w:tcPr>
            <w:tcW w:w="580"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6 844 250,00</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Руководство и управление в сфере установленных функций (глава муниципального образования)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99 0 00 00010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952 500,00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952 500,00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952 500,00</w:t>
            </w:r>
          </w:p>
        </w:tc>
      </w:tr>
      <w:tr w:rsidR="00B305E0" w:rsidRPr="00B305E0" w:rsidTr="008066D1">
        <w:trPr>
          <w:trHeight w:val="189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99 0 00 00010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952 500,00</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Руководство и управление в сфере установленных функций (центральный аппарат)</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99 0 00 00020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3 683 200,00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997 500,00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947 500,00</w:t>
            </w:r>
          </w:p>
        </w:tc>
      </w:tr>
      <w:tr w:rsidR="00B305E0" w:rsidRPr="00B305E0" w:rsidTr="008066D1">
        <w:trPr>
          <w:trHeight w:val="189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3 223 200,00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997 500,00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947 500,00</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450 000,00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800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Обеспечение проведения выборов и референдумов</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99 0 00 00050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60 500,00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99 0 00 00050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60 500,00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Прочие выплаты по обязательствам органа местного самоуправления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99 0 00 00070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6 000,00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99 0 00 00070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26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Межбюджетные трансферты на осуществление полномочий по осуществлению внешнего муниципального финансового контроля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99 0 00 00120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60 400,00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49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99 0 00 00120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500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60 400,00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20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lastRenderedPageBreak/>
              <w:t>Межбюджетные трансферты на осуществление полномочий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99 0 00 00130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43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Межбюджетные трансферты</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99 0 00 00130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500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Доплаты к пенсиям муниципальных служащих</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99 0 00 00140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410 400,00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Социальное обеспечение и иные выплаты населению</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99 0 00 00140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300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410 400,00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Прочие мероприятия по благоустройству поселений</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99 0 00 00200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189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99 0 00 00200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100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99 0 00 00200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20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на реализацию Постановления администрации сельского поселения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99 0 00 00230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10 000,00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63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Социальное обеспечение и иные выплаты населению</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99 0 00 00230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300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Представительские и иные расходы</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99 0 00 00260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40 000,00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99 0 00 00260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20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по организации  ритуальных услуг и содержанию мест захоронения, за исключением создания специализированной службы по вопросам похоронного дела</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99 0 00 00332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99 0 00 00332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Межбюджетные трансферты на осуществление полномочий по утверждению генеральных планов поселения, правил землепользования и застройки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99 0 00 03121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472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99 0 00 03141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90 000,00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99 0 00 03141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90 000,00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01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по организации в границах поселения  водоснабжения населения, в пределах полномочий, установленных законодательством Российской Федерации</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99 0 00 03213</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320 000,00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99 0 00 03213</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320 000,00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26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текущий ремонт и содержание сетей уличного освещения в границах поселения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99 0 00 03282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26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lastRenderedPageBreak/>
              <w:t>Расходы за счет межбюджетных трансфертов на оплату договоров энергоснабжения сетей уличного освещения в границах поселения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99 0 00 03283</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99 0 00 03283</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87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по организации деятельности по накоплению (в том числе раздельному накоплению), сбору, транспортированию твердых коммунальных отходов на территориях сельских поселений, за исключением принятия нормативных правовых актов в указанной сфере отнесённых к полномочиям муниципального района в соответствии с федеральным законодательством</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99 0 00 03432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99 0 00 03432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99 0 00 21114</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400 000,00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99 0 00 21114</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400 000,00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57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по предупреждению чрезвычайных ситуаций в границах поселений</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99 0 00 81121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99 0 00 81121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1890"/>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 охране их жизни и здоровья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99 0 00 81312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30 000,00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lastRenderedPageBreak/>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99 0 00 81312</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30 000,00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283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99 0 00 81321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r>
      <w:tr w:rsidR="00B305E0" w:rsidRPr="00B305E0" w:rsidTr="008066D1">
        <w:trPr>
          <w:trHeight w:val="94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Закупка товаров, работ и услуг для обеспечения государственных (муниципальных) нужд</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99 0 00 81321</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200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250,00</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b/>
                <w:bCs/>
                <w:color w:val="000000"/>
              </w:rPr>
            </w:pPr>
            <w:r w:rsidRPr="00B305E0">
              <w:rPr>
                <w:b/>
                <w:bCs/>
                <w:color w:val="000000"/>
              </w:rPr>
              <w:t>Условно утвержденные расходы</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99 0 00 99990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 </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b/>
                <w:bCs/>
                <w:color w:val="000000"/>
              </w:rPr>
            </w:pPr>
            <w:r w:rsidRPr="00B305E0">
              <w:rPr>
                <w:b/>
                <w:bCs/>
                <w:color w:val="000000"/>
              </w:rPr>
              <w:t>100 000,00</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auto" w:fill="auto"/>
            <w:hideMark/>
          </w:tcPr>
          <w:p w:rsidR="00B305E0" w:rsidRPr="00B305E0" w:rsidRDefault="00B305E0" w:rsidP="00B305E0">
            <w:pPr>
              <w:rPr>
                <w:color w:val="000000"/>
              </w:rPr>
            </w:pPr>
            <w:r w:rsidRPr="00B305E0">
              <w:rPr>
                <w:color w:val="000000"/>
              </w:rPr>
              <w:t>Иные бюджетные ассигнования</w:t>
            </w:r>
          </w:p>
        </w:tc>
        <w:tc>
          <w:tcPr>
            <w:tcW w:w="72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925</w:t>
            </w:r>
          </w:p>
        </w:tc>
        <w:tc>
          <w:tcPr>
            <w:tcW w:w="1123"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99 0 00 99990</w:t>
            </w:r>
          </w:p>
        </w:tc>
        <w:tc>
          <w:tcPr>
            <w:tcW w:w="580"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center"/>
              <w:rPr>
                <w:color w:val="000000"/>
              </w:rPr>
            </w:pPr>
            <w:r w:rsidRPr="00B305E0">
              <w:rPr>
                <w:color w:val="000000"/>
              </w:rPr>
              <w:t>800</w:t>
            </w:r>
          </w:p>
        </w:tc>
        <w:tc>
          <w:tcPr>
            <w:tcW w:w="979"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 </w:t>
            </w:r>
          </w:p>
        </w:tc>
        <w:tc>
          <w:tcPr>
            <w:tcW w:w="991"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305E0" w:rsidRPr="00B305E0" w:rsidRDefault="00B305E0" w:rsidP="00B305E0">
            <w:pPr>
              <w:jc w:val="right"/>
              <w:rPr>
                <w:color w:val="000000"/>
              </w:rPr>
            </w:pPr>
            <w:r w:rsidRPr="00B305E0">
              <w:rPr>
                <w:color w:val="000000"/>
              </w:rPr>
              <w:t>100 000,00</w:t>
            </w:r>
          </w:p>
        </w:tc>
      </w:tr>
      <w:tr w:rsidR="00B305E0" w:rsidRPr="00B305E0" w:rsidTr="008066D1">
        <w:trPr>
          <w:trHeight w:val="315"/>
        </w:trPr>
        <w:tc>
          <w:tcPr>
            <w:tcW w:w="4268" w:type="dxa"/>
            <w:tcBorders>
              <w:top w:val="nil"/>
              <w:left w:val="single" w:sz="4" w:space="0" w:color="000000"/>
              <w:bottom w:val="single" w:sz="4" w:space="0" w:color="000000"/>
              <w:right w:val="single" w:sz="4" w:space="0" w:color="000000"/>
            </w:tcBorders>
            <w:shd w:val="clear" w:color="FFFFFF" w:fill="FFFFFF"/>
            <w:hideMark/>
          </w:tcPr>
          <w:p w:rsidR="00B305E0" w:rsidRPr="00B305E0" w:rsidRDefault="00B305E0" w:rsidP="00B305E0">
            <w:pPr>
              <w:rPr>
                <w:b/>
                <w:bCs/>
                <w:color w:val="000000"/>
              </w:rPr>
            </w:pPr>
            <w:r w:rsidRPr="00B305E0">
              <w:rPr>
                <w:b/>
                <w:bCs/>
                <w:color w:val="000000"/>
              </w:rPr>
              <w:t>ВСЕГО</w:t>
            </w:r>
          </w:p>
        </w:tc>
        <w:tc>
          <w:tcPr>
            <w:tcW w:w="72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1123"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580" w:type="dxa"/>
            <w:tcBorders>
              <w:top w:val="nil"/>
              <w:left w:val="nil"/>
              <w:bottom w:val="single" w:sz="4" w:space="0" w:color="000000"/>
              <w:right w:val="single" w:sz="4" w:space="0" w:color="000000"/>
            </w:tcBorders>
            <w:shd w:val="clear" w:color="FFFFFF" w:fill="FFFFFF"/>
            <w:hideMark/>
          </w:tcPr>
          <w:p w:rsidR="00B305E0" w:rsidRPr="00B305E0" w:rsidRDefault="00B305E0" w:rsidP="00B305E0">
            <w:pPr>
              <w:jc w:val="center"/>
              <w:rPr>
                <w:b/>
                <w:bCs/>
                <w:color w:val="000000"/>
              </w:rPr>
            </w:pPr>
            <w:r w:rsidRPr="00B305E0">
              <w:rPr>
                <w:b/>
                <w:bCs/>
                <w:color w:val="000000"/>
              </w:rPr>
              <w:t> </w:t>
            </w:r>
          </w:p>
        </w:tc>
        <w:tc>
          <w:tcPr>
            <w:tcW w:w="979"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6 881 250,00</w:t>
            </w:r>
          </w:p>
        </w:tc>
        <w:tc>
          <w:tcPr>
            <w:tcW w:w="991"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c>
          <w:tcPr>
            <w:tcW w:w="992" w:type="dxa"/>
            <w:tcBorders>
              <w:top w:val="nil"/>
              <w:left w:val="nil"/>
              <w:bottom w:val="single" w:sz="4" w:space="0" w:color="000000"/>
              <w:right w:val="single" w:sz="4" w:space="0" w:color="000000"/>
            </w:tcBorders>
            <w:shd w:val="clear" w:color="FFFFFF" w:fill="FFFFFF"/>
            <w:vAlign w:val="center"/>
            <w:hideMark/>
          </w:tcPr>
          <w:p w:rsidR="00B305E0" w:rsidRPr="00B305E0" w:rsidRDefault="00B305E0" w:rsidP="00B305E0">
            <w:pPr>
              <w:jc w:val="right"/>
              <w:rPr>
                <w:b/>
                <w:bCs/>
                <w:color w:val="000000"/>
              </w:rPr>
            </w:pPr>
            <w:r w:rsidRPr="00B305E0">
              <w:rPr>
                <w:b/>
                <w:bCs/>
                <w:color w:val="000000"/>
              </w:rPr>
              <w:t>2 000 000,00</w:t>
            </w:r>
          </w:p>
        </w:tc>
      </w:tr>
    </w:tbl>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t>Приложение 4</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right"/>
        <w:rPr>
          <w:color w:val="000000"/>
        </w:rPr>
      </w:pPr>
    </w:p>
    <w:p w:rsidR="00B305E0" w:rsidRPr="00B305E0" w:rsidRDefault="00B305E0" w:rsidP="00B305E0">
      <w:pPr>
        <w:ind w:firstLine="709"/>
        <w:jc w:val="right"/>
        <w:rPr>
          <w:sz w:val="28"/>
          <w:szCs w:val="28"/>
          <w:highlight w:val="yellow"/>
        </w:rPr>
      </w:pPr>
      <w:r w:rsidRPr="00B305E0">
        <w:rPr>
          <w:color w:val="000000"/>
        </w:rPr>
        <w:t>Таблица 1</w:t>
      </w:r>
    </w:p>
    <w:p w:rsidR="00B305E0" w:rsidRPr="00B305E0" w:rsidRDefault="00B305E0" w:rsidP="00B305E0">
      <w:pPr>
        <w:ind w:firstLine="709"/>
        <w:jc w:val="right"/>
        <w:rPr>
          <w:sz w:val="20"/>
          <w:szCs w:val="20"/>
          <w:highlight w:val="yellow"/>
        </w:rPr>
      </w:pPr>
    </w:p>
    <w:tbl>
      <w:tblPr>
        <w:tblW w:w="9552" w:type="dxa"/>
        <w:tblLayout w:type="fixed"/>
        <w:tblCellMar>
          <w:left w:w="30" w:type="dxa"/>
          <w:right w:w="30" w:type="dxa"/>
        </w:tblCellMar>
        <w:tblLook w:val="0000" w:firstRow="0" w:lastRow="0" w:firstColumn="0" w:lastColumn="0" w:noHBand="0" w:noVBand="0"/>
      </w:tblPr>
      <w:tblGrid>
        <w:gridCol w:w="410"/>
        <w:gridCol w:w="411"/>
        <w:gridCol w:w="410"/>
        <w:gridCol w:w="411"/>
        <w:gridCol w:w="410"/>
        <w:gridCol w:w="631"/>
        <w:gridCol w:w="521"/>
        <w:gridCol w:w="4906"/>
        <w:gridCol w:w="1442"/>
      </w:tblGrid>
      <w:tr w:rsidR="00B305E0" w:rsidRPr="00B305E0" w:rsidTr="008066D1">
        <w:trPr>
          <w:trHeight w:val="206"/>
        </w:trPr>
        <w:tc>
          <w:tcPr>
            <w:tcW w:w="9552" w:type="dxa"/>
            <w:gridSpan w:val="9"/>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ИСТОЧНИКИ ФИНАНСИРОВАНИЯ ДЕФИЦИТА БЮДЖЕТА</w:t>
            </w:r>
          </w:p>
        </w:tc>
      </w:tr>
      <w:tr w:rsidR="00B305E0" w:rsidRPr="00B305E0" w:rsidTr="008066D1">
        <w:trPr>
          <w:trHeight w:val="206"/>
        </w:trPr>
        <w:tc>
          <w:tcPr>
            <w:tcW w:w="9552" w:type="dxa"/>
            <w:gridSpan w:val="9"/>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 СЕЛЬСКОГО ПОСЕЛЕНИЯ "КУНИБ" </w:t>
            </w:r>
          </w:p>
        </w:tc>
      </w:tr>
      <w:tr w:rsidR="00B305E0" w:rsidRPr="00B305E0" w:rsidTr="008066D1">
        <w:trPr>
          <w:trHeight w:val="206"/>
        </w:trPr>
        <w:tc>
          <w:tcPr>
            <w:tcW w:w="9552" w:type="dxa"/>
            <w:gridSpan w:val="9"/>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на 2021 год</w:t>
            </w:r>
          </w:p>
        </w:tc>
      </w:tr>
      <w:tr w:rsidR="00B305E0" w:rsidRPr="00B305E0" w:rsidTr="008066D1">
        <w:trPr>
          <w:trHeight w:val="206"/>
        </w:trPr>
        <w:tc>
          <w:tcPr>
            <w:tcW w:w="410" w:type="dxa"/>
            <w:tcBorders>
              <w:top w:val="single" w:sz="2" w:space="0" w:color="000000"/>
              <w:left w:val="single" w:sz="2" w:space="0" w:color="000000"/>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11"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10"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11"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10"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631"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521"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906"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1442" w:type="dxa"/>
            <w:tcBorders>
              <w:top w:val="single" w:sz="2" w:space="0" w:color="000000"/>
              <w:left w:val="nil"/>
              <w:bottom w:val="single" w:sz="6" w:space="0" w:color="auto"/>
              <w:right w:val="single" w:sz="2" w:space="0" w:color="000000"/>
            </w:tcBorders>
          </w:tcPr>
          <w:p w:rsidR="00B305E0" w:rsidRPr="00B305E0" w:rsidRDefault="00B305E0" w:rsidP="00B305E0">
            <w:pPr>
              <w:autoSpaceDE w:val="0"/>
              <w:autoSpaceDN w:val="0"/>
              <w:adjustRightInd w:val="0"/>
              <w:jc w:val="right"/>
              <w:rPr>
                <w:b/>
                <w:bCs/>
                <w:color w:val="000000"/>
              </w:rPr>
            </w:pPr>
          </w:p>
        </w:tc>
      </w:tr>
      <w:tr w:rsidR="00B305E0" w:rsidRPr="00B305E0" w:rsidTr="008066D1">
        <w:trPr>
          <w:trHeight w:val="1018"/>
        </w:trPr>
        <w:tc>
          <w:tcPr>
            <w:tcW w:w="821" w:type="dxa"/>
            <w:gridSpan w:val="2"/>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Код </w:t>
            </w: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63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521"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Наименование кода поступлений в бюджет, группы, подгруппы, статьи, подстатьи, элемента, подвида, аналитической группы </w:t>
            </w:r>
            <w:r w:rsidRPr="00B305E0">
              <w:rPr>
                <w:b/>
                <w:bCs/>
                <w:color w:val="000000"/>
              </w:rPr>
              <w:lastRenderedPageBreak/>
              <w:t>вида источников финансирования дефицитов бюджетов</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lastRenderedPageBreak/>
              <w:t xml:space="preserve"> Сумма, рублей </w:t>
            </w:r>
          </w:p>
        </w:tc>
      </w:tr>
      <w:tr w:rsidR="00B305E0" w:rsidRPr="00B305E0" w:rsidTr="008066D1">
        <w:trPr>
          <w:trHeight w:val="206"/>
        </w:trPr>
        <w:tc>
          <w:tcPr>
            <w:tcW w:w="410"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63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2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906"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1442"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415"/>
        </w:trPr>
        <w:tc>
          <w:tcPr>
            <w:tcW w:w="410"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63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521"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ИСТОЧНИКИ ВНУТРЕННЕГО ФИНАНСИРОВАНИЯ ДЕФИЦИТА БЮДЖЕТА</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Изменение остатков средств на счетах по учету средств бюджета</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r>
      <w:tr w:rsidR="00B305E0" w:rsidRPr="00B305E0" w:rsidTr="008066D1">
        <w:trPr>
          <w:trHeight w:val="206"/>
        </w:trPr>
        <w:tc>
          <w:tcPr>
            <w:tcW w:w="410"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1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63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2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906"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1442"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500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Увеличение остатков средств бюджетов</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500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i/>
                <w:iCs/>
                <w:color w:val="000000"/>
              </w:rPr>
            </w:pPr>
            <w:r w:rsidRPr="00B305E0">
              <w:rPr>
                <w:b/>
                <w:bCs/>
                <w:i/>
                <w:iCs/>
                <w:color w:val="000000"/>
              </w:rPr>
              <w:t>Увеличение прочих остатков средств бюджетов</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510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i/>
                <w:iCs/>
                <w:color w:val="000000"/>
              </w:rPr>
            </w:pPr>
            <w:r w:rsidRPr="00B305E0">
              <w:rPr>
                <w:i/>
                <w:iCs/>
                <w:color w:val="000000"/>
              </w:rPr>
              <w:t xml:space="preserve">Увеличение прочих остатков денежных средств бюджетов  </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510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Увеличение прочих остатков денежных средств бюджетов поселений</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600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Уменьшение остатков средств бюджетов</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600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i/>
                <w:iCs/>
                <w:color w:val="000000"/>
              </w:rPr>
            </w:pPr>
            <w:r w:rsidRPr="00B305E0">
              <w:rPr>
                <w:b/>
                <w:bCs/>
                <w:i/>
                <w:iCs/>
                <w:color w:val="000000"/>
              </w:rPr>
              <w:t>Уменьшение прочих остатков средств бюджетов</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6 881 250,00</w:t>
            </w:r>
          </w:p>
        </w:tc>
      </w:tr>
      <w:tr w:rsidR="00B305E0" w:rsidRPr="00B305E0" w:rsidTr="008066D1">
        <w:trPr>
          <w:trHeight w:val="355"/>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610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i/>
                <w:iCs/>
                <w:color w:val="000000"/>
              </w:rPr>
            </w:pPr>
            <w:r w:rsidRPr="00B305E0">
              <w:rPr>
                <w:i/>
                <w:iCs/>
                <w:color w:val="000000"/>
              </w:rPr>
              <w:t xml:space="preserve">Уменьшение прочих остатков денежных средств бюджетов  </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6 881 250,00</w:t>
            </w:r>
          </w:p>
        </w:tc>
      </w:tr>
      <w:tr w:rsidR="00B305E0" w:rsidRPr="00B305E0" w:rsidTr="008066D1">
        <w:trPr>
          <w:trHeight w:val="206"/>
        </w:trPr>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41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41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63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52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610</w:t>
            </w:r>
          </w:p>
        </w:tc>
        <w:tc>
          <w:tcPr>
            <w:tcW w:w="4906"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Уменьшение прочих остатков денежных средств бюджетов поселений</w:t>
            </w:r>
          </w:p>
        </w:tc>
        <w:tc>
          <w:tcPr>
            <w:tcW w:w="144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6 881 250,00</w:t>
            </w:r>
          </w:p>
        </w:tc>
      </w:tr>
    </w:tbl>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r w:rsidRPr="00B305E0">
        <w:rPr>
          <w:color w:val="000000"/>
        </w:rPr>
        <w:t>Таблица 2</w:t>
      </w: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tbl>
      <w:tblPr>
        <w:tblW w:w="9566" w:type="dxa"/>
        <w:tblLayout w:type="fixed"/>
        <w:tblCellMar>
          <w:left w:w="30" w:type="dxa"/>
          <w:right w:w="30" w:type="dxa"/>
        </w:tblCellMar>
        <w:tblLook w:val="0000" w:firstRow="0" w:lastRow="0" w:firstColumn="0" w:lastColumn="0" w:noHBand="0" w:noVBand="0"/>
      </w:tblPr>
      <w:tblGrid>
        <w:gridCol w:w="324"/>
        <w:gridCol w:w="324"/>
        <w:gridCol w:w="324"/>
        <w:gridCol w:w="324"/>
        <w:gridCol w:w="324"/>
        <w:gridCol w:w="509"/>
        <w:gridCol w:w="415"/>
        <w:gridCol w:w="4574"/>
        <w:gridCol w:w="1183"/>
        <w:gridCol w:w="1265"/>
      </w:tblGrid>
      <w:tr w:rsidR="00B305E0" w:rsidRPr="00B305E0" w:rsidTr="008066D1">
        <w:trPr>
          <w:trHeight w:val="206"/>
        </w:trPr>
        <w:tc>
          <w:tcPr>
            <w:tcW w:w="9566" w:type="dxa"/>
            <w:gridSpan w:val="10"/>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ИСТОЧНИКИ ФИНАНСИРОВАНИЯ ДЕФИЦИТА БЮДЖЕТА</w:t>
            </w:r>
          </w:p>
        </w:tc>
      </w:tr>
      <w:tr w:rsidR="00B305E0" w:rsidRPr="00B305E0" w:rsidTr="008066D1">
        <w:trPr>
          <w:trHeight w:val="206"/>
        </w:trPr>
        <w:tc>
          <w:tcPr>
            <w:tcW w:w="9566" w:type="dxa"/>
            <w:gridSpan w:val="10"/>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 СЕЛЬСКОГО ПОСЕЛЕНИЯ "КУНИБ" </w:t>
            </w:r>
          </w:p>
        </w:tc>
      </w:tr>
      <w:tr w:rsidR="00B305E0" w:rsidRPr="00B305E0" w:rsidTr="008066D1">
        <w:trPr>
          <w:trHeight w:val="206"/>
        </w:trPr>
        <w:tc>
          <w:tcPr>
            <w:tcW w:w="9566" w:type="dxa"/>
            <w:gridSpan w:val="10"/>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НА ПЛАНОВЫЙ ПЕРИОД 2022 И 2023 ГОДОВ</w:t>
            </w:r>
          </w:p>
        </w:tc>
      </w:tr>
      <w:tr w:rsidR="00B305E0" w:rsidRPr="00B305E0" w:rsidTr="008066D1">
        <w:trPr>
          <w:trHeight w:val="173"/>
        </w:trPr>
        <w:tc>
          <w:tcPr>
            <w:tcW w:w="324" w:type="dxa"/>
            <w:tcBorders>
              <w:top w:val="single" w:sz="2" w:space="0" w:color="000000"/>
              <w:left w:val="single" w:sz="2" w:space="0" w:color="000000"/>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324"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324"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324"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324"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509"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15"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4574"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1183"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b/>
                <w:bCs/>
                <w:color w:val="000000"/>
              </w:rPr>
            </w:pPr>
          </w:p>
        </w:tc>
        <w:tc>
          <w:tcPr>
            <w:tcW w:w="1265" w:type="dxa"/>
            <w:tcBorders>
              <w:top w:val="single" w:sz="2" w:space="0" w:color="000000"/>
              <w:left w:val="nil"/>
              <w:bottom w:val="single" w:sz="6" w:space="0" w:color="auto"/>
              <w:right w:val="single" w:sz="2" w:space="0" w:color="000000"/>
            </w:tcBorders>
          </w:tcPr>
          <w:p w:rsidR="00B305E0" w:rsidRPr="00B305E0" w:rsidRDefault="00B305E0" w:rsidP="00B305E0">
            <w:pPr>
              <w:autoSpaceDE w:val="0"/>
              <w:autoSpaceDN w:val="0"/>
              <w:adjustRightInd w:val="0"/>
              <w:jc w:val="right"/>
              <w:rPr>
                <w:b/>
                <w:bCs/>
                <w:color w:val="000000"/>
              </w:rPr>
            </w:pPr>
          </w:p>
        </w:tc>
      </w:tr>
      <w:tr w:rsidR="00B305E0" w:rsidRPr="00B305E0" w:rsidTr="008066D1">
        <w:trPr>
          <w:trHeight w:val="756"/>
        </w:trPr>
        <w:tc>
          <w:tcPr>
            <w:tcW w:w="648" w:type="dxa"/>
            <w:gridSpan w:val="2"/>
            <w:tcBorders>
              <w:top w:val="single" w:sz="6" w:space="0" w:color="auto"/>
              <w:left w:val="single" w:sz="6" w:space="0" w:color="auto"/>
              <w:bottom w:val="nil"/>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Код </w:t>
            </w:r>
          </w:p>
        </w:tc>
        <w:tc>
          <w:tcPr>
            <w:tcW w:w="324" w:type="dxa"/>
            <w:tcBorders>
              <w:top w:val="single" w:sz="6" w:space="0" w:color="auto"/>
              <w:left w:val="nil"/>
              <w:bottom w:val="nil"/>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nil"/>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nil"/>
              <w:right w:val="nil"/>
            </w:tcBorders>
          </w:tcPr>
          <w:p w:rsidR="00B305E0" w:rsidRPr="00B305E0" w:rsidRDefault="00B305E0" w:rsidP="00B305E0">
            <w:pPr>
              <w:autoSpaceDE w:val="0"/>
              <w:autoSpaceDN w:val="0"/>
              <w:adjustRightInd w:val="0"/>
              <w:jc w:val="center"/>
              <w:rPr>
                <w:b/>
                <w:bCs/>
                <w:color w:val="000000"/>
              </w:rPr>
            </w:pPr>
          </w:p>
        </w:tc>
        <w:tc>
          <w:tcPr>
            <w:tcW w:w="509" w:type="dxa"/>
            <w:tcBorders>
              <w:top w:val="single" w:sz="6" w:space="0" w:color="auto"/>
              <w:left w:val="nil"/>
              <w:bottom w:val="nil"/>
              <w:right w:val="nil"/>
            </w:tcBorders>
          </w:tcPr>
          <w:p w:rsidR="00B305E0" w:rsidRPr="00B305E0" w:rsidRDefault="00B305E0" w:rsidP="00B305E0">
            <w:pPr>
              <w:autoSpaceDE w:val="0"/>
              <w:autoSpaceDN w:val="0"/>
              <w:adjustRightInd w:val="0"/>
              <w:jc w:val="center"/>
              <w:rPr>
                <w:b/>
                <w:bCs/>
                <w:color w:val="000000"/>
              </w:rPr>
            </w:pPr>
          </w:p>
        </w:tc>
        <w:tc>
          <w:tcPr>
            <w:tcW w:w="415" w:type="dxa"/>
            <w:tcBorders>
              <w:top w:val="single" w:sz="6" w:space="0" w:color="auto"/>
              <w:left w:val="nil"/>
              <w:bottom w:val="nil"/>
              <w:right w:val="single" w:sz="2" w:space="0" w:color="000000"/>
            </w:tcBorders>
          </w:tcPr>
          <w:p w:rsidR="00B305E0" w:rsidRPr="00B305E0" w:rsidRDefault="00B305E0" w:rsidP="00B305E0">
            <w:pPr>
              <w:autoSpaceDE w:val="0"/>
              <w:autoSpaceDN w:val="0"/>
              <w:adjustRightInd w:val="0"/>
              <w:jc w:val="center"/>
              <w:rPr>
                <w:b/>
                <w:bCs/>
                <w:color w:val="000000"/>
              </w:rPr>
            </w:pPr>
          </w:p>
        </w:tc>
        <w:tc>
          <w:tcPr>
            <w:tcW w:w="4574" w:type="dxa"/>
            <w:tcBorders>
              <w:top w:val="single" w:sz="6" w:space="0" w:color="auto"/>
              <w:left w:val="single" w:sz="2" w:space="0" w:color="000000"/>
              <w:bottom w:val="nil"/>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Наименование кода поступлений в бюджет, группы, подгруппы, статьи, подстатьи, элемента, подвида, </w:t>
            </w:r>
            <w:r w:rsidRPr="00B305E0">
              <w:rPr>
                <w:b/>
                <w:bCs/>
                <w:color w:val="000000"/>
              </w:rPr>
              <w:lastRenderedPageBreak/>
              <w:t>аналитической группы вида источников финансирования дефицитов бюджетов</w:t>
            </w:r>
          </w:p>
        </w:tc>
        <w:tc>
          <w:tcPr>
            <w:tcW w:w="2448" w:type="dxa"/>
            <w:gridSpan w:val="2"/>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lastRenderedPageBreak/>
              <w:t xml:space="preserve"> Сумма, рублей </w:t>
            </w:r>
          </w:p>
        </w:tc>
      </w:tr>
      <w:tr w:rsidR="00B305E0" w:rsidRPr="00B305E0" w:rsidTr="008066D1">
        <w:trPr>
          <w:trHeight w:val="173"/>
        </w:trPr>
        <w:tc>
          <w:tcPr>
            <w:tcW w:w="324" w:type="dxa"/>
            <w:tcBorders>
              <w:top w:val="nil"/>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509"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5" w:type="dxa"/>
            <w:tcBorders>
              <w:top w:val="nil"/>
              <w:left w:val="nil"/>
              <w:bottom w:val="single" w:sz="6" w:space="0" w:color="auto"/>
              <w:right w:val="single" w:sz="2" w:space="0" w:color="000000"/>
            </w:tcBorders>
          </w:tcPr>
          <w:p w:rsidR="00B305E0" w:rsidRPr="00B305E0" w:rsidRDefault="00B305E0" w:rsidP="00B305E0">
            <w:pPr>
              <w:autoSpaceDE w:val="0"/>
              <w:autoSpaceDN w:val="0"/>
              <w:adjustRightInd w:val="0"/>
              <w:jc w:val="center"/>
              <w:rPr>
                <w:b/>
                <w:bCs/>
                <w:color w:val="000000"/>
              </w:rPr>
            </w:pPr>
          </w:p>
        </w:tc>
        <w:tc>
          <w:tcPr>
            <w:tcW w:w="4574" w:type="dxa"/>
            <w:tcBorders>
              <w:top w:val="nil"/>
              <w:left w:val="single" w:sz="2" w:space="0" w:color="000000"/>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 2022 год </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 2023 год </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509"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415"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457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1183" w:type="dxa"/>
            <w:tcBorders>
              <w:top w:val="single" w:sz="6" w:space="0" w:color="auto"/>
              <w:left w:val="single" w:sz="2" w:space="0" w:color="000000"/>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1265"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346"/>
        </w:trPr>
        <w:tc>
          <w:tcPr>
            <w:tcW w:w="324"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24"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509"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15"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ИСТОЧНИКИ ВНУТРЕННЕГО ФИНАНСИРОВАНИЯ ДЕФИЦИТА БЮДЖЕТА</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Изменение остатков средств на счетах по учету средств бюджета</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2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509"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415"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4574" w:type="dxa"/>
            <w:tcBorders>
              <w:top w:val="single" w:sz="6" w:space="0" w:color="auto"/>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1183" w:type="dxa"/>
            <w:tcBorders>
              <w:top w:val="single" w:sz="6" w:space="0" w:color="auto"/>
              <w:left w:val="single" w:sz="2" w:space="0" w:color="000000"/>
              <w:bottom w:val="single" w:sz="6" w:space="0" w:color="auto"/>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 </w:t>
            </w:r>
          </w:p>
        </w:tc>
        <w:tc>
          <w:tcPr>
            <w:tcW w:w="1265"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500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Увеличение остатков средств бюджетов</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500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i/>
                <w:iCs/>
                <w:color w:val="000000"/>
              </w:rPr>
            </w:pPr>
            <w:r w:rsidRPr="00B305E0">
              <w:rPr>
                <w:b/>
                <w:bCs/>
                <w:i/>
                <w:iCs/>
                <w:color w:val="000000"/>
              </w:rPr>
              <w:t>Увеличение прочих остатков средств бюджетов</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510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i/>
                <w:iCs/>
                <w:color w:val="000000"/>
              </w:rPr>
            </w:pPr>
            <w:r w:rsidRPr="00B305E0">
              <w:rPr>
                <w:i/>
                <w:iCs/>
                <w:color w:val="000000"/>
              </w:rPr>
              <w:t xml:space="preserve">Увеличение прочих остатков денежных средств бюджетов  </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510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Увеличение прочих остатков денежных средств бюджетов поселений</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600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Уменьшение остатков средств бюджетов</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r w:rsidRPr="00B305E0">
              <w:rPr>
                <w:b/>
                <w:b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i/>
                <w:iCs/>
                <w:color w:val="000000"/>
              </w:rPr>
            </w:pPr>
            <w:r w:rsidRPr="00B305E0">
              <w:rPr>
                <w:b/>
                <w:bCs/>
                <w:i/>
                <w:iCs/>
                <w:color w:val="000000"/>
              </w:rPr>
              <w:t>600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i/>
                <w:iCs/>
                <w:color w:val="000000"/>
              </w:rPr>
            </w:pPr>
            <w:r w:rsidRPr="00B305E0">
              <w:rPr>
                <w:b/>
                <w:bCs/>
                <w:i/>
                <w:iCs/>
                <w:color w:val="000000"/>
              </w:rPr>
              <w:t>Уменьшение прочих остатков средств бюджетов</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b/>
                <w:bCs/>
                <w:i/>
                <w:iCs/>
                <w:color w:val="000000"/>
              </w:rPr>
            </w:pPr>
            <w:r w:rsidRPr="00B305E0">
              <w:rPr>
                <w:b/>
                <w:bCs/>
                <w:i/>
                <w:iCs/>
                <w:color w:val="000000"/>
              </w:rPr>
              <w:t>2 000 000,00</w:t>
            </w:r>
          </w:p>
        </w:tc>
      </w:tr>
      <w:tr w:rsidR="00B305E0" w:rsidRPr="00B305E0" w:rsidTr="008066D1">
        <w:trPr>
          <w:trHeight w:val="410"/>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i/>
                <w:iCs/>
                <w:color w:val="000000"/>
              </w:rPr>
            </w:pPr>
            <w:r w:rsidRPr="00B305E0">
              <w:rPr>
                <w:i/>
                <w:iCs/>
                <w:color w:val="000000"/>
              </w:rPr>
              <w:t>610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i/>
                <w:iCs/>
                <w:color w:val="000000"/>
              </w:rPr>
            </w:pPr>
            <w:r w:rsidRPr="00B305E0">
              <w:rPr>
                <w:i/>
                <w:iCs/>
                <w:color w:val="000000"/>
              </w:rPr>
              <w:t xml:space="preserve">Уменьшение прочих остатков денежных средств бюджетов  </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i/>
                <w:iCs/>
                <w:color w:val="000000"/>
              </w:rPr>
            </w:pPr>
            <w:r w:rsidRPr="00B305E0">
              <w:rPr>
                <w:i/>
                <w:iCs/>
                <w:color w:val="000000"/>
              </w:rPr>
              <w:t>2 000 000,00</w:t>
            </w:r>
          </w:p>
        </w:tc>
      </w:tr>
      <w:tr w:rsidR="00B305E0" w:rsidRPr="00B305E0" w:rsidTr="008066D1">
        <w:trPr>
          <w:trHeight w:val="173"/>
        </w:trPr>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2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50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4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610</w:t>
            </w:r>
          </w:p>
        </w:tc>
        <w:tc>
          <w:tcPr>
            <w:tcW w:w="457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Уменьшение прочих остатков денежных средств бюджетов поселений</w:t>
            </w:r>
          </w:p>
        </w:tc>
        <w:tc>
          <w:tcPr>
            <w:tcW w:w="118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2 000 000,00</w:t>
            </w:r>
          </w:p>
        </w:tc>
        <w:tc>
          <w:tcPr>
            <w:tcW w:w="126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r w:rsidRPr="00B305E0">
              <w:rPr>
                <w:color w:val="000000"/>
              </w:rPr>
              <w:t>2 000 000,00</w:t>
            </w:r>
          </w:p>
        </w:tc>
      </w:tr>
    </w:tbl>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t>Приложение 5</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jc w:val="center"/>
        <w:rPr>
          <w:b/>
        </w:rPr>
      </w:pPr>
      <w:r w:rsidRPr="00B305E0">
        <w:rPr>
          <w:b/>
        </w:rPr>
        <w:t xml:space="preserve">Перечень главных администраторов доходов бюджета </w:t>
      </w:r>
    </w:p>
    <w:p w:rsidR="00B305E0" w:rsidRPr="00B305E0" w:rsidRDefault="00B305E0" w:rsidP="00B305E0">
      <w:pPr>
        <w:jc w:val="center"/>
        <w:rPr>
          <w:b/>
        </w:rPr>
      </w:pPr>
      <w:r w:rsidRPr="00B305E0">
        <w:rPr>
          <w:b/>
        </w:rPr>
        <w:t>сельского поселения «Куниб»</w:t>
      </w:r>
    </w:p>
    <w:p w:rsidR="00B305E0" w:rsidRPr="00B305E0" w:rsidRDefault="00B305E0" w:rsidP="00B305E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632"/>
        <w:gridCol w:w="6066"/>
      </w:tblGrid>
      <w:tr w:rsidR="00B305E0" w:rsidRPr="00B305E0" w:rsidTr="008066D1">
        <w:tc>
          <w:tcPr>
            <w:tcW w:w="648" w:type="dxa"/>
            <w:shd w:val="clear" w:color="auto" w:fill="auto"/>
          </w:tcPr>
          <w:p w:rsidR="00B305E0" w:rsidRPr="00B305E0" w:rsidRDefault="00B305E0" w:rsidP="00B305E0">
            <w:pPr>
              <w:jc w:val="center"/>
              <w:rPr>
                <w:b/>
              </w:rPr>
            </w:pPr>
            <w:r w:rsidRPr="00B305E0">
              <w:rPr>
                <w:b/>
              </w:rPr>
              <w:lastRenderedPageBreak/>
              <w:t>Код</w:t>
            </w:r>
          </w:p>
        </w:tc>
        <w:tc>
          <w:tcPr>
            <w:tcW w:w="2700" w:type="dxa"/>
            <w:shd w:val="clear" w:color="auto" w:fill="auto"/>
          </w:tcPr>
          <w:p w:rsidR="00B305E0" w:rsidRPr="00B305E0" w:rsidRDefault="00B305E0" w:rsidP="00B305E0">
            <w:pPr>
              <w:jc w:val="center"/>
              <w:rPr>
                <w:b/>
              </w:rPr>
            </w:pPr>
            <w:r w:rsidRPr="00B305E0">
              <w:rPr>
                <w:b/>
              </w:rPr>
              <w:t>Код дохода</w:t>
            </w:r>
          </w:p>
        </w:tc>
        <w:tc>
          <w:tcPr>
            <w:tcW w:w="6223" w:type="dxa"/>
            <w:shd w:val="clear" w:color="auto" w:fill="auto"/>
          </w:tcPr>
          <w:p w:rsidR="00B305E0" w:rsidRPr="00B305E0" w:rsidRDefault="00B305E0" w:rsidP="00B305E0">
            <w:pPr>
              <w:jc w:val="center"/>
              <w:rPr>
                <w:b/>
              </w:rPr>
            </w:pPr>
            <w:r w:rsidRPr="00B305E0">
              <w:rPr>
                <w:b/>
              </w:rPr>
              <w:t>Наименование</w:t>
            </w:r>
          </w:p>
        </w:tc>
      </w:tr>
      <w:tr w:rsidR="00B305E0" w:rsidRPr="00B305E0" w:rsidTr="008066D1">
        <w:tc>
          <w:tcPr>
            <w:tcW w:w="9571" w:type="dxa"/>
            <w:gridSpan w:val="3"/>
            <w:shd w:val="clear" w:color="auto" w:fill="auto"/>
          </w:tcPr>
          <w:p w:rsidR="00B305E0" w:rsidRPr="00B305E0" w:rsidRDefault="00B305E0" w:rsidP="00B305E0">
            <w:pPr>
              <w:jc w:val="center"/>
              <w:rPr>
                <w:b/>
              </w:rPr>
            </w:pPr>
            <w:r w:rsidRPr="00B305E0">
              <w:rPr>
                <w:b/>
              </w:rPr>
              <w:t>ИНН 1110003408 КПП 111001001 Администрация сельского поселения «Куниб»</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1 08 04020 01 0000 110</w:t>
            </w:r>
          </w:p>
        </w:tc>
        <w:tc>
          <w:tcPr>
            <w:tcW w:w="6223" w:type="dxa"/>
            <w:shd w:val="clear" w:color="auto" w:fill="auto"/>
          </w:tcPr>
          <w:p w:rsidR="00B305E0" w:rsidRPr="00B305E0" w:rsidRDefault="00B305E0" w:rsidP="00B305E0">
            <w:pPr>
              <w:jc w:val="both"/>
            </w:pPr>
            <w:r w:rsidRPr="00B305E0">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305E0" w:rsidRPr="00B305E0" w:rsidTr="008066D1">
        <w:trPr>
          <w:trHeight w:val="301"/>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tabs>
                <w:tab w:val="left" w:pos="555"/>
              </w:tabs>
              <w:rPr>
                <w:b/>
              </w:rPr>
            </w:pPr>
            <w:r w:rsidRPr="00B305E0">
              <w:rPr>
                <w:b/>
              </w:rPr>
              <w:t xml:space="preserve">  1 08 04020 01 1000 110</w:t>
            </w:r>
          </w:p>
        </w:tc>
        <w:tc>
          <w:tcPr>
            <w:tcW w:w="6223"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both"/>
            </w:pPr>
            <w:r w:rsidRPr="00B305E0">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305E0" w:rsidRPr="00B305E0" w:rsidTr="008066D1">
        <w:trPr>
          <w:trHeight w:val="301"/>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1 08 04020 01 4000 110</w:t>
            </w:r>
          </w:p>
        </w:tc>
        <w:tc>
          <w:tcPr>
            <w:tcW w:w="6223"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both"/>
            </w:pPr>
            <w:r w:rsidRPr="00B305E0">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305E0" w:rsidRPr="00B305E0" w:rsidTr="008066D1">
        <w:trPr>
          <w:trHeight w:val="301"/>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 xml:space="preserve">1 11 05025 10 0000 120 </w:t>
            </w:r>
          </w:p>
        </w:tc>
        <w:tc>
          <w:tcPr>
            <w:tcW w:w="6223" w:type="dxa"/>
            <w:shd w:val="clear" w:color="auto" w:fill="auto"/>
          </w:tcPr>
          <w:p w:rsidR="00B305E0" w:rsidRPr="00B305E0" w:rsidRDefault="00B305E0" w:rsidP="00B305E0">
            <w:pPr>
              <w:jc w:val="both"/>
            </w:pPr>
            <w:r w:rsidRPr="00B305E0">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 </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1 11 05035 10 0000 120</w:t>
            </w:r>
          </w:p>
        </w:tc>
        <w:tc>
          <w:tcPr>
            <w:tcW w:w="6223" w:type="dxa"/>
            <w:shd w:val="clear" w:color="auto" w:fill="auto"/>
          </w:tcPr>
          <w:p w:rsidR="00B305E0" w:rsidRPr="00B305E0" w:rsidRDefault="00B305E0" w:rsidP="00B305E0">
            <w:pPr>
              <w:jc w:val="both"/>
            </w:pPr>
            <w:r w:rsidRPr="00B305E0">
              <w:t xml:space="preserve">Доходы от сдачи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 </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1 11 09045 10 0000 120</w:t>
            </w:r>
          </w:p>
        </w:tc>
        <w:tc>
          <w:tcPr>
            <w:tcW w:w="6223" w:type="dxa"/>
            <w:shd w:val="clear" w:color="auto" w:fill="auto"/>
          </w:tcPr>
          <w:p w:rsidR="00B305E0" w:rsidRPr="00B305E0" w:rsidRDefault="00B305E0" w:rsidP="00B305E0">
            <w:pPr>
              <w:jc w:val="both"/>
            </w:pPr>
            <w:r w:rsidRPr="00B305E0">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1 13 01995 10 0000 130</w:t>
            </w:r>
          </w:p>
        </w:tc>
        <w:tc>
          <w:tcPr>
            <w:tcW w:w="6223" w:type="dxa"/>
            <w:shd w:val="clear" w:color="auto" w:fill="auto"/>
          </w:tcPr>
          <w:p w:rsidR="00B305E0" w:rsidRPr="00B305E0" w:rsidRDefault="00B305E0" w:rsidP="00B305E0">
            <w:pPr>
              <w:jc w:val="both"/>
            </w:pPr>
            <w:r w:rsidRPr="00B305E0">
              <w:t xml:space="preserve">Прочие доходы от оказания платных услуг (работ) получателями средств бюджетов сельских поселений </w:t>
            </w:r>
          </w:p>
        </w:tc>
      </w:tr>
      <w:tr w:rsidR="00B305E0" w:rsidRPr="00B305E0" w:rsidTr="008066D1">
        <w:trPr>
          <w:trHeight w:val="532"/>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1 13 02995 10 0000 130</w:t>
            </w:r>
          </w:p>
        </w:tc>
        <w:tc>
          <w:tcPr>
            <w:tcW w:w="6223" w:type="dxa"/>
            <w:shd w:val="clear" w:color="auto" w:fill="auto"/>
          </w:tcPr>
          <w:p w:rsidR="00B305E0" w:rsidRPr="00B305E0" w:rsidRDefault="00B305E0" w:rsidP="00B305E0">
            <w:pPr>
              <w:jc w:val="both"/>
            </w:pPr>
            <w:r w:rsidRPr="00B305E0">
              <w:t>Прочие доходы от компенсации затрат бюджетов сельских поселений</w:t>
            </w:r>
          </w:p>
        </w:tc>
      </w:tr>
      <w:tr w:rsidR="00B305E0" w:rsidRPr="00B305E0" w:rsidTr="008066D1">
        <w:trPr>
          <w:trHeight w:val="301"/>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1 14 02053 10 0000 410</w:t>
            </w:r>
          </w:p>
        </w:tc>
        <w:tc>
          <w:tcPr>
            <w:tcW w:w="6223" w:type="dxa"/>
            <w:shd w:val="clear" w:color="auto" w:fill="auto"/>
          </w:tcPr>
          <w:p w:rsidR="00B305E0" w:rsidRPr="00B305E0" w:rsidRDefault="00B305E0" w:rsidP="00B305E0">
            <w:pPr>
              <w:jc w:val="both"/>
            </w:pPr>
            <w:r w:rsidRPr="00B305E0">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305E0" w:rsidRPr="00B305E0" w:rsidTr="008066D1">
        <w:trPr>
          <w:trHeight w:val="301"/>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1 14 02 053 10 0000 440</w:t>
            </w:r>
          </w:p>
        </w:tc>
        <w:tc>
          <w:tcPr>
            <w:tcW w:w="6223" w:type="dxa"/>
            <w:shd w:val="clear" w:color="auto" w:fill="auto"/>
          </w:tcPr>
          <w:p w:rsidR="00B305E0" w:rsidRPr="00B305E0" w:rsidRDefault="00B305E0" w:rsidP="00B305E0">
            <w:pPr>
              <w:jc w:val="both"/>
            </w:pPr>
            <w:r w:rsidRPr="00B305E0">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305E0" w:rsidRPr="00B305E0" w:rsidTr="008066D1">
        <w:trPr>
          <w:trHeight w:val="419"/>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1 15 02050 10 0000 140</w:t>
            </w:r>
          </w:p>
        </w:tc>
        <w:tc>
          <w:tcPr>
            <w:tcW w:w="6223" w:type="dxa"/>
            <w:shd w:val="clear" w:color="auto" w:fill="auto"/>
          </w:tcPr>
          <w:p w:rsidR="00B305E0" w:rsidRPr="00B305E0" w:rsidRDefault="00B305E0" w:rsidP="00B305E0">
            <w:pPr>
              <w:jc w:val="both"/>
            </w:pPr>
            <w:r w:rsidRPr="00B305E0">
              <w:t>Платежи, взимаемые  органами местного самоуправления  (организациями) сельских поселений за выполнение  определенных функций</w:t>
            </w:r>
          </w:p>
        </w:tc>
      </w:tr>
      <w:tr w:rsidR="00B305E0" w:rsidRPr="00B305E0" w:rsidTr="008066D1">
        <w:trPr>
          <w:trHeight w:val="419"/>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lastRenderedPageBreak/>
              <w:t>925</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305E0" w:rsidRPr="00B305E0" w:rsidRDefault="00B305E0" w:rsidP="00B305E0">
            <w:pPr>
              <w:jc w:val="center"/>
              <w:rPr>
                <w:b/>
                <w:color w:val="000000"/>
              </w:rPr>
            </w:pPr>
            <w:r w:rsidRPr="00B305E0">
              <w:rPr>
                <w:b/>
                <w:color w:val="000000"/>
              </w:rPr>
              <w:t>1 16 07010 10 0000 140</w:t>
            </w:r>
          </w:p>
        </w:tc>
        <w:tc>
          <w:tcPr>
            <w:tcW w:w="6223" w:type="dxa"/>
            <w:tcBorders>
              <w:top w:val="single" w:sz="4" w:space="0" w:color="auto"/>
              <w:left w:val="nil"/>
              <w:bottom w:val="single" w:sz="4" w:space="0" w:color="auto"/>
              <w:right w:val="single" w:sz="4" w:space="0" w:color="auto"/>
            </w:tcBorders>
            <w:shd w:val="clear" w:color="auto" w:fill="auto"/>
            <w:vAlign w:val="center"/>
          </w:tcPr>
          <w:p w:rsidR="00B305E0" w:rsidRPr="00B305E0" w:rsidRDefault="00B305E0" w:rsidP="00B305E0">
            <w:pPr>
              <w:jc w:val="both"/>
              <w:rPr>
                <w:color w:val="000000"/>
              </w:rPr>
            </w:pPr>
            <w:r w:rsidRPr="00B305E0">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B305E0" w:rsidRPr="00B305E0" w:rsidTr="008066D1">
        <w:trPr>
          <w:trHeight w:val="419"/>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nil"/>
              <w:left w:val="single" w:sz="4" w:space="0" w:color="auto"/>
              <w:bottom w:val="single" w:sz="4" w:space="0" w:color="auto"/>
              <w:right w:val="single" w:sz="4" w:space="0" w:color="auto"/>
            </w:tcBorders>
            <w:shd w:val="clear" w:color="auto" w:fill="auto"/>
            <w:vAlign w:val="center"/>
          </w:tcPr>
          <w:p w:rsidR="00B305E0" w:rsidRPr="00B305E0" w:rsidRDefault="00B305E0" w:rsidP="00B305E0">
            <w:pPr>
              <w:jc w:val="center"/>
              <w:rPr>
                <w:b/>
              </w:rPr>
            </w:pPr>
            <w:r w:rsidRPr="00B305E0">
              <w:rPr>
                <w:b/>
              </w:rPr>
              <w:t>1 16 07090 10 0000 140</w:t>
            </w:r>
          </w:p>
        </w:tc>
        <w:tc>
          <w:tcPr>
            <w:tcW w:w="6223" w:type="dxa"/>
            <w:tcBorders>
              <w:top w:val="nil"/>
              <w:left w:val="nil"/>
              <w:bottom w:val="single" w:sz="4" w:space="0" w:color="auto"/>
              <w:right w:val="single" w:sz="4" w:space="0" w:color="auto"/>
            </w:tcBorders>
            <w:shd w:val="clear" w:color="auto" w:fill="auto"/>
            <w:vAlign w:val="center"/>
          </w:tcPr>
          <w:p w:rsidR="00B305E0" w:rsidRPr="00B305E0" w:rsidRDefault="00B305E0" w:rsidP="00B305E0">
            <w:pPr>
              <w:jc w:val="both"/>
              <w:rPr>
                <w:color w:val="000000"/>
              </w:rPr>
            </w:pPr>
            <w:r w:rsidRPr="00B305E0">
              <w:rPr>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B305E0" w:rsidRPr="00B305E0" w:rsidTr="008066D1">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nil"/>
              <w:left w:val="single" w:sz="4" w:space="0" w:color="auto"/>
              <w:bottom w:val="single" w:sz="4" w:space="0" w:color="auto"/>
              <w:right w:val="single" w:sz="4" w:space="0" w:color="auto"/>
            </w:tcBorders>
            <w:shd w:val="clear" w:color="auto" w:fill="auto"/>
            <w:vAlign w:val="center"/>
          </w:tcPr>
          <w:p w:rsidR="00B305E0" w:rsidRPr="00B305E0" w:rsidRDefault="00B305E0" w:rsidP="00B305E0">
            <w:pPr>
              <w:jc w:val="center"/>
              <w:rPr>
                <w:b/>
                <w:color w:val="000000"/>
              </w:rPr>
            </w:pPr>
            <w:r w:rsidRPr="00B305E0">
              <w:rPr>
                <w:b/>
                <w:color w:val="000000"/>
              </w:rPr>
              <w:t>1 16 10081 10 0000 140</w:t>
            </w:r>
          </w:p>
        </w:tc>
        <w:tc>
          <w:tcPr>
            <w:tcW w:w="6223" w:type="dxa"/>
            <w:tcBorders>
              <w:top w:val="nil"/>
              <w:left w:val="nil"/>
              <w:bottom w:val="single" w:sz="4" w:space="0" w:color="auto"/>
              <w:right w:val="single" w:sz="4" w:space="0" w:color="auto"/>
            </w:tcBorders>
            <w:shd w:val="clear" w:color="auto" w:fill="auto"/>
            <w:vAlign w:val="center"/>
          </w:tcPr>
          <w:p w:rsidR="00B305E0" w:rsidRPr="00B305E0" w:rsidRDefault="00B305E0" w:rsidP="00B305E0">
            <w:pPr>
              <w:jc w:val="both"/>
              <w:rPr>
                <w:color w:val="000000"/>
              </w:rPr>
            </w:pPr>
            <w:r w:rsidRPr="00B305E0">
              <w:rPr>
                <w:color w:val="000000"/>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B305E0" w:rsidRPr="00B305E0" w:rsidTr="008066D1">
        <w:trPr>
          <w:trHeight w:val="1365"/>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nil"/>
              <w:left w:val="single" w:sz="4" w:space="0" w:color="auto"/>
              <w:bottom w:val="single" w:sz="4" w:space="0" w:color="auto"/>
              <w:right w:val="single" w:sz="4" w:space="0" w:color="auto"/>
            </w:tcBorders>
            <w:shd w:val="clear" w:color="auto" w:fill="auto"/>
            <w:vAlign w:val="center"/>
          </w:tcPr>
          <w:p w:rsidR="00B305E0" w:rsidRPr="00B305E0" w:rsidRDefault="00B305E0" w:rsidP="00B305E0">
            <w:pPr>
              <w:jc w:val="center"/>
              <w:rPr>
                <w:b/>
                <w:color w:val="000000"/>
              </w:rPr>
            </w:pPr>
            <w:r w:rsidRPr="00B305E0">
              <w:rPr>
                <w:b/>
                <w:color w:val="000000"/>
              </w:rPr>
              <w:t>1 16 10082 10 0000 140</w:t>
            </w:r>
          </w:p>
        </w:tc>
        <w:tc>
          <w:tcPr>
            <w:tcW w:w="6223" w:type="dxa"/>
            <w:tcBorders>
              <w:top w:val="nil"/>
              <w:left w:val="nil"/>
              <w:bottom w:val="single" w:sz="4" w:space="0" w:color="auto"/>
              <w:right w:val="single" w:sz="4" w:space="0" w:color="auto"/>
            </w:tcBorders>
            <w:shd w:val="clear" w:color="auto" w:fill="auto"/>
            <w:vAlign w:val="center"/>
          </w:tcPr>
          <w:p w:rsidR="00B305E0" w:rsidRPr="00B305E0" w:rsidRDefault="00B305E0" w:rsidP="00B305E0">
            <w:pPr>
              <w:jc w:val="both"/>
              <w:rPr>
                <w:color w:val="000000"/>
              </w:rPr>
            </w:pPr>
            <w:r w:rsidRPr="00B305E0">
              <w:rPr>
                <w:color w:val="000000"/>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B305E0" w:rsidRPr="00B305E0" w:rsidTr="008066D1">
        <w:trPr>
          <w:trHeight w:val="285"/>
        </w:trPr>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color w:val="000000"/>
              </w:rPr>
            </w:pPr>
            <w:r w:rsidRPr="00B305E0">
              <w:rPr>
                <w:b/>
                <w:color w:val="000000"/>
              </w:rPr>
              <w:t>1 16 10123 01 0101 140</w:t>
            </w:r>
          </w:p>
        </w:tc>
        <w:tc>
          <w:tcPr>
            <w:tcW w:w="6223" w:type="dxa"/>
            <w:tcBorders>
              <w:top w:val="single" w:sz="4" w:space="0" w:color="auto"/>
              <w:left w:val="nil"/>
              <w:bottom w:val="single" w:sz="4" w:space="0" w:color="auto"/>
              <w:right w:val="single" w:sz="4" w:space="0" w:color="auto"/>
            </w:tcBorders>
            <w:shd w:val="clear" w:color="auto" w:fill="auto"/>
            <w:vAlign w:val="center"/>
          </w:tcPr>
          <w:p w:rsidR="00B305E0" w:rsidRPr="00B305E0" w:rsidRDefault="00B305E0" w:rsidP="00B305E0">
            <w:pPr>
              <w:autoSpaceDE w:val="0"/>
              <w:autoSpaceDN w:val="0"/>
              <w:adjustRightInd w:val="0"/>
              <w:jc w:val="both"/>
              <w:rPr>
                <w:color w:val="000000"/>
              </w:rPr>
            </w:pPr>
            <w:r w:rsidRPr="00B305E0">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1 17 01050 10 0000 180</w:t>
            </w:r>
          </w:p>
        </w:tc>
        <w:tc>
          <w:tcPr>
            <w:tcW w:w="6223" w:type="dxa"/>
            <w:shd w:val="clear" w:color="auto" w:fill="auto"/>
          </w:tcPr>
          <w:p w:rsidR="00B305E0" w:rsidRPr="00B305E0" w:rsidRDefault="00B305E0" w:rsidP="00B305E0">
            <w:pPr>
              <w:jc w:val="both"/>
            </w:pPr>
            <w:r w:rsidRPr="00B305E0">
              <w:t>Невыясненные поступления, зачисляемые в бюджеты сельских поселений</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1 17 05050 10 0000 180</w:t>
            </w:r>
          </w:p>
        </w:tc>
        <w:tc>
          <w:tcPr>
            <w:tcW w:w="6223" w:type="dxa"/>
            <w:shd w:val="clear" w:color="auto" w:fill="auto"/>
          </w:tcPr>
          <w:p w:rsidR="00B305E0" w:rsidRPr="00B305E0" w:rsidRDefault="00B305E0" w:rsidP="00B305E0">
            <w:pPr>
              <w:jc w:val="both"/>
            </w:pPr>
            <w:r w:rsidRPr="00B305E0">
              <w:t>Прочие неналоговые доходы бюджетов сельских поселений</w:t>
            </w:r>
          </w:p>
        </w:tc>
      </w:tr>
      <w:tr w:rsidR="00B305E0" w:rsidRPr="00B305E0" w:rsidTr="008066D1">
        <w:trPr>
          <w:trHeight w:val="885"/>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2 02 16001 10 0000 150</w:t>
            </w:r>
          </w:p>
        </w:tc>
        <w:tc>
          <w:tcPr>
            <w:tcW w:w="6223" w:type="dxa"/>
            <w:shd w:val="clear" w:color="auto" w:fill="auto"/>
          </w:tcPr>
          <w:p w:rsidR="00B305E0" w:rsidRPr="00B305E0" w:rsidRDefault="00B305E0" w:rsidP="00B305E0">
            <w:pPr>
              <w:jc w:val="both"/>
            </w:pPr>
            <w:r w:rsidRPr="00B305E0">
              <w:t>Дотации бюджетам сельских поселений на выравнивание бюджетной обеспеченности из бюджетов муниципальных районов</w:t>
            </w:r>
          </w:p>
        </w:tc>
      </w:tr>
      <w:tr w:rsidR="00B305E0" w:rsidRPr="00B305E0" w:rsidTr="008066D1">
        <w:trPr>
          <w:trHeight w:val="780"/>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2 02 16549 10 0000 150</w:t>
            </w:r>
          </w:p>
        </w:tc>
        <w:tc>
          <w:tcPr>
            <w:tcW w:w="6223" w:type="dxa"/>
            <w:shd w:val="clear" w:color="auto" w:fill="auto"/>
          </w:tcPr>
          <w:p w:rsidR="00B305E0" w:rsidRPr="00B305E0" w:rsidRDefault="00B305E0" w:rsidP="00B305E0">
            <w:pPr>
              <w:jc w:val="both"/>
            </w:pPr>
            <w:r w:rsidRPr="00B305E0">
              <w:t>Дотации (гранты) бюджетам сельских поселений за достижение показателей деятельности органов местного самоуправления</w:t>
            </w:r>
          </w:p>
        </w:tc>
      </w:tr>
      <w:tr w:rsidR="00B305E0" w:rsidRPr="00B305E0" w:rsidTr="008066D1">
        <w:trPr>
          <w:trHeight w:val="309"/>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2 02 19999 10 0000 150</w:t>
            </w:r>
          </w:p>
        </w:tc>
        <w:tc>
          <w:tcPr>
            <w:tcW w:w="6223" w:type="dxa"/>
            <w:shd w:val="clear" w:color="auto" w:fill="auto"/>
          </w:tcPr>
          <w:p w:rsidR="00B305E0" w:rsidRPr="00B305E0" w:rsidRDefault="00B305E0" w:rsidP="00B305E0">
            <w:pPr>
              <w:jc w:val="both"/>
            </w:pPr>
            <w:r w:rsidRPr="00B305E0">
              <w:t>Прочие дотации бюджетам сельских поселений</w:t>
            </w:r>
          </w:p>
        </w:tc>
      </w:tr>
      <w:tr w:rsidR="00B305E0" w:rsidRPr="00B305E0" w:rsidTr="008066D1">
        <w:trPr>
          <w:trHeight w:val="264"/>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2 02 29999 10 0000 150</w:t>
            </w:r>
          </w:p>
        </w:tc>
        <w:tc>
          <w:tcPr>
            <w:tcW w:w="6223" w:type="dxa"/>
            <w:shd w:val="clear" w:color="auto" w:fill="auto"/>
          </w:tcPr>
          <w:p w:rsidR="00B305E0" w:rsidRPr="00B305E0" w:rsidRDefault="00B305E0" w:rsidP="00B305E0">
            <w:pPr>
              <w:jc w:val="both"/>
            </w:pPr>
            <w:r w:rsidRPr="00B305E0">
              <w:t>Прочие субсидии бюджетам сельских поселений</w:t>
            </w:r>
          </w:p>
        </w:tc>
      </w:tr>
      <w:tr w:rsidR="00B305E0" w:rsidRPr="00B305E0" w:rsidTr="008066D1">
        <w:trPr>
          <w:trHeight w:val="620"/>
        </w:trPr>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2 02 35118 10 0000 150</w:t>
            </w:r>
          </w:p>
        </w:tc>
        <w:tc>
          <w:tcPr>
            <w:tcW w:w="6223" w:type="dxa"/>
            <w:shd w:val="clear" w:color="auto" w:fill="auto"/>
          </w:tcPr>
          <w:p w:rsidR="00B305E0" w:rsidRPr="00B305E0" w:rsidRDefault="00B305E0" w:rsidP="00B305E0">
            <w:pPr>
              <w:jc w:val="both"/>
            </w:pPr>
            <w:r w:rsidRPr="00B305E0">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305E0" w:rsidRPr="00B305E0" w:rsidTr="008066D1">
        <w:trPr>
          <w:trHeight w:val="318"/>
        </w:trPr>
        <w:tc>
          <w:tcPr>
            <w:tcW w:w="648" w:type="dxa"/>
            <w:shd w:val="clear" w:color="auto" w:fill="auto"/>
          </w:tcPr>
          <w:p w:rsidR="00B305E0" w:rsidRPr="00B305E0" w:rsidRDefault="00B305E0" w:rsidP="00B305E0">
            <w:pPr>
              <w:jc w:val="center"/>
              <w:rPr>
                <w:b/>
              </w:rPr>
            </w:pPr>
            <w:r w:rsidRPr="00B305E0">
              <w:rPr>
                <w:b/>
              </w:rPr>
              <w:lastRenderedPageBreak/>
              <w:t>925</w:t>
            </w:r>
          </w:p>
        </w:tc>
        <w:tc>
          <w:tcPr>
            <w:tcW w:w="2700" w:type="dxa"/>
            <w:shd w:val="clear" w:color="auto" w:fill="auto"/>
          </w:tcPr>
          <w:p w:rsidR="00B305E0" w:rsidRPr="00B305E0" w:rsidRDefault="00B305E0" w:rsidP="00B305E0">
            <w:pPr>
              <w:jc w:val="center"/>
              <w:rPr>
                <w:b/>
              </w:rPr>
            </w:pPr>
            <w:r w:rsidRPr="00B305E0">
              <w:rPr>
                <w:b/>
              </w:rPr>
              <w:t>2 02 30024 10 0000 150</w:t>
            </w:r>
          </w:p>
        </w:tc>
        <w:tc>
          <w:tcPr>
            <w:tcW w:w="6223" w:type="dxa"/>
            <w:shd w:val="clear" w:color="auto" w:fill="auto"/>
          </w:tcPr>
          <w:p w:rsidR="00B305E0" w:rsidRPr="00B305E0" w:rsidRDefault="00B305E0" w:rsidP="00B305E0">
            <w:pPr>
              <w:jc w:val="both"/>
            </w:pPr>
            <w:r w:rsidRPr="00B305E0">
              <w:t>Субвенции бюджетам сельских  поселений  на выполнение  передаваемых полномочий субъектов Российской Федерации</w:t>
            </w:r>
          </w:p>
        </w:tc>
      </w:tr>
      <w:tr w:rsidR="00B305E0" w:rsidRPr="00B305E0" w:rsidTr="008066D1">
        <w:trPr>
          <w:trHeight w:val="318"/>
        </w:trPr>
        <w:tc>
          <w:tcPr>
            <w:tcW w:w="648" w:type="dxa"/>
            <w:shd w:val="clear" w:color="auto" w:fill="auto"/>
          </w:tcPr>
          <w:p w:rsidR="00B305E0" w:rsidRPr="00B305E0" w:rsidRDefault="00B305E0" w:rsidP="00B305E0">
            <w:pPr>
              <w:jc w:val="center"/>
              <w:rPr>
                <w:b/>
              </w:rPr>
            </w:pPr>
            <w:r w:rsidRPr="00B305E0">
              <w:rPr>
                <w:b/>
              </w:rPr>
              <w:t>925</w:t>
            </w:r>
          </w:p>
          <w:p w:rsidR="00B305E0" w:rsidRPr="00B305E0" w:rsidRDefault="00B305E0" w:rsidP="00B305E0">
            <w:pPr>
              <w:jc w:val="center"/>
              <w:rPr>
                <w:b/>
              </w:rPr>
            </w:pPr>
          </w:p>
        </w:tc>
        <w:tc>
          <w:tcPr>
            <w:tcW w:w="2700" w:type="dxa"/>
            <w:shd w:val="clear" w:color="auto" w:fill="auto"/>
          </w:tcPr>
          <w:p w:rsidR="00B305E0" w:rsidRPr="00B305E0" w:rsidRDefault="00B305E0" w:rsidP="00B305E0">
            <w:pPr>
              <w:jc w:val="center"/>
              <w:rPr>
                <w:b/>
              </w:rPr>
            </w:pPr>
            <w:r w:rsidRPr="00B305E0">
              <w:rPr>
                <w:b/>
              </w:rPr>
              <w:t>2 02 40014 10 0000 150</w:t>
            </w:r>
          </w:p>
        </w:tc>
        <w:tc>
          <w:tcPr>
            <w:tcW w:w="6223" w:type="dxa"/>
            <w:shd w:val="clear" w:color="auto" w:fill="auto"/>
          </w:tcPr>
          <w:p w:rsidR="00B305E0" w:rsidRPr="00B305E0" w:rsidRDefault="00B305E0" w:rsidP="00B305E0">
            <w:pPr>
              <w:jc w:val="both"/>
            </w:pPr>
            <w:r w:rsidRPr="00B305E0">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2 02 49999 10 0000 150</w:t>
            </w:r>
          </w:p>
        </w:tc>
        <w:tc>
          <w:tcPr>
            <w:tcW w:w="6223" w:type="dxa"/>
            <w:shd w:val="clear" w:color="auto" w:fill="auto"/>
          </w:tcPr>
          <w:p w:rsidR="00B305E0" w:rsidRPr="00B305E0" w:rsidRDefault="00B305E0" w:rsidP="00B305E0">
            <w:pPr>
              <w:jc w:val="both"/>
            </w:pPr>
            <w:r w:rsidRPr="00B305E0">
              <w:t>Прочие межбюджетные трансферты, передаваемые бюджетам сельских  поселений</w:t>
            </w:r>
          </w:p>
        </w:tc>
      </w:tr>
      <w:tr w:rsidR="00B305E0" w:rsidRPr="00B305E0" w:rsidTr="008066D1">
        <w:tc>
          <w:tcPr>
            <w:tcW w:w="648"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925</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center"/>
              <w:rPr>
                <w:b/>
              </w:rPr>
            </w:pPr>
            <w:r w:rsidRPr="00B305E0">
              <w:rPr>
                <w:b/>
              </w:rPr>
              <w:t>2 07 05020 10 0000 150</w:t>
            </w:r>
          </w:p>
        </w:tc>
        <w:tc>
          <w:tcPr>
            <w:tcW w:w="6223" w:type="dxa"/>
            <w:tcBorders>
              <w:top w:val="single" w:sz="4" w:space="0" w:color="auto"/>
              <w:left w:val="single" w:sz="4" w:space="0" w:color="auto"/>
              <w:bottom w:val="single" w:sz="4" w:space="0" w:color="auto"/>
              <w:right w:val="single" w:sz="4" w:space="0" w:color="auto"/>
            </w:tcBorders>
            <w:shd w:val="clear" w:color="auto" w:fill="auto"/>
          </w:tcPr>
          <w:p w:rsidR="00B305E0" w:rsidRPr="00B305E0" w:rsidRDefault="00B305E0" w:rsidP="00B305E0">
            <w:pPr>
              <w:jc w:val="both"/>
            </w:pPr>
            <w:r w:rsidRPr="00B305E0">
              <w:t xml:space="preserve">Поступления от денежных пожертвований, предоставляемых физическими лицами получателям средств бюджетов сельских поселений </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2 07 05030 10 0000 150</w:t>
            </w:r>
          </w:p>
        </w:tc>
        <w:tc>
          <w:tcPr>
            <w:tcW w:w="6223" w:type="dxa"/>
            <w:shd w:val="clear" w:color="auto" w:fill="auto"/>
          </w:tcPr>
          <w:p w:rsidR="00B305E0" w:rsidRPr="00B305E0" w:rsidRDefault="00B305E0" w:rsidP="00B305E0">
            <w:pPr>
              <w:jc w:val="both"/>
            </w:pPr>
            <w:r w:rsidRPr="00B305E0">
              <w:t>Прочие безвозмездные поступления в бюджеты сельских поселений</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2 18 60010 10 0000 150</w:t>
            </w:r>
          </w:p>
        </w:tc>
        <w:tc>
          <w:tcPr>
            <w:tcW w:w="6223" w:type="dxa"/>
            <w:shd w:val="clear" w:color="auto" w:fill="auto"/>
          </w:tcPr>
          <w:p w:rsidR="00B305E0" w:rsidRPr="00B305E0" w:rsidRDefault="00B305E0" w:rsidP="00B305E0">
            <w:pPr>
              <w:spacing w:before="40"/>
              <w:jc w:val="both"/>
            </w:pPr>
            <w:r w:rsidRPr="00B305E0">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305E0" w:rsidRPr="00B305E0" w:rsidTr="008066D1">
        <w:tc>
          <w:tcPr>
            <w:tcW w:w="648" w:type="dxa"/>
            <w:shd w:val="clear" w:color="auto" w:fill="auto"/>
          </w:tcPr>
          <w:p w:rsidR="00B305E0" w:rsidRPr="00B305E0" w:rsidRDefault="00B305E0" w:rsidP="00B305E0">
            <w:pPr>
              <w:jc w:val="center"/>
              <w:rPr>
                <w:b/>
              </w:rPr>
            </w:pPr>
            <w:r w:rsidRPr="00B305E0">
              <w:rPr>
                <w:b/>
              </w:rPr>
              <w:t>925</w:t>
            </w:r>
          </w:p>
        </w:tc>
        <w:tc>
          <w:tcPr>
            <w:tcW w:w="2700" w:type="dxa"/>
            <w:shd w:val="clear" w:color="auto" w:fill="auto"/>
          </w:tcPr>
          <w:p w:rsidR="00B305E0" w:rsidRPr="00B305E0" w:rsidRDefault="00B305E0" w:rsidP="00B305E0">
            <w:pPr>
              <w:jc w:val="center"/>
              <w:rPr>
                <w:b/>
              </w:rPr>
            </w:pPr>
            <w:r w:rsidRPr="00B305E0">
              <w:rPr>
                <w:b/>
              </w:rPr>
              <w:t>2 19 60010 10 0000 150</w:t>
            </w:r>
          </w:p>
        </w:tc>
        <w:tc>
          <w:tcPr>
            <w:tcW w:w="6223" w:type="dxa"/>
            <w:shd w:val="clear" w:color="auto" w:fill="auto"/>
          </w:tcPr>
          <w:p w:rsidR="00B305E0" w:rsidRPr="00B305E0" w:rsidRDefault="00B305E0" w:rsidP="00B305E0">
            <w:pPr>
              <w:jc w:val="both"/>
            </w:pPr>
            <w:r w:rsidRPr="00B305E0">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B305E0" w:rsidRPr="00B305E0" w:rsidRDefault="00B305E0" w:rsidP="00B305E0">
      <w:pPr>
        <w:jc w:val="cente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right"/>
        <w:rPr>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right"/>
        <w:rPr>
          <w:sz w:val="20"/>
          <w:szCs w:val="20"/>
        </w:rPr>
      </w:pPr>
      <w:r w:rsidRPr="00B305E0">
        <w:rPr>
          <w:sz w:val="20"/>
          <w:szCs w:val="20"/>
        </w:rPr>
        <w:t>Приложение 6</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lastRenderedPageBreak/>
        <w:t>на 2021 год и плановый период 2022 и 2023 годов</w:t>
      </w:r>
      <w:r w:rsidRPr="00B305E0">
        <w:rPr>
          <w:sz w:val="20"/>
          <w:szCs w:val="20"/>
        </w:rPr>
        <w:t>»</w:t>
      </w: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tbl>
      <w:tblPr>
        <w:tblW w:w="9528" w:type="dxa"/>
        <w:tblLayout w:type="fixed"/>
        <w:tblCellMar>
          <w:left w:w="30" w:type="dxa"/>
          <w:right w:w="30" w:type="dxa"/>
        </w:tblCellMar>
        <w:tblLook w:val="0000" w:firstRow="0" w:lastRow="0" w:firstColumn="0" w:lastColumn="0" w:noHBand="0" w:noVBand="0"/>
      </w:tblPr>
      <w:tblGrid>
        <w:gridCol w:w="1205"/>
        <w:gridCol w:w="348"/>
        <w:gridCol w:w="348"/>
        <w:gridCol w:w="348"/>
        <w:gridCol w:w="348"/>
        <w:gridCol w:w="348"/>
        <w:gridCol w:w="581"/>
        <w:gridCol w:w="463"/>
        <w:gridCol w:w="5539"/>
      </w:tblGrid>
      <w:tr w:rsidR="00B305E0" w:rsidRPr="00B305E0" w:rsidTr="008066D1">
        <w:trPr>
          <w:trHeight w:val="216"/>
        </w:trPr>
        <w:tc>
          <w:tcPr>
            <w:tcW w:w="9528" w:type="dxa"/>
            <w:gridSpan w:val="9"/>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ПЕРЕЧЕНЬ ГЛАВНЫХ АДМИНИСТРАТОРОВ ИСТОЧНИКОВ ФИНАНСИРОВАНИЯ</w:t>
            </w:r>
          </w:p>
        </w:tc>
      </w:tr>
      <w:tr w:rsidR="00B305E0" w:rsidRPr="00B305E0" w:rsidTr="008066D1">
        <w:trPr>
          <w:trHeight w:val="216"/>
        </w:trPr>
        <w:tc>
          <w:tcPr>
            <w:tcW w:w="9528" w:type="dxa"/>
            <w:gridSpan w:val="9"/>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ДЕФИЦИТА БЮДЖЕТА СЕЛЬСКОГО ПОСЕЛЕНИЯ "КУНИБ" </w:t>
            </w:r>
          </w:p>
        </w:tc>
      </w:tr>
      <w:tr w:rsidR="00B305E0" w:rsidRPr="00B305E0" w:rsidTr="008066D1">
        <w:trPr>
          <w:trHeight w:val="216"/>
        </w:trPr>
        <w:tc>
          <w:tcPr>
            <w:tcW w:w="1205" w:type="dxa"/>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48" w:type="dxa"/>
            <w:tcBorders>
              <w:top w:val="single" w:sz="2" w:space="0" w:color="000000"/>
              <w:left w:val="single" w:sz="2" w:space="0" w:color="000000"/>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348"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348"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348"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348"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581"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463"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right"/>
              <w:rPr>
                <w:color w:val="000000"/>
              </w:rPr>
            </w:pPr>
          </w:p>
        </w:tc>
        <w:tc>
          <w:tcPr>
            <w:tcW w:w="5539" w:type="dxa"/>
            <w:tcBorders>
              <w:top w:val="single" w:sz="2" w:space="0" w:color="000000"/>
              <w:left w:val="nil"/>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1082"/>
        </w:trPr>
        <w:tc>
          <w:tcPr>
            <w:tcW w:w="120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Код главы</w:t>
            </w:r>
          </w:p>
        </w:tc>
        <w:tc>
          <w:tcPr>
            <w:tcW w:w="2784" w:type="dxa"/>
            <w:gridSpan w:val="7"/>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Код группы, подгруппы, статьи и вида источников</w:t>
            </w:r>
          </w:p>
        </w:tc>
        <w:tc>
          <w:tcPr>
            <w:tcW w:w="55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Наименование</w:t>
            </w:r>
          </w:p>
        </w:tc>
      </w:tr>
      <w:tr w:rsidR="00B305E0" w:rsidRPr="00B305E0" w:rsidTr="008066D1">
        <w:trPr>
          <w:trHeight w:val="259"/>
        </w:trPr>
        <w:tc>
          <w:tcPr>
            <w:tcW w:w="1205"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8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63"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539"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598"/>
        </w:trPr>
        <w:tc>
          <w:tcPr>
            <w:tcW w:w="120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992</w:t>
            </w:r>
          </w:p>
        </w:tc>
        <w:tc>
          <w:tcPr>
            <w:tcW w:w="348"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58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63"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55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Финансовое управление АМО МР "Сысольский</w:t>
            </w:r>
          </w:p>
        </w:tc>
      </w:tr>
      <w:tr w:rsidR="00B305E0" w:rsidRPr="00B305E0" w:rsidTr="008066D1">
        <w:trPr>
          <w:trHeight w:val="259"/>
        </w:trPr>
        <w:tc>
          <w:tcPr>
            <w:tcW w:w="1205"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48"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81"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63"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5539"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670"/>
        </w:trPr>
        <w:tc>
          <w:tcPr>
            <w:tcW w:w="120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992</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58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46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510</w:t>
            </w:r>
          </w:p>
        </w:tc>
        <w:tc>
          <w:tcPr>
            <w:tcW w:w="55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Увеличение прочих остатков денежных средств бюджетов поселений</w:t>
            </w:r>
          </w:p>
        </w:tc>
      </w:tr>
      <w:tr w:rsidR="00B305E0" w:rsidRPr="00B305E0" w:rsidTr="008066D1">
        <w:trPr>
          <w:trHeight w:val="648"/>
        </w:trPr>
        <w:tc>
          <w:tcPr>
            <w:tcW w:w="120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992</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05</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02</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01</w:t>
            </w:r>
          </w:p>
        </w:tc>
        <w:tc>
          <w:tcPr>
            <w:tcW w:w="348"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10</w:t>
            </w:r>
          </w:p>
        </w:tc>
        <w:tc>
          <w:tcPr>
            <w:tcW w:w="581"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0000</w:t>
            </w:r>
          </w:p>
        </w:tc>
        <w:tc>
          <w:tcPr>
            <w:tcW w:w="46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610</w:t>
            </w:r>
          </w:p>
        </w:tc>
        <w:tc>
          <w:tcPr>
            <w:tcW w:w="55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Уменьшение прочих остатков денежных средств бюджетов поселений</w:t>
            </w:r>
          </w:p>
        </w:tc>
      </w:tr>
    </w:tbl>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8"/>
          <w:szCs w:val="28"/>
          <w:highlight w:val="yellow"/>
        </w:rPr>
      </w:pPr>
      <w:r w:rsidRPr="00B305E0">
        <w:rPr>
          <w:sz w:val="20"/>
          <w:szCs w:val="20"/>
          <w:highlight w:val="yellow"/>
        </w:rPr>
        <w:t xml:space="preserve"> </w:t>
      </w: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t>Приложение 7</w:t>
      </w:r>
    </w:p>
    <w:p w:rsidR="00B305E0" w:rsidRPr="00B305E0" w:rsidRDefault="00B305E0" w:rsidP="00B305E0">
      <w:pPr>
        <w:ind w:firstLine="709"/>
        <w:jc w:val="right"/>
        <w:rPr>
          <w:sz w:val="20"/>
          <w:szCs w:val="20"/>
        </w:rPr>
      </w:pPr>
      <w:r w:rsidRPr="00B305E0">
        <w:rPr>
          <w:sz w:val="20"/>
          <w:szCs w:val="20"/>
        </w:rPr>
        <w:lastRenderedPageBreak/>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jc w:val="center"/>
      </w:pPr>
      <w:r w:rsidRPr="00B305E0">
        <w:t xml:space="preserve">Нормативы зачисления доходов в бюджет </w:t>
      </w:r>
    </w:p>
    <w:p w:rsidR="00B305E0" w:rsidRPr="00B305E0" w:rsidRDefault="00B305E0" w:rsidP="00B305E0">
      <w:pPr>
        <w:jc w:val="center"/>
      </w:pPr>
      <w:r w:rsidRPr="00B305E0">
        <w:t>сельского поселения «Куниб» на 2021 год</w:t>
      </w:r>
    </w:p>
    <w:p w:rsidR="00B305E0" w:rsidRPr="00B305E0" w:rsidRDefault="00B305E0" w:rsidP="00B305E0">
      <w:pPr>
        <w:jc w:val="center"/>
      </w:pPr>
      <w:r w:rsidRPr="00B305E0">
        <w:t>и плановый период 2022 и 2023 годов</w:t>
      </w:r>
    </w:p>
    <w:p w:rsidR="00B305E0" w:rsidRPr="00B305E0" w:rsidRDefault="00B305E0" w:rsidP="00B305E0">
      <w:pPr>
        <w:jc w:val="center"/>
      </w:pPr>
    </w:p>
    <w:p w:rsidR="00B305E0" w:rsidRPr="00B305E0" w:rsidRDefault="00B305E0" w:rsidP="00B305E0"/>
    <w:tbl>
      <w:tblPr>
        <w:tblW w:w="960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660"/>
        <w:gridCol w:w="5245"/>
        <w:gridCol w:w="1701"/>
      </w:tblGrid>
      <w:tr w:rsidR="00B305E0" w:rsidRPr="00B305E0" w:rsidTr="008066D1">
        <w:trPr>
          <w:trHeight w:val="1290"/>
        </w:trPr>
        <w:tc>
          <w:tcPr>
            <w:tcW w:w="2660" w:type="dxa"/>
            <w:shd w:val="clear" w:color="auto" w:fill="auto"/>
            <w:vAlign w:val="center"/>
          </w:tcPr>
          <w:p w:rsidR="00B305E0" w:rsidRPr="00B305E0" w:rsidRDefault="00B305E0" w:rsidP="00B305E0">
            <w:pPr>
              <w:suppressAutoHyphens/>
              <w:spacing w:before="100" w:beforeAutospacing="1" w:after="100" w:afterAutospacing="1"/>
              <w:jc w:val="center"/>
              <w:rPr>
                <w:snapToGrid w:val="0"/>
              </w:rPr>
            </w:pPr>
            <w:r w:rsidRPr="00B305E0">
              <w:rPr>
                <w:snapToGrid w:val="0"/>
              </w:rPr>
              <w:t>Код бюджетной классификации</w:t>
            </w:r>
          </w:p>
        </w:tc>
        <w:tc>
          <w:tcPr>
            <w:tcW w:w="5245" w:type="dxa"/>
            <w:shd w:val="clear" w:color="auto" w:fill="auto"/>
            <w:vAlign w:val="center"/>
          </w:tcPr>
          <w:p w:rsidR="00B305E0" w:rsidRPr="00B305E0" w:rsidRDefault="00B305E0" w:rsidP="00B305E0">
            <w:pPr>
              <w:spacing w:before="100" w:beforeAutospacing="1" w:after="100" w:afterAutospacing="1" w:line="240" w:lineRule="atLeast"/>
              <w:jc w:val="center"/>
              <w:rPr>
                <w:snapToGrid w:val="0"/>
              </w:rPr>
            </w:pPr>
            <w:r w:rsidRPr="00B305E0">
              <w:rPr>
                <w:snapToGrid w:val="0"/>
              </w:rPr>
              <w:t>Наименование дохода</w:t>
            </w:r>
          </w:p>
        </w:tc>
        <w:tc>
          <w:tcPr>
            <w:tcW w:w="1701" w:type="dxa"/>
            <w:shd w:val="clear" w:color="auto" w:fill="auto"/>
            <w:vAlign w:val="center"/>
          </w:tcPr>
          <w:p w:rsidR="00B305E0" w:rsidRPr="00B305E0" w:rsidRDefault="00B305E0" w:rsidP="00B305E0">
            <w:pPr>
              <w:suppressAutoHyphens/>
              <w:jc w:val="center"/>
            </w:pPr>
            <w:r w:rsidRPr="00B305E0">
              <w:t xml:space="preserve">Норматив отчислений в бюджет сельского поселения </w:t>
            </w:r>
          </w:p>
          <w:p w:rsidR="00B305E0" w:rsidRPr="00B305E0" w:rsidRDefault="00B305E0" w:rsidP="00B305E0">
            <w:pPr>
              <w:suppressAutoHyphens/>
              <w:jc w:val="center"/>
            </w:pPr>
            <w:r w:rsidRPr="00B305E0">
              <w:t>(в процентах)</w:t>
            </w:r>
          </w:p>
        </w:tc>
      </w:tr>
      <w:tr w:rsidR="00B305E0" w:rsidRPr="00B305E0" w:rsidTr="008066D1">
        <w:trPr>
          <w:trHeight w:val="810"/>
        </w:trPr>
        <w:tc>
          <w:tcPr>
            <w:tcW w:w="2660" w:type="dxa"/>
            <w:shd w:val="clear" w:color="auto" w:fill="auto"/>
            <w:vAlign w:val="center"/>
          </w:tcPr>
          <w:p w:rsidR="00B305E0" w:rsidRPr="00B305E0" w:rsidRDefault="00B305E0" w:rsidP="00B305E0">
            <w:pPr>
              <w:suppressAutoHyphens/>
              <w:jc w:val="center"/>
              <w:rPr>
                <w:snapToGrid w:val="0"/>
              </w:rPr>
            </w:pPr>
            <w:r w:rsidRPr="00B305E0">
              <w:rPr>
                <w:snapToGrid w:val="0"/>
              </w:rPr>
              <w:t>1 13 01995 10 0000 130</w:t>
            </w:r>
          </w:p>
        </w:tc>
        <w:tc>
          <w:tcPr>
            <w:tcW w:w="5245" w:type="dxa"/>
            <w:shd w:val="clear" w:color="auto" w:fill="auto"/>
          </w:tcPr>
          <w:p w:rsidR="00B305E0" w:rsidRPr="00B305E0" w:rsidRDefault="00B305E0" w:rsidP="00B305E0">
            <w:pPr>
              <w:spacing w:before="100" w:beforeAutospacing="1" w:after="100" w:afterAutospacing="1" w:line="240" w:lineRule="atLeast"/>
              <w:jc w:val="both"/>
              <w:rPr>
                <w:snapToGrid w:val="0"/>
              </w:rPr>
            </w:pPr>
            <w:r w:rsidRPr="00B305E0">
              <w:rPr>
                <w:snapToGrid w:val="0"/>
              </w:rPr>
              <w:t>Прочие доходы от оказания платных услуг (работ) получателями средств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645"/>
        </w:trPr>
        <w:tc>
          <w:tcPr>
            <w:tcW w:w="2660" w:type="dxa"/>
            <w:shd w:val="clear" w:color="auto" w:fill="auto"/>
            <w:vAlign w:val="center"/>
          </w:tcPr>
          <w:p w:rsidR="00B305E0" w:rsidRPr="00B305E0" w:rsidRDefault="00B305E0" w:rsidP="00B305E0">
            <w:pPr>
              <w:suppressAutoHyphens/>
              <w:jc w:val="center"/>
              <w:rPr>
                <w:snapToGrid w:val="0"/>
              </w:rPr>
            </w:pPr>
            <w:r w:rsidRPr="00B305E0">
              <w:rPr>
                <w:snapToGrid w:val="0"/>
              </w:rPr>
              <w:t>1 13 02995 10 0000 130</w:t>
            </w:r>
          </w:p>
        </w:tc>
        <w:tc>
          <w:tcPr>
            <w:tcW w:w="5245" w:type="dxa"/>
            <w:shd w:val="clear" w:color="auto" w:fill="auto"/>
          </w:tcPr>
          <w:p w:rsidR="00B305E0" w:rsidRPr="00B305E0" w:rsidRDefault="00B305E0" w:rsidP="00B305E0">
            <w:pPr>
              <w:spacing w:before="100" w:beforeAutospacing="1" w:after="100" w:afterAutospacing="1" w:line="240" w:lineRule="atLeast"/>
              <w:jc w:val="both"/>
              <w:rPr>
                <w:snapToGrid w:val="0"/>
              </w:rPr>
            </w:pPr>
            <w:r w:rsidRPr="00B305E0">
              <w:rPr>
                <w:snapToGrid w:val="0"/>
              </w:rPr>
              <w:t>Прочие доходы от  компенсации затрат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810"/>
        </w:trPr>
        <w:tc>
          <w:tcPr>
            <w:tcW w:w="2660" w:type="dxa"/>
            <w:shd w:val="clear" w:color="auto" w:fill="auto"/>
            <w:vAlign w:val="center"/>
          </w:tcPr>
          <w:p w:rsidR="00B305E0" w:rsidRPr="00B305E0" w:rsidRDefault="00B305E0" w:rsidP="00B305E0">
            <w:pPr>
              <w:widowControl w:val="0"/>
              <w:autoSpaceDE w:val="0"/>
              <w:autoSpaceDN w:val="0"/>
              <w:adjustRightInd w:val="0"/>
              <w:jc w:val="center"/>
            </w:pPr>
            <w:r w:rsidRPr="00B305E0">
              <w:t>1 16 01000 10 0000 140</w:t>
            </w:r>
          </w:p>
        </w:tc>
        <w:tc>
          <w:tcPr>
            <w:tcW w:w="5245" w:type="dxa"/>
            <w:shd w:val="clear" w:color="auto" w:fill="auto"/>
          </w:tcPr>
          <w:p w:rsidR="00B305E0" w:rsidRPr="00B305E0" w:rsidRDefault="00B305E0" w:rsidP="00B305E0">
            <w:pPr>
              <w:widowControl w:val="0"/>
              <w:autoSpaceDE w:val="0"/>
              <w:autoSpaceDN w:val="0"/>
              <w:adjustRightInd w:val="0"/>
              <w:jc w:val="both"/>
            </w:pPr>
            <w:r w:rsidRPr="00B305E0">
              <w:t>Денежные взыскания (штрафы) за нарушение законодательства Российской Федерации о государственном оборонном заказе</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810"/>
        </w:trPr>
        <w:tc>
          <w:tcPr>
            <w:tcW w:w="2660" w:type="dxa"/>
            <w:shd w:val="clear" w:color="auto" w:fill="auto"/>
            <w:vAlign w:val="center"/>
          </w:tcPr>
          <w:p w:rsidR="00B305E0" w:rsidRPr="00B305E0" w:rsidRDefault="00B305E0" w:rsidP="00B305E0">
            <w:pPr>
              <w:widowControl w:val="0"/>
              <w:autoSpaceDE w:val="0"/>
              <w:autoSpaceDN w:val="0"/>
              <w:adjustRightInd w:val="0"/>
              <w:jc w:val="center"/>
            </w:pPr>
            <w:r w:rsidRPr="00B305E0">
              <w:t>1 16 23051 10 0000 140</w:t>
            </w:r>
          </w:p>
        </w:tc>
        <w:tc>
          <w:tcPr>
            <w:tcW w:w="5245" w:type="dxa"/>
            <w:shd w:val="clear" w:color="auto" w:fill="auto"/>
          </w:tcPr>
          <w:p w:rsidR="00B305E0" w:rsidRPr="00B305E0" w:rsidRDefault="00B305E0" w:rsidP="00B305E0">
            <w:pPr>
              <w:widowControl w:val="0"/>
              <w:autoSpaceDE w:val="0"/>
              <w:autoSpaceDN w:val="0"/>
              <w:adjustRightInd w:val="0"/>
              <w:jc w:val="both"/>
            </w:pPr>
            <w:r w:rsidRPr="00B305E0">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810"/>
        </w:trPr>
        <w:tc>
          <w:tcPr>
            <w:tcW w:w="2660" w:type="dxa"/>
            <w:shd w:val="clear" w:color="auto" w:fill="auto"/>
            <w:vAlign w:val="center"/>
          </w:tcPr>
          <w:p w:rsidR="00B305E0" w:rsidRPr="00B305E0" w:rsidRDefault="00B305E0" w:rsidP="00B305E0">
            <w:pPr>
              <w:widowControl w:val="0"/>
              <w:autoSpaceDE w:val="0"/>
              <w:autoSpaceDN w:val="0"/>
              <w:adjustRightInd w:val="0"/>
              <w:jc w:val="center"/>
            </w:pPr>
            <w:r w:rsidRPr="00B305E0">
              <w:t>1 16 23052 10 0000 140</w:t>
            </w:r>
          </w:p>
        </w:tc>
        <w:tc>
          <w:tcPr>
            <w:tcW w:w="5245" w:type="dxa"/>
            <w:shd w:val="clear" w:color="auto" w:fill="auto"/>
          </w:tcPr>
          <w:p w:rsidR="00B305E0" w:rsidRPr="00B305E0" w:rsidRDefault="00B305E0" w:rsidP="00B305E0">
            <w:pPr>
              <w:widowControl w:val="0"/>
              <w:autoSpaceDE w:val="0"/>
              <w:autoSpaceDN w:val="0"/>
              <w:adjustRightInd w:val="0"/>
              <w:jc w:val="both"/>
            </w:pPr>
            <w:r w:rsidRPr="00B305E0">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607"/>
        </w:trPr>
        <w:tc>
          <w:tcPr>
            <w:tcW w:w="2660" w:type="dxa"/>
            <w:shd w:val="clear" w:color="auto" w:fill="auto"/>
            <w:vAlign w:val="center"/>
          </w:tcPr>
          <w:p w:rsidR="00B305E0" w:rsidRPr="00B305E0" w:rsidRDefault="00B305E0" w:rsidP="00B305E0">
            <w:pPr>
              <w:suppressAutoHyphens/>
              <w:jc w:val="center"/>
              <w:rPr>
                <w:snapToGrid w:val="0"/>
              </w:rPr>
            </w:pPr>
            <w:r w:rsidRPr="00B305E0">
              <w:rPr>
                <w:snapToGrid w:val="0"/>
              </w:rPr>
              <w:t>1 17 01050 10 0000 180</w:t>
            </w:r>
          </w:p>
        </w:tc>
        <w:tc>
          <w:tcPr>
            <w:tcW w:w="5245" w:type="dxa"/>
            <w:shd w:val="clear" w:color="auto" w:fill="auto"/>
          </w:tcPr>
          <w:p w:rsidR="00B305E0" w:rsidRPr="00B305E0" w:rsidRDefault="00B305E0" w:rsidP="00B305E0">
            <w:pPr>
              <w:spacing w:before="100" w:beforeAutospacing="1" w:after="100" w:afterAutospacing="1" w:line="240" w:lineRule="atLeast"/>
              <w:jc w:val="both"/>
              <w:rPr>
                <w:snapToGrid w:val="0"/>
              </w:rPr>
            </w:pPr>
            <w:r w:rsidRPr="00B305E0">
              <w:rPr>
                <w:snapToGrid w:val="0"/>
              </w:rPr>
              <w:t>Невыясненные поступления, зачисляемые в бюджеты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573"/>
        </w:trPr>
        <w:tc>
          <w:tcPr>
            <w:tcW w:w="2660" w:type="dxa"/>
            <w:shd w:val="clear" w:color="auto" w:fill="auto"/>
            <w:vAlign w:val="center"/>
          </w:tcPr>
          <w:p w:rsidR="00B305E0" w:rsidRPr="00B305E0" w:rsidRDefault="00B305E0" w:rsidP="00B305E0">
            <w:pPr>
              <w:suppressAutoHyphens/>
              <w:jc w:val="center"/>
              <w:rPr>
                <w:snapToGrid w:val="0"/>
              </w:rPr>
            </w:pPr>
            <w:r w:rsidRPr="00B305E0">
              <w:t>1 17 05050 10 0000 180</w:t>
            </w:r>
          </w:p>
        </w:tc>
        <w:tc>
          <w:tcPr>
            <w:tcW w:w="5245" w:type="dxa"/>
            <w:shd w:val="clear" w:color="auto" w:fill="auto"/>
          </w:tcPr>
          <w:p w:rsidR="00B305E0" w:rsidRPr="00B305E0" w:rsidRDefault="00B305E0" w:rsidP="00B305E0">
            <w:pPr>
              <w:spacing w:before="100" w:beforeAutospacing="1" w:after="100" w:afterAutospacing="1" w:line="240" w:lineRule="atLeast"/>
              <w:jc w:val="both"/>
              <w:rPr>
                <w:snapToGrid w:val="0"/>
              </w:rPr>
            </w:pPr>
            <w:r w:rsidRPr="00B305E0">
              <w:t>Прочие неналоговые доходы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810"/>
        </w:trPr>
        <w:tc>
          <w:tcPr>
            <w:tcW w:w="2660" w:type="dxa"/>
            <w:shd w:val="clear" w:color="auto" w:fill="auto"/>
            <w:vAlign w:val="center"/>
          </w:tcPr>
          <w:p w:rsidR="00B305E0" w:rsidRPr="00B305E0" w:rsidRDefault="00B305E0" w:rsidP="00B305E0">
            <w:pPr>
              <w:suppressAutoHyphens/>
              <w:jc w:val="center"/>
            </w:pPr>
            <w:r w:rsidRPr="00B305E0">
              <w:t>2 18 60010 10 0000 150</w:t>
            </w:r>
          </w:p>
        </w:tc>
        <w:tc>
          <w:tcPr>
            <w:tcW w:w="5245" w:type="dxa"/>
            <w:shd w:val="clear" w:color="auto" w:fill="auto"/>
          </w:tcPr>
          <w:p w:rsidR="00B305E0" w:rsidRPr="00B305E0" w:rsidRDefault="00B305E0" w:rsidP="00B305E0">
            <w:pPr>
              <w:autoSpaceDE w:val="0"/>
              <w:autoSpaceDN w:val="0"/>
              <w:adjustRightInd w:val="0"/>
              <w:jc w:val="both"/>
            </w:pPr>
            <w:r w:rsidRPr="00B305E0">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shd w:val="clear" w:color="auto" w:fill="auto"/>
            <w:vAlign w:val="center"/>
          </w:tcPr>
          <w:p w:rsidR="00B305E0" w:rsidRPr="00B305E0" w:rsidRDefault="00B305E0" w:rsidP="00B305E0">
            <w:pPr>
              <w:jc w:val="center"/>
            </w:pPr>
            <w:r w:rsidRPr="00B305E0">
              <w:t>100</w:t>
            </w:r>
          </w:p>
        </w:tc>
      </w:tr>
      <w:tr w:rsidR="00B305E0" w:rsidRPr="00B305E0" w:rsidTr="008066D1">
        <w:trPr>
          <w:trHeight w:val="810"/>
        </w:trPr>
        <w:tc>
          <w:tcPr>
            <w:tcW w:w="2660" w:type="dxa"/>
            <w:shd w:val="clear" w:color="auto" w:fill="auto"/>
            <w:vAlign w:val="center"/>
          </w:tcPr>
          <w:p w:rsidR="00B305E0" w:rsidRPr="00B305E0" w:rsidRDefault="00B305E0" w:rsidP="00B305E0">
            <w:pPr>
              <w:suppressAutoHyphens/>
              <w:jc w:val="center"/>
            </w:pPr>
            <w:r w:rsidRPr="00B305E0">
              <w:t>2 19 60010 10 0000 150</w:t>
            </w:r>
          </w:p>
        </w:tc>
        <w:tc>
          <w:tcPr>
            <w:tcW w:w="5245" w:type="dxa"/>
            <w:shd w:val="clear" w:color="auto" w:fill="auto"/>
          </w:tcPr>
          <w:p w:rsidR="00B305E0" w:rsidRPr="00B305E0" w:rsidRDefault="00B305E0" w:rsidP="00B305E0">
            <w:pPr>
              <w:spacing w:before="100" w:beforeAutospacing="1" w:after="100" w:afterAutospacing="1" w:line="240" w:lineRule="atLeast"/>
              <w:jc w:val="both"/>
            </w:pPr>
            <w:r w:rsidRPr="00B305E0">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701" w:type="dxa"/>
            <w:shd w:val="clear" w:color="auto" w:fill="auto"/>
            <w:vAlign w:val="center"/>
          </w:tcPr>
          <w:p w:rsidR="00B305E0" w:rsidRPr="00B305E0" w:rsidRDefault="00B305E0" w:rsidP="00B305E0">
            <w:pPr>
              <w:jc w:val="center"/>
            </w:pPr>
            <w:r w:rsidRPr="00B305E0">
              <w:t>100</w:t>
            </w:r>
          </w:p>
        </w:tc>
      </w:tr>
    </w:tbl>
    <w:p w:rsidR="00B305E0" w:rsidRPr="00B305E0" w:rsidRDefault="00B305E0" w:rsidP="00B305E0">
      <w:pPr>
        <w:jc w:val="both"/>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t>Приложение 8</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lastRenderedPageBreak/>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tbl>
      <w:tblPr>
        <w:tblW w:w="0" w:type="auto"/>
        <w:tblLayout w:type="fixed"/>
        <w:tblCellMar>
          <w:left w:w="30" w:type="dxa"/>
          <w:right w:w="30" w:type="dxa"/>
        </w:tblCellMar>
        <w:tblLook w:val="0000" w:firstRow="0" w:lastRow="0" w:firstColumn="0" w:lastColumn="0" w:noHBand="0" w:noVBand="0"/>
      </w:tblPr>
      <w:tblGrid>
        <w:gridCol w:w="7685"/>
        <w:gridCol w:w="1639"/>
      </w:tblGrid>
      <w:tr w:rsidR="00B305E0" w:rsidRPr="00B305E0" w:rsidTr="008066D1">
        <w:trPr>
          <w:trHeight w:val="290"/>
        </w:trPr>
        <w:tc>
          <w:tcPr>
            <w:tcW w:w="7685"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rPr>
                <w:color w:val="000000"/>
              </w:rPr>
            </w:pPr>
          </w:p>
        </w:tc>
        <w:tc>
          <w:tcPr>
            <w:tcW w:w="1639"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r w:rsidRPr="00B305E0">
              <w:rPr>
                <w:color w:val="000000"/>
              </w:rPr>
              <w:t>Таблица 1</w:t>
            </w:r>
          </w:p>
        </w:tc>
      </w:tr>
      <w:tr w:rsidR="00B305E0" w:rsidRPr="00B305E0" w:rsidTr="008066D1">
        <w:trPr>
          <w:trHeight w:val="290"/>
        </w:trPr>
        <w:tc>
          <w:tcPr>
            <w:tcW w:w="7685"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rPr>
                <w:color w:val="000000"/>
              </w:rPr>
            </w:pPr>
          </w:p>
        </w:tc>
        <w:tc>
          <w:tcPr>
            <w:tcW w:w="1639"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290"/>
        </w:trPr>
        <w:tc>
          <w:tcPr>
            <w:tcW w:w="7685"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c>
          <w:tcPr>
            <w:tcW w:w="1639"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290"/>
        </w:trPr>
        <w:tc>
          <w:tcPr>
            <w:tcW w:w="9324" w:type="dxa"/>
            <w:gridSpan w:val="2"/>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ПРОГРАММА</w:t>
            </w:r>
          </w:p>
        </w:tc>
      </w:tr>
      <w:tr w:rsidR="00B305E0" w:rsidRPr="00B305E0" w:rsidTr="008066D1">
        <w:trPr>
          <w:trHeight w:val="290"/>
        </w:trPr>
        <w:tc>
          <w:tcPr>
            <w:tcW w:w="9324" w:type="dxa"/>
            <w:gridSpan w:val="2"/>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МУНИЦИПАЛЬНЫХ  ЗАИМСТВОВАНИЙ</w:t>
            </w:r>
          </w:p>
        </w:tc>
      </w:tr>
      <w:tr w:rsidR="00B305E0" w:rsidRPr="00B305E0" w:rsidTr="008066D1">
        <w:trPr>
          <w:trHeight w:val="348"/>
        </w:trPr>
        <w:tc>
          <w:tcPr>
            <w:tcW w:w="9324" w:type="dxa"/>
            <w:gridSpan w:val="2"/>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r w:rsidRPr="00B305E0">
              <w:rPr>
                <w:b/>
                <w:bCs/>
                <w:color w:val="000000"/>
              </w:rPr>
              <w:t>СЕЛЬСКОГО ПОСЕЛЕНИЯ "КУНИБ" НА 2021 ГОД</w:t>
            </w:r>
          </w:p>
        </w:tc>
      </w:tr>
      <w:tr w:rsidR="00B305E0" w:rsidRPr="00B305E0" w:rsidTr="008066D1">
        <w:trPr>
          <w:trHeight w:val="348"/>
        </w:trPr>
        <w:tc>
          <w:tcPr>
            <w:tcW w:w="9324" w:type="dxa"/>
            <w:gridSpan w:val="2"/>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r w:rsidRPr="00B305E0">
              <w:rPr>
                <w:color w:val="000000"/>
              </w:rPr>
              <w:t xml:space="preserve">                                                      </w:t>
            </w:r>
          </w:p>
        </w:tc>
      </w:tr>
      <w:tr w:rsidR="00B305E0" w:rsidRPr="00B305E0" w:rsidTr="008066D1">
        <w:trPr>
          <w:trHeight w:val="778"/>
        </w:trPr>
        <w:tc>
          <w:tcPr>
            <w:tcW w:w="768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Вид заимствований</w:t>
            </w:r>
          </w:p>
        </w:tc>
        <w:tc>
          <w:tcPr>
            <w:tcW w:w="16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Сумма, </w:t>
            </w:r>
          </w:p>
          <w:p w:rsidR="00B305E0" w:rsidRPr="00B305E0" w:rsidRDefault="00B305E0" w:rsidP="00B305E0">
            <w:pPr>
              <w:autoSpaceDE w:val="0"/>
              <w:autoSpaceDN w:val="0"/>
              <w:adjustRightInd w:val="0"/>
              <w:jc w:val="center"/>
              <w:rPr>
                <w:b/>
                <w:bCs/>
                <w:color w:val="000000"/>
              </w:rPr>
            </w:pPr>
            <w:r w:rsidRPr="00B305E0">
              <w:rPr>
                <w:b/>
                <w:bCs/>
                <w:color w:val="000000"/>
              </w:rPr>
              <w:t xml:space="preserve"> рублей</w:t>
            </w:r>
          </w:p>
        </w:tc>
      </w:tr>
      <w:tr w:rsidR="00B305E0" w:rsidRPr="00B305E0" w:rsidTr="008066D1">
        <w:trPr>
          <w:trHeight w:val="583"/>
        </w:trPr>
        <w:tc>
          <w:tcPr>
            <w:tcW w:w="768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Бюджетные кредиты, привлеченные от других бюджетов бюджетной системы Российской Федерации</w:t>
            </w:r>
          </w:p>
        </w:tc>
        <w:tc>
          <w:tcPr>
            <w:tcW w:w="16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w:t>
            </w:r>
          </w:p>
        </w:tc>
      </w:tr>
      <w:tr w:rsidR="00B305E0" w:rsidRPr="00B305E0" w:rsidTr="008066D1">
        <w:trPr>
          <w:trHeight w:val="290"/>
        </w:trPr>
        <w:tc>
          <w:tcPr>
            <w:tcW w:w="768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Погашение основной суммы долга</w:t>
            </w:r>
          </w:p>
        </w:tc>
        <w:tc>
          <w:tcPr>
            <w:tcW w:w="16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r>
      <w:tr w:rsidR="00B305E0" w:rsidRPr="00B305E0" w:rsidTr="008066D1">
        <w:trPr>
          <w:trHeight w:val="290"/>
        </w:trPr>
        <w:tc>
          <w:tcPr>
            <w:tcW w:w="768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Всего</w:t>
            </w:r>
          </w:p>
        </w:tc>
        <w:tc>
          <w:tcPr>
            <w:tcW w:w="163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r>
    </w:tbl>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tbl>
      <w:tblPr>
        <w:tblW w:w="9463" w:type="dxa"/>
        <w:tblLayout w:type="fixed"/>
        <w:tblCellMar>
          <w:left w:w="30" w:type="dxa"/>
          <w:right w:w="30" w:type="dxa"/>
        </w:tblCellMar>
        <w:tblLook w:val="0000" w:firstRow="0" w:lastRow="0" w:firstColumn="0" w:lastColumn="0" w:noHBand="0" w:noVBand="0"/>
      </w:tblPr>
      <w:tblGrid>
        <w:gridCol w:w="6434"/>
        <w:gridCol w:w="1515"/>
        <w:gridCol w:w="1514"/>
      </w:tblGrid>
      <w:tr w:rsidR="00B305E0" w:rsidRPr="00B305E0" w:rsidTr="008066D1">
        <w:trPr>
          <w:trHeight w:val="348"/>
        </w:trPr>
        <w:tc>
          <w:tcPr>
            <w:tcW w:w="7949" w:type="dxa"/>
            <w:gridSpan w:val="2"/>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c>
          <w:tcPr>
            <w:tcW w:w="1514"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rPr>
                <w:color w:val="000000"/>
              </w:rPr>
            </w:pPr>
            <w:r w:rsidRPr="00B305E0">
              <w:rPr>
                <w:color w:val="000000"/>
              </w:rPr>
              <w:t>Таблица 2</w:t>
            </w:r>
          </w:p>
        </w:tc>
      </w:tr>
      <w:tr w:rsidR="00B305E0" w:rsidRPr="00B305E0" w:rsidTr="008066D1">
        <w:trPr>
          <w:trHeight w:val="348"/>
        </w:trPr>
        <w:tc>
          <w:tcPr>
            <w:tcW w:w="7949" w:type="dxa"/>
            <w:gridSpan w:val="2"/>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c>
          <w:tcPr>
            <w:tcW w:w="1514"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290"/>
        </w:trPr>
        <w:tc>
          <w:tcPr>
            <w:tcW w:w="9463" w:type="dxa"/>
            <w:gridSpan w:val="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ПРОГРАММА</w:t>
            </w:r>
          </w:p>
        </w:tc>
      </w:tr>
      <w:tr w:rsidR="00B305E0" w:rsidRPr="00B305E0" w:rsidTr="008066D1">
        <w:trPr>
          <w:trHeight w:val="290"/>
        </w:trPr>
        <w:tc>
          <w:tcPr>
            <w:tcW w:w="9463" w:type="dxa"/>
            <w:gridSpan w:val="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МУНИЦИПАЛЬНЫХ  ЗАИМСТВОВАНИЙ</w:t>
            </w:r>
          </w:p>
        </w:tc>
      </w:tr>
      <w:tr w:rsidR="00B305E0" w:rsidRPr="00B305E0" w:rsidTr="008066D1">
        <w:trPr>
          <w:trHeight w:val="290"/>
        </w:trPr>
        <w:tc>
          <w:tcPr>
            <w:tcW w:w="9463" w:type="dxa"/>
            <w:gridSpan w:val="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СЕЛЬСКОГО ПОСЕЛЕНИЯ "КУНИБ"</w:t>
            </w:r>
          </w:p>
        </w:tc>
      </w:tr>
      <w:tr w:rsidR="00B305E0" w:rsidRPr="00B305E0" w:rsidTr="008066D1">
        <w:trPr>
          <w:trHeight w:val="290"/>
        </w:trPr>
        <w:tc>
          <w:tcPr>
            <w:tcW w:w="9463" w:type="dxa"/>
            <w:gridSpan w:val="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r w:rsidRPr="00B305E0">
              <w:rPr>
                <w:b/>
                <w:bCs/>
                <w:color w:val="000000"/>
              </w:rPr>
              <w:t>НА ПЛАНОВЫЙ ПЕРИОД 2022 И 2023 ГОДОВ</w:t>
            </w:r>
          </w:p>
        </w:tc>
      </w:tr>
      <w:tr w:rsidR="00B305E0" w:rsidRPr="00B305E0" w:rsidTr="008066D1">
        <w:trPr>
          <w:trHeight w:val="290"/>
        </w:trPr>
        <w:tc>
          <w:tcPr>
            <w:tcW w:w="6434" w:type="dxa"/>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029" w:type="dxa"/>
            <w:gridSpan w:val="2"/>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r w:rsidRPr="00B305E0">
              <w:rPr>
                <w:color w:val="000000"/>
              </w:rPr>
              <w:t xml:space="preserve">                                                      </w:t>
            </w:r>
          </w:p>
        </w:tc>
      </w:tr>
      <w:tr w:rsidR="00B305E0" w:rsidRPr="00B305E0" w:rsidTr="008066D1">
        <w:trPr>
          <w:trHeight w:val="290"/>
        </w:trPr>
        <w:tc>
          <w:tcPr>
            <w:tcW w:w="6434" w:type="dxa"/>
            <w:tcBorders>
              <w:top w:val="single" w:sz="6" w:space="0" w:color="auto"/>
              <w:left w:val="single" w:sz="6" w:space="0" w:color="auto"/>
              <w:bottom w:val="nil"/>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Вид заимствований</w:t>
            </w:r>
          </w:p>
        </w:tc>
        <w:tc>
          <w:tcPr>
            <w:tcW w:w="1515"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Сумма, рублей</w:t>
            </w:r>
          </w:p>
        </w:tc>
        <w:tc>
          <w:tcPr>
            <w:tcW w:w="1514"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right"/>
              <w:rPr>
                <w:b/>
                <w:bCs/>
                <w:color w:val="000000"/>
              </w:rPr>
            </w:pPr>
          </w:p>
        </w:tc>
      </w:tr>
      <w:tr w:rsidR="00B305E0" w:rsidRPr="00B305E0" w:rsidTr="008066D1">
        <w:trPr>
          <w:trHeight w:val="290"/>
        </w:trPr>
        <w:tc>
          <w:tcPr>
            <w:tcW w:w="6434" w:type="dxa"/>
            <w:tcBorders>
              <w:top w:val="nil"/>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15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2022 год</w:t>
            </w:r>
          </w:p>
        </w:tc>
        <w:tc>
          <w:tcPr>
            <w:tcW w:w="151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2023 год</w:t>
            </w:r>
          </w:p>
        </w:tc>
      </w:tr>
      <w:tr w:rsidR="00B305E0" w:rsidRPr="00B305E0" w:rsidTr="008066D1">
        <w:trPr>
          <w:trHeight w:val="290"/>
        </w:trPr>
        <w:tc>
          <w:tcPr>
            <w:tcW w:w="643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p>
        </w:tc>
        <w:tc>
          <w:tcPr>
            <w:tcW w:w="15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p>
        </w:tc>
        <w:tc>
          <w:tcPr>
            <w:tcW w:w="151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876"/>
        </w:trPr>
        <w:tc>
          <w:tcPr>
            <w:tcW w:w="643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bCs/>
                <w:color w:val="000000"/>
              </w:rPr>
            </w:pPr>
            <w:r w:rsidRPr="00B305E0">
              <w:rPr>
                <w:b/>
                <w:bCs/>
                <w:color w:val="000000"/>
              </w:rPr>
              <w:t>Бюджетные кредиты, привлеченные от других бюджетов бюджетной системы Российской Федерации</w:t>
            </w:r>
          </w:p>
        </w:tc>
        <w:tc>
          <w:tcPr>
            <w:tcW w:w="15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w:t>
            </w:r>
          </w:p>
        </w:tc>
        <w:tc>
          <w:tcPr>
            <w:tcW w:w="151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0,00</w:t>
            </w:r>
          </w:p>
        </w:tc>
      </w:tr>
      <w:tr w:rsidR="00B305E0" w:rsidRPr="00B305E0" w:rsidTr="008066D1">
        <w:trPr>
          <w:trHeight w:val="290"/>
        </w:trPr>
        <w:tc>
          <w:tcPr>
            <w:tcW w:w="643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Погашение основной суммы долга</w:t>
            </w:r>
          </w:p>
        </w:tc>
        <w:tc>
          <w:tcPr>
            <w:tcW w:w="15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c>
          <w:tcPr>
            <w:tcW w:w="151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r>
      <w:tr w:rsidR="00B305E0" w:rsidRPr="00B305E0" w:rsidTr="008066D1">
        <w:trPr>
          <w:trHeight w:val="290"/>
        </w:trPr>
        <w:tc>
          <w:tcPr>
            <w:tcW w:w="643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color w:val="000000"/>
              </w:rPr>
            </w:pPr>
            <w:r w:rsidRPr="00B305E0">
              <w:rPr>
                <w:color w:val="000000"/>
              </w:rPr>
              <w:t>Всего</w:t>
            </w:r>
          </w:p>
        </w:tc>
        <w:tc>
          <w:tcPr>
            <w:tcW w:w="1515"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c>
          <w:tcPr>
            <w:tcW w:w="1514"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r>
    </w:tbl>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8"/>
          <w:szCs w:val="28"/>
          <w:highlight w:val="yellow"/>
        </w:rPr>
      </w:pPr>
      <w:r w:rsidRPr="00B305E0">
        <w:rPr>
          <w:sz w:val="20"/>
          <w:szCs w:val="20"/>
          <w:highlight w:val="yellow"/>
        </w:rPr>
        <w:t xml:space="preserve"> </w:t>
      </w: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highlight w:val="yellow"/>
        </w:rPr>
      </w:pPr>
    </w:p>
    <w:p w:rsidR="00B305E0" w:rsidRPr="00B305E0" w:rsidRDefault="00B305E0" w:rsidP="00B305E0">
      <w:pPr>
        <w:ind w:firstLine="709"/>
        <w:jc w:val="both"/>
        <w:rPr>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rPr>
      </w:pPr>
      <w:r w:rsidRPr="00B305E0">
        <w:rPr>
          <w:sz w:val="20"/>
          <w:szCs w:val="20"/>
        </w:rPr>
        <w:lastRenderedPageBreak/>
        <w:t>Приложение 9</w:t>
      </w:r>
    </w:p>
    <w:p w:rsidR="00B305E0" w:rsidRPr="00B305E0" w:rsidRDefault="00B305E0" w:rsidP="00B305E0">
      <w:pPr>
        <w:ind w:firstLine="709"/>
        <w:jc w:val="right"/>
        <w:rPr>
          <w:sz w:val="20"/>
          <w:szCs w:val="20"/>
        </w:rPr>
      </w:pPr>
      <w:r w:rsidRPr="00B305E0">
        <w:rPr>
          <w:sz w:val="20"/>
          <w:szCs w:val="20"/>
        </w:rPr>
        <w:t xml:space="preserve">к решению Совета сельского поселения «Куниб» </w:t>
      </w:r>
    </w:p>
    <w:p w:rsidR="00B305E0" w:rsidRPr="00B305E0" w:rsidRDefault="00B305E0" w:rsidP="00B305E0">
      <w:pPr>
        <w:jc w:val="right"/>
        <w:rPr>
          <w:color w:val="000000"/>
          <w:sz w:val="20"/>
          <w:szCs w:val="20"/>
        </w:rPr>
      </w:pPr>
      <w:r w:rsidRPr="00B305E0">
        <w:rPr>
          <w:sz w:val="20"/>
          <w:szCs w:val="20"/>
        </w:rPr>
        <w:t xml:space="preserve">от 13.11.2020 № </w:t>
      </w:r>
      <w:r w:rsidRPr="00B305E0">
        <w:rPr>
          <w:sz w:val="20"/>
          <w:szCs w:val="20"/>
          <w:lang w:val="en-US"/>
        </w:rPr>
        <w:t>IV</w:t>
      </w:r>
      <w:r w:rsidRPr="00B305E0">
        <w:rPr>
          <w:sz w:val="20"/>
          <w:szCs w:val="20"/>
        </w:rPr>
        <w:t>-56/1</w:t>
      </w:r>
      <w:r w:rsidRPr="00B305E0">
        <w:rPr>
          <w:b/>
          <w:sz w:val="20"/>
          <w:szCs w:val="20"/>
        </w:rPr>
        <w:t xml:space="preserve"> «</w:t>
      </w:r>
      <w:r w:rsidRPr="00B305E0">
        <w:rPr>
          <w:color w:val="000000"/>
          <w:sz w:val="20"/>
          <w:szCs w:val="20"/>
        </w:rPr>
        <w:t xml:space="preserve">О бюджете сельского поселения «Куниб» </w:t>
      </w:r>
    </w:p>
    <w:p w:rsidR="00B305E0" w:rsidRPr="00B305E0" w:rsidRDefault="00B305E0" w:rsidP="00B305E0">
      <w:pPr>
        <w:jc w:val="right"/>
        <w:rPr>
          <w:sz w:val="20"/>
          <w:szCs w:val="20"/>
        </w:rPr>
      </w:pPr>
      <w:r w:rsidRPr="00B305E0">
        <w:rPr>
          <w:color w:val="000000"/>
          <w:sz w:val="20"/>
          <w:szCs w:val="20"/>
        </w:rPr>
        <w:t>на 2021 год и плановый период 2022 и 2023 годов</w:t>
      </w:r>
      <w:r w:rsidRPr="00B305E0">
        <w:rPr>
          <w:sz w:val="20"/>
          <w:szCs w:val="20"/>
        </w:rPr>
        <w:t>»</w:t>
      </w:r>
    </w:p>
    <w:p w:rsidR="00B305E0" w:rsidRPr="00B305E0" w:rsidRDefault="00B305E0" w:rsidP="00B305E0">
      <w:pPr>
        <w:jc w:val="right"/>
        <w:rPr>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autoSpaceDE w:val="0"/>
        <w:autoSpaceDN w:val="0"/>
        <w:adjustRightInd w:val="0"/>
        <w:jc w:val="right"/>
      </w:pPr>
      <w:r w:rsidRPr="00B305E0">
        <w:t>Таблица 1</w:t>
      </w:r>
    </w:p>
    <w:p w:rsidR="00B305E0" w:rsidRPr="00B305E0" w:rsidRDefault="00B305E0" w:rsidP="00B305E0">
      <w:pPr>
        <w:autoSpaceDE w:val="0"/>
        <w:autoSpaceDN w:val="0"/>
        <w:adjustRightInd w:val="0"/>
        <w:jc w:val="center"/>
      </w:pPr>
    </w:p>
    <w:p w:rsidR="00B305E0" w:rsidRPr="00B305E0" w:rsidRDefault="00B305E0" w:rsidP="00B305E0">
      <w:pPr>
        <w:autoSpaceDE w:val="0"/>
        <w:autoSpaceDN w:val="0"/>
        <w:adjustRightInd w:val="0"/>
        <w:jc w:val="center"/>
        <w:rPr>
          <w:b/>
        </w:rPr>
      </w:pPr>
      <w:r w:rsidRPr="00B305E0">
        <w:rPr>
          <w:b/>
        </w:rPr>
        <w:t>ПРОГРАММА</w:t>
      </w:r>
    </w:p>
    <w:p w:rsidR="00B305E0" w:rsidRPr="00B305E0" w:rsidRDefault="00B305E0" w:rsidP="00B305E0">
      <w:pPr>
        <w:autoSpaceDE w:val="0"/>
        <w:autoSpaceDN w:val="0"/>
        <w:adjustRightInd w:val="0"/>
        <w:jc w:val="center"/>
        <w:rPr>
          <w:b/>
        </w:rPr>
      </w:pPr>
      <w:r w:rsidRPr="00B305E0">
        <w:rPr>
          <w:b/>
        </w:rPr>
        <w:t xml:space="preserve"> МУНИЦИПАЛЬНЫХ ГАРАНТИЙ СЕЛЬСКОГО ПОСЕЛЕНИЯ </w:t>
      </w:r>
    </w:p>
    <w:p w:rsidR="00B305E0" w:rsidRPr="00B305E0" w:rsidRDefault="00B305E0" w:rsidP="00B305E0">
      <w:pPr>
        <w:autoSpaceDE w:val="0"/>
        <w:autoSpaceDN w:val="0"/>
        <w:adjustRightInd w:val="0"/>
        <w:jc w:val="center"/>
        <w:rPr>
          <w:b/>
        </w:rPr>
      </w:pPr>
      <w:r w:rsidRPr="00B305E0">
        <w:rPr>
          <w:b/>
        </w:rPr>
        <w:t>«КУНИБ» В ВАЛЮТЕ</w:t>
      </w:r>
    </w:p>
    <w:p w:rsidR="00B305E0" w:rsidRPr="00B305E0" w:rsidRDefault="00B305E0" w:rsidP="00B305E0">
      <w:pPr>
        <w:autoSpaceDE w:val="0"/>
        <w:autoSpaceDN w:val="0"/>
        <w:adjustRightInd w:val="0"/>
        <w:jc w:val="center"/>
        <w:rPr>
          <w:b/>
        </w:rPr>
      </w:pPr>
      <w:r w:rsidRPr="00B305E0">
        <w:rPr>
          <w:b/>
        </w:rPr>
        <w:t>РОССИЙСКОЙ ФЕДЕРАЦИИ НА 2021 ГОД</w:t>
      </w:r>
    </w:p>
    <w:p w:rsidR="00B305E0" w:rsidRPr="00B305E0" w:rsidRDefault="00B305E0" w:rsidP="00B305E0">
      <w:pPr>
        <w:autoSpaceDE w:val="0"/>
        <w:autoSpaceDN w:val="0"/>
        <w:adjustRightInd w:val="0"/>
        <w:jc w:val="center"/>
      </w:pPr>
    </w:p>
    <w:p w:rsidR="00B305E0" w:rsidRPr="00B305E0" w:rsidRDefault="00B305E0" w:rsidP="00B305E0">
      <w:pPr>
        <w:autoSpaceDE w:val="0"/>
        <w:autoSpaceDN w:val="0"/>
        <w:adjustRightInd w:val="0"/>
        <w:jc w:val="center"/>
        <w:outlineLvl w:val="1"/>
        <w:rPr>
          <w:b/>
        </w:rPr>
      </w:pPr>
      <w:r w:rsidRPr="00B305E0">
        <w:rPr>
          <w:b/>
        </w:rPr>
        <w:t>1. Перечень подлежащих предоставлению муниципальных гарантий</w:t>
      </w:r>
    </w:p>
    <w:p w:rsidR="00B305E0" w:rsidRPr="00B305E0" w:rsidRDefault="00B305E0" w:rsidP="00B305E0">
      <w:pPr>
        <w:autoSpaceDE w:val="0"/>
        <w:autoSpaceDN w:val="0"/>
        <w:adjustRightInd w:val="0"/>
        <w:jc w:val="center"/>
        <w:rPr>
          <w:b/>
        </w:rPr>
      </w:pPr>
      <w:r w:rsidRPr="00B305E0">
        <w:rPr>
          <w:b/>
        </w:rPr>
        <w:t>сельского поселения «Куниб» в 2021 году</w:t>
      </w:r>
    </w:p>
    <w:p w:rsidR="00B305E0" w:rsidRPr="00B305E0" w:rsidRDefault="00B305E0" w:rsidP="00B305E0">
      <w:pPr>
        <w:autoSpaceDE w:val="0"/>
        <w:autoSpaceDN w:val="0"/>
        <w:adjustRightInd w:val="0"/>
      </w:pPr>
    </w:p>
    <w:tbl>
      <w:tblPr>
        <w:tblW w:w="8919" w:type="dxa"/>
        <w:tblInd w:w="70" w:type="dxa"/>
        <w:tblLayout w:type="fixed"/>
        <w:tblCellMar>
          <w:left w:w="70" w:type="dxa"/>
          <w:right w:w="70" w:type="dxa"/>
        </w:tblCellMar>
        <w:tblLook w:val="0000" w:firstRow="0" w:lastRow="0" w:firstColumn="0" w:lastColumn="0" w:noHBand="0" w:noVBand="0"/>
      </w:tblPr>
      <w:tblGrid>
        <w:gridCol w:w="540"/>
        <w:gridCol w:w="2340"/>
        <w:gridCol w:w="1800"/>
        <w:gridCol w:w="2160"/>
        <w:gridCol w:w="2079"/>
      </w:tblGrid>
      <w:tr w:rsidR="00B305E0" w:rsidRPr="00B305E0" w:rsidTr="008066D1">
        <w:trPr>
          <w:cantSplit/>
          <w:trHeight w:val="480"/>
        </w:trPr>
        <w:tc>
          <w:tcPr>
            <w:tcW w:w="540"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N </w:t>
            </w:r>
            <w:r w:rsidRPr="00B305E0">
              <w:rPr>
                <w:b/>
              </w:rPr>
              <w:br/>
              <w:t>п/п</w:t>
            </w:r>
          </w:p>
        </w:tc>
        <w:tc>
          <w:tcPr>
            <w:tcW w:w="2340" w:type="dxa"/>
            <w:tcBorders>
              <w:top w:val="single" w:sz="6" w:space="0" w:color="auto"/>
              <w:left w:val="single" w:sz="6" w:space="0" w:color="auto"/>
              <w:bottom w:val="single" w:sz="6" w:space="0" w:color="auto"/>
              <w:right w:val="single" w:sz="4" w:space="0" w:color="auto"/>
            </w:tcBorders>
            <w:vAlign w:val="center"/>
          </w:tcPr>
          <w:p w:rsidR="00B305E0" w:rsidRPr="00B305E0" w:rsidRDefault="00B305E0" w:rsidP="00B305E0">
            <w:pPr>
              <w:autoSpaceDE w:val="0"/>
              <w:autoSpaceDN w:val="0"/>
              <w:adjustRightInd w:val="0"/>
              <w:jc w:val="center"/>
              <w:rPr>
                <w:b/>
              </w:rPr>
            </w:pPr>
            <w:r w:rsidRPr="00B305E0">
              <w:rPr>
                <w:b/>
              </w:rPr>
              <w:t>Цель гарантирования</w:t>
            </w:r>
          </w:p>
        </w:tc>
        <w:tc>
          <w:tcPr>
            <w:tcW w:w="1800" w:type="dxa"/>
            <w:tcBorders>
              <w:top w:val="single" w:sz="6" w:space="0" w:color="auto"/>
              <w:left w:val="single" w:sz="4"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Категория принципала</w:t>
            </w:r>
          </w:p>
        </w:tc>
        <w:tc>
          <w:tcPr>
            <w:tcW w:w="2160"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Сумма     </w:t>
            </w:r>
            <w:r w:rsidRPr="00B305E0">
              <w:rPr>
                <w:b/>
              </w:rPr>
              <w:br/>
              <w:t>гарантирования,</w:t>
            </w:r>
            <w:r w:rsidRPr="00B305E0">
              <w:rPr>
                <w:b/>
              </w:rPr>
              <w:br/>
              <w:t xml:space="preserve"> рублей</w:t>
            </w:r>
          </w:p>
        </w:tc>
        <w:tc>
          <w:tcPr>
            <w:tcW w:w="2079"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Наличие права  </w:t>
            </w:r>
            <w:r w:rsidRPr="00B305E0">
              <w:rPr>
                <w:b/>
              </w:rPr>
              <w:br/>
              <w:t xml:space="preserve">регрессного   </w:t>
            </w:r>
            <w:r w:rsidRPr="00B305E0">
              <w:rPr>
                <w:b/>
              </w:rPr>
              <w:br/>
              <w:t>требования</w:t>
            </w:r>
          </w:p>
        </w:tc>
      </w:tr>
      <w:tr w:rsidR="00B305E0" w:rsidRPr="00B305E0" w:rsidTr="008066D1">
        <w:trPr>
          <w:cantSplit/>
          <w:trHeight w:val="240"/>
        </w:trPr>
        <w:tc>
          <w:tcPr>
            <w:tcW w:w="54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1</w:t>
            </w:r>
          </w:p>
        </w:tc>
        <w:tc>
          <w:tcPr>
            <w:tcW w:w="2340" w:type="dxa"/>
            <w:tcBorders>
              <w:top w:val="single" w:sz="6" w:space="0" w:color="auto"/>
              <w:left w:val="single" w:sz="6" w:space="0" w:color="auto"/>
              <w:bottom w:val="single" w:sz="6" w:space="0" w:color="auto"/>
              <w:right w:val="single" w:sz="4" w:space="0" w:color="auto"/>
            </w:tcBorders>
          </w:tcPr>
          <w:p w:rsidR="00B305E0" w:rsidRPr="00B305E0" w:rsidRDefault="00B305E0" w:rsidP="00B305E0">
            <w:pPr>
              <w:autoSpaceDE w:val="0"/>
              <w:autoSpaceDN w:val="0"/>
              <w:adjustRightInd w:val="0"/>
              <w:jc w:val="center"/>
            </w:pPr>
            <w:r w:rsidRPr="00B305E0">
              <w:t>2</w:t>
            </w:r>
          </w:p>
        </w:tc>
        <w:tc>
          <w:tcPr>
            <w:tcW w:w="1800" w:type="dxa"/>
            <w:tcBorders>
              <w:top w:val="single" w:sz="6" w:space="0" w:color="auto"/>
              <w:left w:val="single" w:sz="4"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3</w:t>
            </w:r>
          </w:p>
        </w:tc>
        <w:tc>
          <w:tcPr>
            <w:tcW w:w="216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4</w:t>
            </w:r>
          </w:p>
        </w:tc>
        <w:tc>
          <w:tcPr>
            <w:tcW w:w="207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5</w:t>
            </w:r>
          </w:p>
        </w:tc>
      </w:tr>
      <w:tr w:rsidR="00B305E0" w:rsidRPr="00B305E0" w:rsidTr="008066D1">
        <w:trPr>
          <w:cantSplit/>
          <w:trHeight w:val="240"/>
        </w:trPr>
        <w:tc>
          <w:tcPr>
            <w:tcW w:w="54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rPr>
            </w:pPr>
          </w:p>
        </w:tc>
        <w:tc>
          <w:tcPr>
            <w:tcW w:w="2340" w:type="dxa"/>
            <w:tcBorders>
              <w:top w:val="single" w:sz="6" w:space="0" w:color="auto"/>
              <w:left w:val="single" w:sz="6" w:space="0" w:color="auto"/>
              <w:bottom w:val="single" w:sz="6" w:space="0" w:color="auto"/>
              <w:right w:val="single" w:sz="4" w:space="0" w:color="auto"/>
            </w:tcBorders>
          </w:tcPr>
          <w:p w:rsidR="00B305E0" w:rsidRPr="00B305E0" w:rsidRDefault="00B305E0" w:rsidP="00B305E0">
            <w:pPr>
              <w:autoSpaceDE w:val="0"/>
              <w:autoSpaceDN w:val="0"/>
              <w:adjustRightInd w:val="0"/>
              <w:rPr>
                <w:b/>
              </w:rPr>
            </w:pPr>
            <w:r w:rsidRPr="00B305E0">
              <w:rPr>
                <w:b/>
              </w:rPr>
              <w:t xml:space="preserve">ИТОГО                 </w:t>
            </w:r>
          </w:p>
        </w:tc>
        <w:tc>
          <w:tcPr>
            <w:tcW w:w="1800" w:type="dxa"/>
            <w:tcBorders>
              <w:top w:val="single" w:sz="6" w:space="0" w:color="auto"/>
              <w:left w:val="single" w:sz="4" w:space="0" w:color="auto"/>
              <w:bottom w:val="single" w:sz="6" w:space="0" w:color="auto"/>
              <w:right w:val="single" w:sz="6" w:space="0" w:color="auto"/>
            </w:tcBorders>
          </w:tcPr>
          <w:p w:rsidR="00B305E0" w:rsidRPr="00B305E0" w:rsidRDefault="00B305E0" w:rsidP="00B305E0">
            <w:pPr>
              <w:autoSpaceDE w:val="0"/>
              <w:autoSpaceDN w:val="0"/>
              <w:adjustRightInd w:val="0"/>
              <w:rPr>
                <w:b/>
              </w:rPr>
            </w:pPr>
          </w:p>
        </w:tc>
        <w:tc>
          <w:tcPr>
            <w:tcW w:w="216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ind w:right="119"/>
              <w:jc w:val="center"/>
              <w:rPr>
                <w:b/>
              </w:rPr>
            </w:pPr>
            <w:r w:rsidRPr="00B305E0">
              <w:rPr>
                <w:b/>
              </w:rPr>
              <w:t>0,00</w:t>
            </w:r>
          </w:p>
        </w:tc>
        <w:tc>
          <w:tcPr>
            <w:tcW w:w="2079"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rPr>
            </w:pPr>
          </w:p>
        </w:tc>
      </w:tr>
    </w:tbl>
    <w:p w:rsidR="00B305E0" w:rsidRPr="00B305E0" w:rsidRDefault="00B305E0" w:rsidP="00B305E0">
      <w:pPr>
        <w:autoSpaceDE w:val="0"/>
        <w:autoSpaceDN w:val="0"/>
        <w:adjustRightInd w:val="0"/>
      </w:pPr>
    </w:p>
    <w:p w:rsidR="00B305E0" w:rsidRPr="00B305E0" w:rsidRDefault="00B305E0" w:rsidP="00B305E0">
      <w:pPr>
        <w:autoSpaceDE w:val="0"/>
        <w:autoSpaceDN w:val="0"/>
        <w:adjustRightInd w:val="0"/>
        <w:jc w:val="center"/>
        <w:outlineLvl w:val="1"/>
        <w:rPr>
          <w:b/>
        </w:rPr>
      </w:pPr>
      <w:r w:rsidRPr="00B305E0">
        <w:rPr>
          <w:b/>
        </w:rPr>
        <w:t>2. Общий объем бюджетных ассигнований, предусмотренных</w:t>
      </w:r>
    </w:p>
    <w:p w:rsidR="00B305E0" w:rsidRPr="00B305E0" w:rsidRDefault="00B305E0" w:rsidP="00B305E0">
      <w:pPr>
        <w:autoSpaceDE w:val="0"/>
        <w:autoSpaceDN w:val="0"/>
        <w:adjustRightInd w:val="0"/>
        <w:jc w:val="center"/>
        <w:rPr>
          <w:b/>
        </w:rPr>
      </w:pPr>
      <w:r w:rsidRPr="00B305E0">
        <w:rPr>
          <w:b/>
        </w:rPr>
        <w:t>на исполнение муниципальных гарантий сельского поселения «Куниб»</w:t>
      </w:r>
    </w:p>
    <w:p w:rsidR="00B305E0" w:rsidRPr="00B305E0" w:rsidRDefault="00B305E0" w:rsidP="00B305E0">
      <w:pPr>
        <w:autoSpaceDE w:val="0"/>
        <w:autoSpaceDN w:val="0"/>
        <w:adjustRightInd w:val="0"/>
        <w:jc w:val="center"/>
        <w:rPr>
          <w:b/>
        </w:rPr>
      </w:pPr>
      <w:r w:rsidRPr="00B305E0">
        <w:rPr>
          <w:b/>
        </w:rPr>
        <w:t>по возможным гарантийным случаям в 2021 году</w:t>
      </w:r>
    </w:p>
    <w:p w:rsidR="00B305E0" w:rsidRPr="00B305E0" w:rsidRDefault="00B305E0" w:rsidP="00B305E0">
      <w:pPr>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5387"/>
        <w:gridCol w:w="4153"/>
      </w:tblGrid>
      <w:tr w:rsidR="00B305E0" w:rsidRPr="00B305E0" w:rsidTr="008066D1">
        <w:trPr>
          <w:cantSplit/>
          <w:trHeight w:val="480"/>
        </w:trPr>
        <w:tc>
          <w:tcPr>
            <w:tcW w:w="5387"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Исполнение муниципальных гарантий   </w:t>
            </w:r>
            <w:r w:rsidRPr="00B305E0">
              <w:rPr>
                <w:b/>
              </w:rPr>
              <w:br/>
              <w:t>сельского поселения «Куниб»</w:t>
            </w:r>
          </w:p>
        </w:tc>
        <w:tc>
          <w:tcPr>
            <w:tcW w:w="4153"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Объем бюджетных ассигнований на </w:t>
            </w:r>
            <w:r w:rsidRPr="00B305E0">
              <w:rPr>
                <w:b/>
              </w:rPr>
              <w:br/>
              <w:t>исполнение гарантий по возможным</w:t>
            </w:r>
            <w:r w:rsidRPr="00B305E0">
              <w:rPr>
                <w:b/>
              </w:rPr>
              <w:br/>
              <w:t>гарантийным случаям, рублей</w:t>
            </w:r>
          </w:p>
        </w:tc>
      </w:tr>
      <w:tr w:rsidR="00B305E0" w:rsidRPr="00B305E0" w:rsidTr="008066D1">
        <w:trPr>
          <w:cantSplit/>
          <w:trHeight w:val="480"/>
        </w:trPr>
        <w:tc>
          <w:tcPr>
            <w:tcW w:w="5387"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r w:rsidRPr="00B305E0">
              <w:t>За   счет   источников финансирования</w:t>
            </w:r>
            <w:r w:rsidRPr="00B305E0">
              <w:br/>
              <w:t xml:space="preserve">дефицита  бюджета сельского поселения «Куниб»                         </w:t>
            </w:r>
          </w:p>
        </w:tc>
        <w:tc>
          <w:tcPr>
            <w:tcW w:w="4153"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ind w:right="71"/>
              <w:jc w:val="center"/>
            </w:pPr>
            <w:r w:rsidRPr="00B305E0">
              <w:t>0,00</w:t>
            </w:r>
          </w:p>
          <w:p w:rsidR="00B305E0" w:rsidRPr="00B305E0" w:rsidRDefault="00B305E0" w:rsidP="00B305E0">
            <w:pPr>
              <w:autoSpaceDE w:val="0"/>
              <w:autoSpaceDN w:val="0"/>
              <w:adjustRightInd w:val="0"/>
              <w:ind w:right="71"/>
              <w:jc w:val="center"/>
            </w:pPr>
          </w:p>
        </w:tc>
      </w:tr>
      <w:tr w:rsidR="00B305E0" w:rsidRPr="00B305E0" w:rsidTr="008066D1">
        <w:trPr>
          <w:cantSplit/>
          <w:trHeight w:val="360"/>
        </w:trPr>
        <w:tc>
          <w:tcPr>
            <w:tcW w:w="5387"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r w:rsidRPr="00B305E0">
              <w:t xml:space="preserve">За   счет   расходов бюджета </w:t>
            </w:r>
          </w:p>
          <w:p w:rsidR="00B305E0" w:rsidRPr="00B305E0" w:rsidRDefault="00B305E0" w:rsidP="00B305E0">
            <w:pPr>
              <w:autoSpaceDE w:val="0"/>
              <w:autoSpaceDN w:val="0"/>
              <w:adjustRightInd w:val="0"/>
            </w:pPr>
            <w:r w:rsidRPr="00B305E0">
              <w:t xml:space="preserve">сельского поселения «Куниб»               </w:t>
            </w:r>
          </w:p>
        </w:tc>
        <w:tc>
          <w:tcPr>
            <w:tcW w:w="4153"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ind w:right="71"/>
              <w:jc w:val="center"/>
            </w:pPr>
            <w:r w:rsidRPr="00B305E0">
              <w:t>0,00</w:t>
            </w:r>
          </w:p>
        </w:tc>
      </w:tr>
    </w:tbl>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b/>
          <w:highlight w:val="yellow"/>
        </w:rPr>
      </w:pPr>
    </w:p>
    <w:p w:rsidR="00B305E0" w:rsidRPr="00B305E0" w:rsidRDefault="00B305E0" w:rsidP="00B305E0">
      <w:pPr>
        <w:jc w:val="center"/>
        <w:rPr>
          <w:highlight w:val="yellow"/>
        </w:rPr>
      </w:pPr>
    </w:p>
    <w:p w:rsidR="00B305E0" w:rsidRPr="00B305E0" w:rsidRDefault="00B305E0" w:rsidP="00B305E0">
      <w:pPr>
        <w:ind w:left="4500"/>
      </w:pPr>
      <w:r w:rsidRPr="00B305E0">
        <w:t xml:space="preserve">                                                               Таблица 2</w:t>
      </w:r>
    </w:p>
    <w:p w:rsidR="00B305E0" w:rsidRPr="00B305E0" w:rsidRDefault="00B305E0" w:rsidP="00B305E0">
      <w:pPr>
        <w:ind w:left="5670"/>
      </w:pPr>
    </w:p>
    <w:p w:rsidR="00B305E0" w:rsidRPr="00B305E0" w:rsidRDefault="00B305E0" w:rsidP="00B305E0">
      <w:pPr>
        <w:autoSpaceDE w:val="0"/>
        <w:autoSpaceDN w:val="0"/>
        <w:adjustRightInd w:val="0"/>
      </w:pPr>
    </w:p>
    <w:p w:rsidR="00B305E0" w:rsidRPr="00B305E0" w:rsidRDefault="00B305E0" w:rsidP="00B305E0">
      <w:pPr>
        <w:autoSpaceDE w:val="0"/>
        <w:autoSpaceDN w:val="0"/>
        <w:adjustRightInd w:val="0"/>
        <w:jc w:val="center"/>
        <w:rPr>
          <w:b/>
        </w:rPr>
      </w:pPr>
      <w:r w:rsidRPr="00B305E0">
        <w:rPr>
          <w:b/>
        </w:rPr>
        <w:t>ПРОГРАММА</w:t>
      </w:r>
    </w:p>
    <w:p w:rsidR="00B305E0" w:rsidRPr="00B305E0" w:rsidRDefault="00B305E0" w:rsidP="00B305E0">
      <w:pPr>
        <w:autoSpaceDE w:val="0"/>
        <w:autoSpaceDN w:val="0"/>
        <w:adjustRightInd w:val="0"/>
        <w:jc w:val="center"/>
        <w:rPr>
          <w:b/>
        </w:rPr>
      </w:pPr>
      <w:r w:rsidRPr="00B305E0">
        <w:rPr>
          <w:b/>
        </w:rPr>
        <w:t>МУНИЦИПАЛЬНЫХ ГАРАНТИЙ СЕЛЬСКОГО ПОСЕЛЕНИЯ «КУНИБ»</w:t>
      </w:r>
    </w:p>
    <w:p w:rsidR="00B305E0" w:rsidRPr="00B305E0" w:rsidRDefault="00B305E0" w:rsidP="00B305E0">
      <w:pPr>
        <w:autoSpaceDE w:val="0"/>
        <w:autoSpaceDN w:val="0"/>
        <w:adjustRightInd w:val="0"/>
        <w:jc w:val="center"/>
        <w:rPr>
          <w:b/>
        </w:rPr>
      </w:pPr>
      <w:r w:rsidRPr="00B305E0">
        <w:rPr>
          <w:b/>
        </w:rPr>
        <w:t xml:space="preserve">  В ВАЛЮТЕ РОССИЙСКОЙ ФЕДЕРАЦИИ </w:t>
      </w:r>
    </w:p>
    <w:p w:rsidR="00B305E0" w:rsidRPr="00B305E0" w:rsidRDefault="00B305E0" w:rsidP="00B305E0">
      <w:pPr>
        <w:autoSpaceDE w:val="0"/>
        <w:autoSpaceDN w:val="0"/>
        <w:adjustRightInd w:val="0"/>
        <w:jc w:val="center"/>
        <w:rPr>
          <w:b/>
        </w:rPr>
      </w:pPr>
      <w:r w:rsidRPr="00B305E0">
        <w:rPr>
          <w:b/>
        </w:rPr>
        <w:t>НА ПЛАНОВЫЙ ПЕРИОД 2022 и 2023 ГОДОВ</w:t>
      </w:r>
    </w:p>
    <w:p w:rsidR="00B305E0" w:rsidRPr="00B305E0" w:rsidRDefault="00B305E0" w:rsidP="00B305E0">
      <w:pPr>
        <w:autoSpaceDE w:val="0"/>
        <w:autoSpaceDN w:val="0"/>
        <w:adjustRightInd w:val="0"/>
        <w:jc w:val="center"/>
      </w:pPr>
    </w:p>
    <w:p w:rsidR="00B305E0" w:rsidRPr="00B305E0" w:rsidRDefault="00B305E0" w:rsidP="00B305E0">
      <w:pPr>
        <w:autoSpaceDE w:val="0"/>
        <w:autoSpaceDN w:val="0"/>
        <w:adjustRightInd w:val="0"/>
        <w:jc w:val="center"/>
        <w:outlineLvl w:val="1"/>
        <w:rPr>
          <w:b/>
        </w:rPr>
      </w:pPr>
      <w:r w:rsidRPr="00B305E0">
        <w:rPr>
          <w:b/>
        </w:rPr>
        <w:t>1. Перечень подлежащих предоставлению муниципальных</w:t>
      </w:r>
    </w:p>
    <w:p w:rsidR="00B305E0" w:rsidRPr="00B305E0" w:rsidRDefault="00B305E0" w:rsidP="00B305E0">
      <w:pPr>
        <w:autoSpaceDE w:val="0"/>
        <w:autoSpaceDN w:val="0"/>
        <w:adjustRightInd w:val="0"/>
        <w:jc w:val="center"/>
        <w:rPr>
          <w:b/>
        </w:rPr>
      </w:pPr>
      <w:r w:rsidRPr="00B305E0">
        <w:rPr>
          <w:b/>
        </w:rPr>
        <w:t xml:space="preserve">гарантий сельского поселения «Куниб» </w:t>
      </w:r>
    </w:p>
    <w:p w:rsidR="00B305E0" w:rsidRPr="00B305E0" w:rsidRDefault="00B305E0" w:rsidP="00B305E0">
      <w:pPr>
        <w:autoSpaceDE w:val="0"/>
        <w:autoSpaceDN w:val="0"/>
        <w:adjustRightInd w:val="0"/>
        <w:jc w:val="center"/>
        <w:rPr>
          <w:b/>
        </w:rPr>
      </w:pPr>
      <w:r w:rsidRPr="00B305E0">
        <w:rPr>
          <w:b/>
        </w:rPr>
        <w:t>в 202</w:t>
      </w:r>
      <w:r w:rsidRPr="00B305E0">
        <w:rPr>
          <w:b/>
          <w:lang w:val="en-US"/>
        </w:rPr>
        <w:t>2</w:t>
      </w:r>
      <w:r w:rsidRPr="00B305E0">
        <w:rPr>
          <w:b/>
        </w:rPr>
        <w:t xml:space="preserve"> и 202</w:t>
      </w:r>
      <w:r w:rsidRPr="00B305E0">
        <w:rPr>
          <w:b/>
          <w:lang w:val="en-US"/>
        </w:rPr>
        <w:t>3</w:t>
      </w:r>
      <w:r w:rsidRPr="00B305E0">
        <w:rPr>
          <w:b/>
        </w:rPr>
        <w:t xml:space="preserve"> годах</w:t>
      </w:r>
    </w:p>
    <w:p w:rsidR="00B305E0" w:rsidRPr="00B305E0" w:rsidRDefault="00B305E0" w:rsidP="00B305E0">
      <w:pPr>
        <w:autoSpaceDE w:val="0"/>
        <w:autoSpaceDN w:val="0"/>
        <w:adjustRightInd w:val="0"/>
      </w:pPr>
    </w:p>
    <w:tbl>
      <w:tblPr>
        <w:tblW w:w="9540" w:type="dxa"/>
        <w:tblInd w:w="70" w:type="dxa"/>
        <w:tblLayout w:type="fixed"/>
        <w:tblCellMar>
          <w:left w:w="70" w:type="dxa"/>
          <w:right w:w="70" w:type="dxa"/>
        </w:tblCellMar>
        <w:tblLook w:val="0000" w:firstRow="0" w:lastRow="0" w:firstColumn="0" w:lastColumn="0" w:noHBand="0" w:noVBand="0"/>
      </w:tblPr>
      <w:tblGrid>
        <w:gridCol w:w="540"/>
        <w:gridCol w:w="1980"/>
        <w:gridCol w:w="1800"/>
        <w:gridCol w:w="1620"/>
        <w:gridCol w:w="1440"/>
        <w:gridCol w:w="2160"/>
      </w:tblGrid>
      <w:tr w:rsidR="00B305E0" w:rsidRPr="00B305E0" w:rsidTr="008066D1">
        <w:trPr>
          <w:cantSplit/>
          <w:trHeight w:val="883"/>
        </w:trPr>
        <w:tc>
          <w:tcPr>
            <w:tcW w:w="540" w:type="dxa"/>
            <w:vMerge w:val="restart"/>
            <w:tcBorders>
              <w:top w:val="single" w:sz="6" w:space="0" w:color="auto"/>
              <w:left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N </w:t>
            </w:r>
            <w:r w:rsidRPr="00B305E0">
              <w:rPr>
                <w:b/>
              </w:rPr>
              <w:br/>
              <w:t>п/п</w:t>
            </w:r>
          </w:p>
        </w:tc>
        <w:tc>
          <w:tcPr>
            <w:tcW w:w="1980" w:type="dxa"/>
            <w:vMerge w:val="restart"/>
            <w:tcBorders>
              <w:top w:val="single" w:sz="6" w:space="0" w:color="auto"/>
              <w:left w:val="single" w:sz="6" w:space="0" w:color="auto"/>
              <w:right w:val="single" w:sz="4" w:space="0" w:color="auto"/>
            </w:tcBorders>
            <w:vAlign w:val="center"/>
          </w:tcPr>
          <w:p w:rsidR="00B305E0" w:rsidRPr="00B305E0" w:rsidRDefault="00B305E0" w:rsidP="00B305E0">
            <w:pPr>
              <w:autoSpaceDE w:val="0"/>
              <w:autoSpaceDN w:val="0"/>
              <w:adjustRightInd w:val="0"/>
              <w:jc w:val="center"/>
              <w:rPr>
                <w:b/>
              </w:rPr>
            </w:pPr>
            <w:r w:rsidRPr="00B305E0">
              <w:rPr>
                <w:b/>
              </w:rPr>
              <w:t>Цель гарантирования</w:t>
            </w:r>
          </w:p>
        </w:tc>
        <w:tc>
          <w:tcPr>
            <w:tcW w:w="1800" w:type="dxa"/>
            <w:vMerge w:val="restart"/>
            <w:tcBorders>
              <w:top w:val="single" w:sz="6" w:space="0" w:color="auto"/>
              <w:left w:val="single" w:sz="4"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Категория принципала</w:t>
            </w:r>
          </w:p>
        </w:tc>
        <w:tc>
          <w:tcPr>
            <w:tcW w:w="3060" w:type="dxa"/>
            <w:gridSpan w:val="2"/>
            <w:tcBorders>
              <w:top w:val="single" w:sz="6" w:space="0" w:color="auto"/>
              <w:left w:val="single" w:sz="6" w:space="0" w:color="auto"/>
              <w:bottom w:val="single" w:sz="4" w:space="0" w:color="auto"/>
              <w:right w:val="single" w:sz="6" w:space="0" w:color="auto"/>
            </w:tcBorders>
            <w:vAlign w:val="center"/>
          </w:tcPr>
          <w:p w:rsidR="00B305E0" w:rsidRPr="00B305E0" w:rsidRDefault="00B305E0" w:rsidP="00B305E0">
            <w:pPr>
              <w:widowControl w:val="0"/>
              <w:autoSpaceDE w:val="0"/>
              <w:autoSpaceDN w:val="0"/>
              <w:adjustRightInd w:val="0"/>
              <w:jc w:val="center"/>
              <w:rPr>
                <w:b/>
              </w:rPr>
            </w:pPr>
            <w:r w:rsidRPr="00B305E0">
              <w:rPr>
                <w:b/>
              </w:rPr>
              <w:t xml:space="preserve">Сумма     </w:t>
            </w:r>
            <w:r w:rsidRPr="00B305E0">
              <w:rPr>
                <w:b/>
              </w:rPr>
              <w:br/>
              <w:t>гарантирования,</w:t>
            </w:r>
            <w:r w:rsidRPr="00B305E0">
              <w:rPr>
                <w:b/>
              </w:rPr>
              <w:br/>
              <w:t xml:space="preserve"> рублей</w:t>
            </w:r>
          </w:p>
        </w:tc>
        <w:tc>
          <w:tcPr>
            <w:tcW w:w="2160" w:type="dxa"/>
            <w:vMerge w:val="restart"/>
            <w:tcBorders>
              <w:top w:val="single" w:sz="6" w:space="0" w:color="auto"/>
              <w:left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Наличие права  </w:t>
            </w:r>
            <w:r w:rsidRPr="00B305E0">
              <w:rPr>
                <w:b/>
              </w:rPr>
              <w:br/>
              <w:t xml:space="preserve">регрессного   </w:t>
            </w:r>
            <w:r w:rsidRPr="00B305E0">
              <w:rPr>
                <w:b/>
              </w:rPr>
              <w:br/>
              <w:t>требования</w:t>
            </w:r>
          </w:p>
        </w:tc>
      </w:tr>
      <w:tr w:rsidR="00B305E0" w:rsidRPr="00B305E0" w:rsidTr="008066D1">
        <w:trPr>
          <w:cantSplit/>
          <w:trHeight w:val="204"/>
        </w:trPr>
        <w:tc>
          <w:tcPr>
            <w:tcW w:w="540" w:type="dxa"/>
            <w:vMerge/>
            <w:tcBorders>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p>
        </w:tc>
        <w:tc>
          <w:tcPr>
            <w:tcW w:w="1980" w:type="dxa"/>
            <w:vMerge/>
            <w:tcBorders>
              <w:left w:val="single" w:sz="6" w:space="0" w:color="auto"/>
              <w:bottom w:val="single" w:sz="6" w:space="0" w:color="auto"/>
              <w:right w:val="single" w:sz="4" w:space="0" w:color="auto"/>
            </w:tcBorders>
          </w:tcPr>
          <w:p w:rsidR="00B305E0" w:rsidRPr="00B305E0" w:rsidRDefault="00B305E0" w:rsidP="00B305E0">
            <w:pPr>
              <w:autoSpaceDE w:val="0"/>
              <w:autoSpaceDN w:val="0"/>
              <w:adjustRightInd w:val="0"/>
            </w:pPr>
          </w:p>
        </w:tc>
        <w:tc>
          <w:tcPr>
            <w:tcW w:w="1800" w:type="dxa"/>
            <w:vMerge/>
            <w:tcBorders>
              <w:left w:val="single" w:sz="4" w:space="0" w:color="auto"/>
              <w:bottom w:val="single" w:sz="6" w:space="0" w:color="auto"/>
              <w:right w:val="single" w:sz="6" w:space="0" w:color="auto"/>
            </w:tcBorders>
          </w:tcPr>
          <w:p w:rsidR="00B305E0" w:rsidRPr="00B305E0" w:rsidRDefault="00B305E0" w:rsidP="00B305E0">
            <w:pPr>
              <w:autoSpaceDE w:val="0"/>
              <w:autoSpaceDN w:val="0"/>
              <w:adjustRightInd w:val="0"/>
            </w:pPr>
          </w:p>
        </w:tc>
        <w:tc>
          <w:tcPr>
            <w:tcW w:w="1620" w:type="dxa"/>
            <w:tcBorders>
              <w:top w:val="single" w:sz="4" w:space="0" w:color="auto"/>
              <w:left w:val="single" w:sz="6" w:space="0" w:color="auto"/>
              <w:bottom w:val="single" w:sz="6" w:space="0" w:color="auto"/>
              <w:right w:val="single" w:sz="4" w:space="0" w:color="auto"/>
            </w:tcBorders>
          </w:tcPr>
          <w:p w:rsidR="00B305E0" w:rsidRPr="00B305E0" w:rsidRDefault="00B305E0" w:rsidP="00B305E0">
            <w:pPr>
              <w:widowControl w:val="0"/>
              <w:autoSpaceDE w:val="0"/>
              <w:autoSpaceDN w:val="0"/>
              <w:adjustRightInd w:val="0"/>
              <w:jc w:val="center"/>
              <w:rPr>
                <w:b/>
              </w:rPr>
            </w:pPr>
            <w:r w:rsidRPr="00B305E0">
              <w:rPr>
                <w:b/>
              </w:rPr>
              <w:t>202</w:t>
            </w:r>
            <w:r w:rsidRPr="00B305E0">
              <w:rPr>
                <w:b/>
                <w:lang w:val="en-US"/>
              </w:rPr>
              <w:t>2</w:t>
            </w:r>
            <w:r w:rsidRPr="00B305E0">
              <w:rPr>
                <w:b/>
              </w:rPr>
              <w:t xml:space="preserve"> год</w:t>
            </w:r>
          </w:p>
        </w:tc>
        <w:tc>
          <w:tcPr>
            <w:tcW w:w="1440" w:type="dxa"/>
            <w:tcBorders>
              <w:top w:val="single" w:sz="4" w:space="0" w:color="auto"/>
              <w:left w:val="single" w:sz="4" w:space="0" w:color="auto"/>
              <w:bottom w:val="single" w:sz="6" w:space="0" w:color="auto"/>
              <w:right w:val="single" w:sz="6" w:space="0" w:color="auto"/>
            </w:tcBorders>
          </w:tcPr>
          <w:p w:rsidR="00B305E0" w:rsidRPr="00B305E0" w:rsidRDefault="00B305E0" w:rsidP="00B305E0">
            <w:pPr>
              <w:widowControl w:val="0"/>
              <w:autoSpaceDE w:val="0"/>
              <w:autoSpaceDN w:val="0"/>
              <w:adjustRightInd w:val="0"/>
              <w:jc w:val="center"/>
              <w:rPr>
                <w:b/>
              </w:rPr>
            </w:pPr>
            <w:r w:rsidRPr="00B305E0">
              <w:rPr>
                <w:b/>
              </w:rPr>
              <w:t>2023 год</w:t>
            </w:r>
          </w:p>
        </w:tc>
        <w:tc>
          <w:tcPr>
            <w:tcW w:w="2160" w:type="dxa"/>
            <w:vMerge/>
            <w:tcBorders>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p>
        </w:tc>
      </w:tr>
      <w:tr w:rsidR="00B305E0" w:rsidRPr="00B305E0" w:rsidTr="008066D1">
        <w:trPr>
          <w:cantSplit/>
          <w:trHeight w:val="240"/>
        </w:trPr>
        <w:tc>
          <w:tcPr>
            <w:tcW w:w="54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1</w:t>
            </w:r>
          </w:p>
        </w:tc>
        <w:tc>
          <w:tcPr>
            <w:tcW w:w="1980" w:type="dxa"/>
            <w:tcBorders>
              <w:top w:val="single" w:sz="6" w:space="0" w:color="auto"/>
              <w:left w:val="single" w:sz="6" w:space="0" w:color="auto"/>
              <w:bottom w:val="single" w:sz="6" w:space="0" w:color="auto"/>
              <w:right w:val="single" w:sz="4" w:space="0" w:color="auto"/>
            </w:tcBorders>
          </w:tcPr>
          <w:p w:rsidR="00B305E0" w:rsidRPr="00B305E0" w:rsidRDefault="00B305E0" w:rsidP="00B305E0">
            <w:pPr>
              <w:autoSpaceDE w:val="0"/>
              <w:autoSpaceDN w:val="0"/>
              <w:adjustRightInd w:val="0"/>
              <w:jc w:val="center"/>
            </w:pPr>
            <w:r w:rsidRPr="00B305E0">
              <w:t>2</w:t>
            </w:r>
          </w:p>
        </w:tc>
        <w:tc>
          <w:tcPr>
            <w:tcW w:w="1800" w:type="dxa"/>
            <w:tcBorders>
              <w:top w:val="single" w:sz="6" w:space="0" w:color="auto"/>
              <w:left w:val="single" w:sz="4"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3</w:t>
            </w:r>
          </w:p>
        </w:tc>
        <w:tc>
          <w:tcPr>
            <w:tcW w:w="1620" w:type="dxa"/>
            <w:tcBorders>
              <w:top w:val="single" w:sz="6" w:space="0" w:color="auto"/>
              <w:left w:val="single" w:sz="6" w:space="0" w:color="auto"/>
              <w:bottom w:val="single" w:sz="4" w:space="0" w:color="auto"/>
              <w:right w:val="single" w:sz="4" w:space="0" w:color="auto"/>
            </w:tcBorders>
          </w:tcPr>
          <w:p w:rsidR="00B305E0" w:rsidRPr="00B305E0" w:rsidRDefault="00B305E0" w:rsidP="00B305E0">
            <w:pPr>
              <w:autoSpaceDE w:val="0"/>
              <w:autoSpaceDN w:val="0"/>
              <w:adjustRightInd w:val="0"/>
              <w:jc w:val="center"/>
            </w:pPr>
            <w:r w:rsidRPr="00B305E0">
              <w:t>4</w:t>
            </w:r>
          </w:p>
        </w:tc>
        <w:tc>
          <w:tcPr>
            <w:tcW w:w="1440" w:type="dxa"/>
            <w:tcBorders>
              <w:top w:val="single" w:sz="6" w:space="0" w:color="auto"/>
              <w:left w:val="single" w:sz="4" w:space="0" w:color="auto"/>
              <w:bottom w:val="single" w:sz="4" w:space="0" w:color="auto"/>
              <w:right w:val="single" w:sz="6" w:space="0" w:color="auto"/>
            </w:tcBorders>
          </w:tcPr>
          <w:p w:rsidR="00B305E0" w:rsidRPr="00B305E0" w:rsidRDefault="00B305E0" w:rsidP="00B305E0">
            <w:pPr>
              <w:autoSpaceDE w:val="0"/>
              <w:autoSpaceDN w:val="0"/>
              <w:adjustRightInd w:val="0"/>
              <w:jc w:val="center"/>
            </w:pPr>
            <w:r w:rsidRPr="00B305E0">
              <w:t>5</w:t>
            </w:r>
          </w:p>
        </w:tc>
        <w:tc>
          <w:tcPr>
            <w:tcW w:w="216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pPr>
            <w:r w:rsidRPr="00B305E0">
              <w:t>6</w:t>
            </w:r>
          </w:p>
        </w:tc>
      </w:tr>
      <w:tr w:rsidR="00B305E0" w:rsidRPr="00B305E0" w:rsidTr="008066D1">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p>
        </w:tc>
        <w:tc>
          <w:tcPr>
            <w:tcW w:w="1980" w:type="dxa"/>
            <w:tcBorders>
              <w:top w:val="single" w:sz="6" w:space="0" w:color="auto"/>
              <w:left w:val="single" w:sz="6" w:space="0" w:color="auto"/>
              <w:bottom w:val="single" w:sz="6" w:space="0" w:color="auto"/>
              <w:right w:val="single" w:sz="4" w:space="0" w:color="auto"/>
            </w:tcBorders>
            <w:vAlign w:val="center"/>
          </w:tcPr>
          <w:p w:rsidR="00B305E0" w:rsidRPr="00B305E0" w:rsidRDefault="00B305E0" w:rsidP="00B305E0">
            <w:pPr>
              <w:autoSpaceDE w:val="0"/>
              <w:autoSpaceDN w:val="0"/>
              <w:adjustRightInd w:val="0"/>
              <w:rPr>
                <w:b/>
              </w:rPr>
            </w:pPr>
            <w:r w:rsidRPr="00B305E0">
              <w:rPr>
                <w:b/>
              </w:rPr>
              <w:t xml:space="preserve">ИТОГО  </w:t>
            </w:r>
          </w:p>
        </w:tc>
        <w:tc>
          <w:tcPr>
            <w:tcW w:w="1800" w:type="dxa"/>
            <w:tcBorders>
              <w:top w:val="single" w:sz="6" w:space="0" w:color="auto"/>
              <w:left w:val="single" w:sz="4" w:space="0" w:color="auto"/>
              <w:bottom w:val="single" w:sz="6" w:space="0" w:color="auto"/>
              <w:right w:val="single" w:sz="6" w:space="0" w:color="auto"/>
            </w:tcBorders>
            <w:vAlign w:val="center"/>
          </w:tcPr>
          <w:p w:rsidR="00B305E0" w:rsidRPr="00B305E0" w:rsidRDefault="00B305E0" w:rsidP="00B305E0">
            <w:pPr>
              <w:autoSpaceDE w:val="0"/>
              <w:autoSpaceDN w:val="0"/>
              <w:adjustRightInd w:val="0"/>
              <w:rPr>
                <w:b/>
              </w:rPr>
            </w:pPr>
          </w:p>
        </w:tc>
        <w:tc>
          <w:tcPr>
            <w:tcW w:w="1620" w:type="dxa"/>
            <w:tcBorders>
              <w:top w:val="single" w:sz="4" w:space="0" w:color="auto"/>
              <w:left w:val="single" w:sz="6" w:space="0" w:color="auto"/>
              <w:bottom w:val="single" w:sz="6" w:space="0" w:color="auto"/>
              <w:right w:val="single" w:sz="4" w:space="0" w:color="auto"/>
            </w:tcBorders>
            <w:vAlign w:val="center"/>
          </w:tcPr>
          <w:p w:rsidR="00B305E0" w:rsidRPr="00B305E0" w:rsidRDefault="00B305E0" w:rsidP="00B305E0">
            <w:pPr>
              <w:autoSpaceDE w:val="0"/>
              <w:autoSpaceDN w:val="0"/>
              <w:adjustRightInd w:val="0"/>
              <w:jc w:val="right"/>
              <w:rPr>
                <w:b/>
              </w:rPr>
            </w:pPr>
            <w:r w:rsidRPr="00B305E0">
              <w:rPr>
                <w:b/>
              </w:rPr>
              <w:t>0,00</w:t>
            </w:r>
          </w:p>
        </w:tc>
        <w:tc>
          <w:tcPr>
            <w:tcW w:w="1440" w:type="dxa"/>
            <w:tcBorders>
              <w:top w:val="single" w:sz="4" w:space="0" w:color="auto"/>
              <w:left w:val="single" w:sz="4" w:space="0" w:color="auto"/>
              <w:bottom w:val="single" w:sz="6" w:space="0" w:color="auto"/>
              <w:right w:val="single" w:sz="6" w:space="0" w:color="auto"/>
            </w:tcBorders>
            <w:vAlign w:val="center"/>
          </w:tcPr>
          <w:p w:rsidR="00B305E0" w:rsidRPr="00B305E0" w:rsidRDefault="00B305E0" w:rsidP="00B305E0">
            <w:pPr>
              <w:widowControl w:val="0"/>
              <w:autoSpaceDE w:val="0"/>
              <w:autoSpaceDN w:val="0"/>
              <w:adjustRightInd w:val="0"/>
              <w:jc w:val="right"/>
              <w:rPr>
                <w:b/>
              </w:rPr>
            </w:pPr>
            <w:r w:rsidRPr="00B305E0">
              <w:rPr>
                <w:b/>
              </w:rPr>
              <w:t>0,00</w:t>
            </w:r>
          </w:p>
        </w:tc>
        <w:tc>
          <w:tcPr>
            <w:tcW w:w="2160" w:type="dxa"/>
            <w:tcBorders>
              <w:top w:val="single" w:sz="6" w:space="0" w:color="auto"/>
              <w:left w:val="single" w:sz="6"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p>
        </w:tc>
      </w:tr>
    </w:tbl>
    <w:p w:rsidR="00B305E0" w:rsidRPr="00B305E0" w:rsidRDefault="00B305E0" w:rsidP="00B305E0">
      <w:pPr>
        <w:autoSpaceDE w:val="0"/>
        <w:autoSpaceDN w:val="0"/>
        <w:adjustRightInd w:val="0"/>
        <w:jc w:val="center"/>
        <w:outlineLvl w:val="1"/>
      </w:pPr>
    </w:p>
    <w:p w:rsidR="00B305E0" w:rsidRPr="00B305E0" w:rsidRDefault="00B305E0" w:rsidP="00B305E0">
      <w:pPr>
        <w:autoSpaceDE w:val="0"/>
        <w:autoSpaceDN w:val="0"/>
        <w:adjustRightInd w:val="0"/>
        <w:jc w:val="center"/>
        <w:outlineLvl w:val="1"/>
        <w:rPr>
          <w:b/>
        </w:rPr>
      </w:pPr>
      <w:r w:rsidRPr="00B305E0">
        <w:rPr>
          <w:b/>
        </w:rPr>
        <w:t>2. Общий объем бюджетных ассигнований, предусмотренных</w:t>
      </w:r>
    </w:p>
    <w:p w:rsidR="00B305E0" w:rsidRPr="00B305E0" w:rsidRDefault="00B305E0" w:rsidP="00B305E0">
      <w:pPr>
        <w:autoSpaceDE w:val="0"/>
        <w:autoSpaceDN w:val="0"/>
        <w:adjustRightInd w:val="0"/>
        <w:jc w:val="center"/>
        <w:rPr>
          <w:b/>
        </w:rPr>
      </w:pPr>
      <w:r w:rsidRPr="00B305E0">
        <w:rPr>
          <w:b/>
        </w:rPr>
        <w:t>на исполнение муниципальных гарантий сельского поселения «Куниб» по возможным гарантийным случаям</w:t>
      </w:r>
    </w:p>
    <w:p w:rsidR="00B305E0" w:rsidRPr="00B305E0" w:rsidRDefault="00B305E0" w:rsidP="00B305E0">
      <w:pPr>
        <w:autoSpaceDE w:val="0"/>
        <w:autoSpaceDN w:val="0"/>
        <w:adjustRightInd w:val="0"/>
        <w:jc w:val="center"/>
        <w:rPr>
          <w:b/>
        </w:rPr>
      </w:pPr>
      <w:r w:rsidRPr="00B305E0">
        <w:rPr>
          <w:b/>
        </w:rPr>
        <w:t xml:space="preserve"> в 2022 и 202</w:t>
      </w:r>
      <w:r w:rsidRPr="00B305E0">
        <w:rPr>
          <w:b/>
          <w:lang w:val="en-US"/>
        </w:rPr>
        <w:t>3</w:t>
      </w:r>
      <w:r w:rsidRPr="00B305E0">
        <w:rPr>
          <w:b/>
        </w:rPr>
        <w:t xml:space="preserve"> годах</w:t>
      </w:r>
    </w:p>
    <w:p w:rsidR="00B305E0" w:rsidRPr="00B305E0" w:rsidRDefault="00B305E0" w:rsidP="00B305E0">
      <w:pPr>
        <w:autoSpaceDE w:val="0"/>
        <w:autoSpaceDN w:val="0"/>
        <w:adjustRightInd w:val="0"/>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5387"/>
        <w:gridCol w:w="2126"/>
        <w:gridCol w:w="2126"/>
      </w:tblGrid>
      <w:tr w:rsidR="00B305E0" w:rsidRPr="00B305E0" w:rsidTr="008066D1">
        <w:trPr>
          <w:cantSplit/>
          <w:trHeight w:val="815"/>
        </w:trPr>
        <w:tc>
          <w:tcPr>
            <w:tcW w:w="5387" w:type="dxa"/>
            <w:vMerge w:val="restart"/>
            <w:tcBorders>
              <w:top w:val="single" w:sz="6" w:space="0" w:color="auto"/>
              <w:left w:val="single" w:sz="6" w:space="0" w:color="auto"/>
              <w:right w:val="single" w:sz="6" w:space="0" w:color="auto"/>
            </w:tcBorders>
            <w:vAlign w:val="center"/>
          </w:tcPr>
          <w:p w:rsidR="00B305E0" w:rsidRPr="00B305E0" w:rsidRDefault="00B305E0" w:rsidP="00B305E0">
            <w:pPr>
              <w:autoSpaceDE w:val="0"/>
              <w:autoSpaceDN w:val="0"/>
              <w:adjustRightInd w:val="0"/>
              <w:jc w:val="center"/>
              <w:rPr>
                <w:b/>
              </w:rPr>
            </w:pPr>
            <w:r w:rsidRPr="00B305E0">
              <w:rPr>
                <w:b/>
              </w:rPr>
              <w:t xml:space="preserve">Исполнение муниципальных гарантий   </w:t>
            </w:r>
            <w:r w:rsidRPr="00B305E0">
              <w:rPr>
                <w:b/>
              </w:rPr>
              <w:br/>
              <w:t>сельского поселения «Куниб»</w:t>
            </w:r>
          </w:p>
        </w:tc>
        <w:tc>
          <w:tcPr>
            <w:tcW w:w="4252" w:type="dxa"/>
            <w:gridSpan w:val="2"/>
            <w:tcBorders>
              <w:top w:val="single" w:sz="6" w:space="0" w:color="auto"/>
              <w:left w:val="single" w:sz="6" w:space="0" w:color="auto"/>
              <w:bottom w:val="single" w:sz="4" w:space="0" w:color="auto"/>
              <w:right w:val="single" w:sz="6" w:space="0" w:color="auto"/>
            </w:tcBorders>
            <w:vAlign w:val="center"/>
          </w:tcPr>
          <w:p w:rsidR="00B305E0" w:rsidRPr="00B305E0" w:rsidRDefault="00B305E0" w:rsidP="00B305E0">
            <w:pPr>
              <w:widowControl w:val="0"/>
              <w:autoSpaceDE w:val="0"/>
              <w:autoSpaceDN w:val="0"/>
              <w:adjustRightInd w:val="0"/>
              <w:jc w:val="center"/>
              <w:rPr>
                <w:b/>
              </w:rPr>
            </w:pPr>
            <w:r w:rsidRPr="00B305E0">
              <w:rPr>
                <w:b/>
              </w:rPr>
              <w:t xml:space="preserve">Объем бюджетных ассигнований на </w:t>
            </w:r>
            <w:r w:rsidRPr="00B305E0">
              <w:rPr>
                <w:b/>
              </w:rPr>
              <w:br/>
              <w:t>исполнение гарантий по возможным</w:t>
            </w:r>
            <w:r w:rsidRPr="00B305E0">
              <w:rPr>
                <w:b/>
              </w:rPr>
              <w:br/>
              <w:t>гарантийным случаям, рублей</w:t>
            </w:r>
          </w:p>
        </w:tc>
      </w:tr>
      <w:tr w:rsidR="00B305E0" w:rsidRPr="00B305E0" w:rsidTr="008066D1">
        <w:trPr>
          <w:cantSplit/>
          <w:trHeight w:val="272"/>
        </w:trPr>
        <w:tc>
          <w:tcPr>
            <w:tcW w:w="5387" w:type="dxa"/>
            <w:vMerge/>
            <w:tcBorders>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rPr>
                <w:b/>
              </w:rPr>
            </w:pPr>
          </w:p>
        </w:tc>
        <w:tc>
          <w:tcPr>
            <w:tcW w:w="2126" w:type="dxa"/>
            <w:tcBorders>
              <w:top w:val="single" w:sz="4" w:space="0" w:color="auto"/>
              <w:left w:val="single" w:sz="6" w:space="0" w:color="auto"/>
              <w:bottom w:val="single" w:sz="6" w:space="0" w:color="auto"/>
              <w:right w:val="single" w:sz="4" w:space="0" w:color="auto"/>
            </w:tcBorders>
            <w:vAlign w:val="center"/>
          </w:tcPr>
          <w:p w:rsidR="00B305E0" w:rsidRPr="00B305E0" w:rsidRDefault="00B305E0" w:rsidP="00B305E0">
            <w:pPr>
              <w:widowControl w:val="0"/>
              <w:autoSpaceDE w:val="0"/>
              <w:autoSpaceDN w:val="0"/>
              <w:adjustRightInd w:val="0"/>
              <w:jc w:val="center"/>
              <w:rPr>
                <w:b/>
              </w:rPr>
            </w:pPr>
            <w:r w:rsidRPr="00B305E0">
              <w:rPr>
                <w:b/>
              </w:rPr>
              <w:t>2022 год</w:t>
            </w:r>
          </w:p>
        </w:tc>
        <w:tc>
          <w:tcPr>
            <w:tcW w:w="2126" w:type="dxa"/>
            <w:tcBorders>
              <w:top w:val="single" w:sz="4" w:space="0" w:color="auto"/>
              <w:left w:val="single" w:sz="4" w:space="0" w:color="auto"/>
              <w:bottom w:val="single" w:sz="6" w:space="0" w:color="auto"/>
              <w:right w:val="single" w:sz="6" w:space="0" w:color="auto"/>
            </w:tcBorders>
            <w:vAlign w:val="center"/>
          </w:tcPr>
          <w:p w:rsidR="00B305E0" w:rsidRPr="00B305E0" w:rsidRDefault="00B305E0" w:rsidP="00B305E0">
            <w:pPr>
              <w:widowControl w:val="0"/>
              <w:autoSpaceDE w:val="0"/>
              <w:autoSpaceDN w:val="0"/>
              <w:adjustRightInd w:val="0"/>
              <w:jc w:val="center"/>
              <w:rPr>
                <w:b/>
              </w:rPr>
            </w:pPr>
            <w:r w:rsidRPr="00B305E0">
              <w:rPr>
                <w:b/>
              </w:rPr>
              <w:t>2023 год</w:t>
            </w:r>
          </w:p>
        </w:tc>
      </w:tr>
      <w:tr w:rsidR="00B305E0" w:rsidRPr="00B305E0" w:rsidTr="008066D1">
        <w:trPr>
          <w:cantSplit/>
          <w:trHeight w:val="480"/>
        </w:trPr>
        <w:tc>
          <w:tcPr>
            <w:tcW w:w="5387"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r w:rsidRPr="00B305E0">
              <w:t>За   счет   источников    финансирования</w:t>
            </w:r>
            <w:r w:rsidRPr="00B305E0">
              <w:br/>
              <w:t xml:space="preserve">дефицита   бюджета сельского поселения «Куниб»                         </w:t>
            </w:r>
          </w:p>
        </w:tc>
        <w:tc>
          <w:tcPr>
            <w:tcW w:w="2126" w:type="dxa"/>
            <w:tcBorders>
              <w:top w:val="single" w:sz="6" w:space="0" w:color="auto"/>
              <w:left w:val="single" w:sz="6" w:space="0" w:color="auto"/>
              <w:bottom w:val="single" w:sz="6" w:space="0" w:color="auto"/>
              <w:right w:val="single" w:sz="4" w:space="0" w:color="auto"/>
            </w:tcBorders>
            <w:vAlign w:val="center"/>
          </w:tcPr>
          <w:p w:rsidR="00B305E0" w:rsidRPr="00B305E0" w:rsidRDefault="00B305E0" w:rsidP="00B305E0">
            <w:pPr>
              <w:autoSpaceDE w:val="0"/>
              <w:autoSpaceDN w:val="0"/>
              <w:adjustRightInd w:val="0"/>
              <w:jc w:val="center"/>
            </w:pPr>
            <w:r w:rsidRPr="00B305E0">
              <w:t>0,00</w:t>
            </w:r>
          </w:p>
        </w:tc>
        <w:tc>
          <w:tcPr>
            <w:tcW w:w="2126" w:type="dxa"/>
            <w:tcBorders>
              <w:top w:val="single" w:sz="6" w:space="0" w:color="auto"/>
              <w:left w:val="single" w:sz="4"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pPr>
            <w:r w:rsidRPr="00B305E0">
              <w:t>0,00</w:t>
            </w:r>
          </w:p>
        </w:tc>
      </w:tr>
      <w:tr w:rsidR="00B305E0" w:rsidRPr="00B305E0" w:rsidTr="008066D1">
        <w:trPr>
          <w:cantSplit/>
          <w:trHeight w:val="360"/>
        </w:trPr>
        <w:tc>
          <w:tcPr>
            <w:tcW w:w="5387"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pPr>
            <w:r w:rsidRPr="00B305E0">
              <w:t xml:space="preserve">За   счет   расходов бюджета </w:t>
            </w:r>
          </w:p>
          <w:p w:rsidR="00B305E0" w:rsidRPr="00B305E0" w:rsidRDefault="00B305E0" w:rsidP="00B305E0">
            <w:pPr>
              <w:autoSpaceDE w:val="0"/>
              <w:autoSpaceDN w:val="0"/>
              <w:adjustRightInd w:val="0"/>
            </w:pPr>
            <w:r w:rsidRPr="00B305E0">
              <w:t xml:space="preserve">сельского поселения «Куниб»                 </w:t>
            </w:r>
          </w:p>
        </w:tc>
        <w:tc>
          <w:tcPr>
            <w:tcW w:w="2126" w:type="dxa"/>
            <w:tcBorders>
              <w:top w:val="single" w:sz="6" w:space="0" w:color="auto"/>
              <w:left w:val="single" w:sz="6" w:space="0" w:color="auto"/>
              <w:bottom w:val="single" w:sz="6" w:space="0" w:color="auto"/>
              <w:right w:val="single" w:sz="4" w:space="0" w:color="auto"/>
            </w:tcBorders>
            <w:vAlign w:val="center"/>
          </w:tcPr>
          <w:p w:rsidR="00B305E0" w:rsidRPr="00B305E0" w:rsidRDefault="00B305E0" w:rsidP="00B305E0">
            <w:pPr>
              <w:autoSpaceDE w:val="0"/>
              <w:autoSpaceDN w:val="0"/>
              <w:adjustRightInd w:val="0"/>
              <w:jc w:val="center"/>
            </w:pPr>
            <w:r w:rsidRPr="00B305E0">
              <w:t>0,00</w:t>
            </w:r>
          </w:p>
        </w:tc>
        <w:tc>
          <w:tcPr>
            <w:tcW w:w="2126" w:type="dxa"/>
            <w:tcBorders>
              <w:top w:val="single" w:sz="6" w:space="0" w:color="auto"/>
              <w:left w:val="single" w:sz="4" w:space="0" w:color="auto"/>
              <w:bottom w:val="single" w:sz="6" w:space="0" w:color="auto"/>
              <w:right w:val="single" w:sz="6" w:space="0" w:color="auto"/>
            </w:tcBorders>
            <w:vAlign w:val="center"/>
          </w:tcPr>
          <w:p w:rsidR="00B305E0" w:rsidRPr="00B305E0" w:rsidRDefault="00B305E0" w:rsidP="00B305E0">
            <w:pPr>
              <w:autoSpaceDE w:val="0"/>
              <w:autoSpaceDN w:val="0"/>
              <w:adjustRightInd w:val="0"/>
              <w:jc w:val="center"/>
            </w:pPr>
            <w:r w:rsidRPr="00B305E0">
              <w:t>0,00</w:t>
            </w:r>
          </w:p>
        </w:tc>
      </w:tr>
    </w:tbl>
    <w:p w:rsidR="00B305E0" w:rsidRPr="00B305E0" w:rsidRDefault="00B305E0" w:rsidP="00B305E0">
      <w:pPr>
        <w:tabs>
          <w:tab w:val="right" w:pos="9072"/>
        </w:tabs>
        <w:jc w:val="both"/>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right"/>
        <w:rPr>
          <w:sz w:val="20"/>
          <w:szCs w:val="20"/>
          <w:highlight w:val="yellow"/>
        </w:rPr>
      </w:pPr>
    </w:p>
    <w:p w:rsidR="00B305E0" w:rsidRPr="00B305E0" w:rsidRDefault="00B305E0" w:rsidP="00B305E0">
      <w:pPr>
        <w:ind w:firstLine="709"/>
        <w:jc w:val="both"/>
        <w:rPr>
          <w:sz w:val="28"/>
          <w:szCs w:val="28"/>
          <w:highlight w:val="yellow"/>
        </w:rPr>
      </w:pPr>
      <w:r w:rsidRPr="00B305E0">
        <w:rPr>
          <w:sz w:val="20"/>
          <w:szCs w:val="20"/>
          <w:highlight w:val="yellow"/>
        </w:rPr>
        <w:t xml:space="preserve"> </w:t>
      </w:r>
    </w:p>
    <w:tbl>
      <w:tblPr>
        <w:tblW w:w="0" w:type="auto"/>
        <w:tblLayout w:type="fixed"/>
        <w:tblCellMar>
          <w:left w:w="30" w:type="dxa"/>
          <w:right w:w="30" w:type="dxa"/>
        </w:tblCellMar>
        <w:tblLook w:val="0000" w:firstRow="0" w:lastRow="0" w:firstColumn="0" w:lastColumn="0" w:noHBand="0" w:noVBand="0"/>
      </w:tblPr>
      <w:tblGrid>
        <w:gridCol w:w="763"/>
        <w:gridCol w:w="363"/>
        <w:gridCol w:w="362"/>
        <w:gridCol w:w="362"/>
        <w:gridCol w:w="363"/>
        <w:gridCol w:w="362"/>
        <w:gridCol w:w="605"/>
        <w:gridCol w:w="485"/>
        <w:gridCol w:w="1353"/>
        <w:gridCol w:w="1330"/>
        <w:gridCol w:w="1282"/>
        <w:gridCol w:w="676"/>
        <w:gridCol w:w="677"/>
      </w:tblGrid>
      <w:tr w:rsidR="00B305E0" w:rsidRPr="00B305E0" w:rsidTr="008066D1">
        <w:trPr>
          <w:trHeight w:val="226"/>
        </w:trPr>
        <w:tc>
          <w:tcPr>
            <w:tcW w:w="8983" w:type="dxa"/>
            <w:gridSpan w:val="1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ВЕРХНИЙ ПРЕДЕЛ МУНИЦИПАЛЬНОГО ДОЛГА</w:t>
            </w:r>
          </w:p>
        </w:tc>
      </w:tr>
      <w:tr w:rsidR="00B305E0" w:rsidRPr="00B305E0" w:rsidTr="008066D1">
        <w:trPr>
          <w:trHeight w:val="312"/>
        </w:trPr>
        <w:tc>
          <w:tcPr>
            <w:tcW w:w="8983" w:type="dxa"/>
            <w:gridSpan w:val="1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r w:rsidRPr="00B305E0">
              <w:rPr>
                <w:b/>
                <w:bCs/>
                <w:color w:val="000000"/>
              </w:rPr>
              <w:t>СЕЛЬСКОГО ПОСЕЛЕНИЯ "КУНИБ"</w:t>
            </w:r>
          </w:p>
        </w:tc>
      </w:tr>
      <w:tr w:rsidR="00B305E0" w:rsidRPr="00B305E0" w:rsidTr="008066D1">
        <w:trPr>
          <w:trHeight w:val="226"/>
        </w:trPr>
        <w:tc>
          <w:tcPr>
            <w:tcW w:w="8983" w:type="dxa"/>
            <w:gridSpan w:val="1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 xml:space="preserve">НА КОНЕЦ </w:t>
            </w:r>
            <w:proofErr w:type="gramStart"/>
            <w:r w:rsidRPr="00B305E0">
              <w:rPr>
                <w:b/>
                <w:bCs/>
                <w:color w:val="000000"/>
              </w:rPr>
              <w:t>ОЧЕРЕДНОГО  ФИНАНСОВОГО</w:t>
            </w:r>
            <w:proofErr w:type="gramEnd"/>
            <w:r w:rsidRPr="00B305E0">
              <w:rPr>
                <w:b/>
                <w:bCs/>
                <w:color w:val="000000"/>
              </w:rPr>
              <w:t xml:space="preserve"> ГОДА </w:t>
            </w:r>
          </w:p>
          <w:p w:rsidR="00B305E0" w:rsidRPr="00B305E0" w:rsidRDefault="00B305E0" w:rsidP="00B305E0">
            <w:pPr>
              <w:autoSpaceDE w:val="0"/>
              <w:autoSpaceDN w:val="0"/>
              <w:adjustRightInd w:val="0"/>
              <w:jc w:val="center"/>
              <w:rPr>
                <w:b/>
                <w:bCs/>
                <w:color w:val="000000"/>
              </w:rPr>
            </w:pPr>
            <w:r w:rsidRPr="00B305E0">
              <w:rPr>
                <w:b/>
                <w:bCs/>
                <w:color w:val="000000"/>
              </w:rPr>
              <w:t>И КОНЕЦ КАЖДОГО ГОДА</w:t>
            </w:r>
          </w:p>
        </w:tc>
      </w:tr>
      <w:tr w:rsidR="00B305E0" w:rsidRPr="00B305E0" w:rsidTr="008066D1">
        <w:trPr>
          <w:trHeight w:val="226"/>
        </w:trPr>
        <w:tc>
          <w:tcPr>
            <w:tcW w:w="8983" w:type="dxa"/>
            <w:gridSpan w:val="13"/>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b/>
                <w:bCs/>
                <w:color w:val="000000"/>
              </w:rPr>
            </w:pPr>
            <w:r w:rsidRPr="00B305E0">
              <w:rPr>
                <w:b/>
                <w:bCs/>
                <w:color w:val="000000"/>
              </w:rPr>
              <w:t>ПЛАНОВОГО ПЕРИОДА</w:t>
            </w:r>
          </w:p>
        </w:tc>
      </w:tr>
      <w:tr w:rsidR="00B305E0" w:rsidRPr="00B305E0" w:rsidTr="008066D1">
        <w:trPr>
          <w:trHeight w:val="226"/>
        </w:trPr>
        <w:tc>
          <w:tcPr>
            <w:tcW w:w="763" w:type="dxa"/>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right"/>
              <w:rPr>
                <w:color w:val="000000"/>
              </w:rPr>
            </w:pPr>
          </w:p>
        </w:tc>
        <w:tc>
          <w:tcPr>
            <w:tcW w:w="363" w:type="dxa"/>
            <w:tcBorders>
              <w:top w:val="single" w:sz="2" w:space="0" w:color="000000"/>
              <w:left w:val="single" w:sz="2" w:space="0" w:color="000000"/>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62"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62"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63"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362"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605"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485" w:type="dxa"/>
            <w:tcBorders>
              <w:top w:val="single" w:sz="2" w:space="0" w:color="000000"/>
              <w:left w:val="nil"/>
              <w:bottom w:val="single" w:sz="6" w:space="0" w:color="auto"/>
              <w:right w:val="nil"/>
            </w:tcBorders>
          </w:tcPr>
          <w:p w:rsidR="00B305E0" w:rsidRPr="00B305E0" w:rsidRDefault="00B305E0" w:rsidP="00B305E0">
            <w:pPr>
              <w:autoSpaceDE w:val="0"/>
              <w:autoSpaceDN w:val="0"/>
              <w:adjustRightInd w:val="0"/>
              <w:jc w:val="center"/>
              <w:rPr>
                <w:color w:val="000000"/>
              </w:rPr>
            </w:pPr>
          </w:p>
        </w:tc>
        <w:tc>
          <w:tcPr>
            <w:tcW w:w="1353" w:type="dxa"/>
            <w:tcBorders>
              <w:top w:val="single" w:sz="2" w:space="0" w:color="000000"/>
              <w:left w:val="nil"/>
              <w:bottom w:val="single" w:sz="6" w:space="0" w:color="auto"/>
              <w:right w:val="single" w:sz="2" w:space="0" w:color="000000"/>
            </w:tcBorders>
          </w:tcPr>
          <w:p w:rsidR="00B305E0" w:rsidRPr="00B305E0" w:rsidRDefault="00B305E0" w:rsidP="00B305E0">
            <w:pPr>
              <w:autoSpaceDE w:val="0"/>
              <w:autoSpaceDN w:val="0"/>
              <w:adjustRightInd w:val="0"/>
              <w:jc w:val="center"/>
              <w:rPr>
                <w:color w:val="000000"/>
              </w:rPr>
            </w:pPr>
          </w:p>
        </w:tc>
        <w:tc>
          <w:tcPr>
            <w:tcW w:w="1330" w:type="dxa"/>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center"/>
              <w:rPr>
                <w:color w:val="000000"/>
              </w:rPr>
            </w:pPr>
          </w:p>
        </w:tc>
        <w:tc>
          <w:tcPr>
            <w:tcW w:w="1282" w:type="dxa"/>
            <w:tcBorders>
              <w:top w:val="single" w:sz="2" w:space="0" w:color="000000"/>
              <w:left w:val="single" w:sz="2" w:space="0" w:color="000000"/>
              <w:bottom w:val="single" w:sz="6" w:space="0" w:color="auto"/>
              <w:right w:val="single" w:sz="2" w:space="0" w:color="000000"/>
            </w:tcBorders>
          </w:tcPr>
          <w:p w:rsidR="00B305E0" w:rsidRPr="00B305E0" w:rsidRDefault="00B305E0" w:rsidP="00B305E0">
            <w:pPr>
              <w:autoSpaceDE w:val="0"/>
              <w:autoSpaceDN w:val="0"/>
              <w:adjustRightInd w:val="0"/>
              <w:jc w:val="center"/>
              <w:rPr>
                <w:color w:val="000000"/>
              </w:rPr>
            </w:pPr>
          </w:p>
        </w:tc>
        <w:tc>
          <w:tcPr>
            <w:tcW w:w="676"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p>
        </w:tc>
        <w:tc>
          <w:tcPr>
            <w:tcW w:w="677"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r>
      <w:tr w:rsidR="00B305E0" w:rsidRPr="00B305E0" w:rsidTr="008066D1">
        <w:trPr>
          <w:trHeight w:val="538"/>
        </w:trPr>
        <w:tc>
          <w:tcPr>
            <w:tcW w:w="763" w:type="dxa"/>
            <w:tcBorders>
              <w:top w:val="single" w:sz="6" w:space="0" w:color="auto"/>
              <w:left w:val="single" w:sz="6" w:space="0" w:color="auto"/>
              <w:bottom w:val="nil"/>
              <w:right w:val="single" w:sz="6" w:space="0" w:color="auto"/>
            </w:tcBorders>
          </w:tcPr>
          <w:p w:rsidR="00B305E0" w:rsidRPr="00B305E0" w:rsidRDefault="00B305E0" w:rsidP="00B305E0">
            <w:pPr>
              <w:autoSpaceDE w:val="0"/>
              <w:autoSpaceDN w:val="0"/>
              <w:adjustRightInd w:val="0"/>
              <w:jc w:val="center"/>
              <w:rPr>
                <w:b/>
                <w:bCs/>
                <w:color w:val="000000"/>
              </w:rPr>
            </w:pPr>
            <w:r w:rsidRPr="00B305E0">
              <w:rPr>
                <w:b/>
                <w:bCs/>
                <w:color w:val="000000"/>
              </w:rPr>
              <w:t>№</w:t>
            </w:r>
          </w:p>
        </w:tc>
        <w:tc>
          <w:tcPr>
            <w:tcW w:w="2417" w:type="dxa"/>
            <w:gridSpan w:val="6"/>
            <w:tcBorders>
              <w:top w:val="single" w:sz="6" w:space="0" w:color="auto"/>
              <w:left w:val="single" w:sz="6" w:space="0" w:color="auto"/>
              <w:bottom w:val="nil"/>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Долговое обязательство</w:t>
            </w:r>
          </w:p>
        </w:tc>
        <w:tc>
          <w:tcPr>
            <w:tcW w:w="485" w:type="dxa"/>
            <w:tcBorders>
              <w:top w:val="single" w:sz="6" w:space="0" w:color="auto"/>
              <w:left w:val="nil"/>
              <w:bottom w:val="nil"/>
              <w:right w:val="single" w:sz="6" w:space="0" w:color="auto"/>
            </w:tcBorders>
          </w:tcPr>
          <w:p w:rsidR="00B305E0" w:rsidRPr="00B305E0" w:rsidRDefault="00B305E0" w:rsidP="00B305E0">
            <w:pPr>
              <w:autoSpaceDE w:val="0"/>
              <w:autoSpaceDN w:val="0"/>
              <w:adjustRightInd w:val="0"/>
              <w:jc w:val="center"/>
              <w:rPr>
                <w:b/>
                <w:bCs/>
                <w:color w:val="000000"/>
              </w:rPr>
            </w:pPr>
          </w:p>
        </w:tc>
        <w:tc>
          <w:tcPr>
            <w:tcW w:w="1353" w:type="dxa"/>
            <w:tcBorders>
              <w:top w:val="single" w:sz="6" w:space="0" w:color="auto"/>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r w:rsidRPr="00B305E0">
              <w:rPr>
                <w:b/>
                <w:bCs/>
                <w:color w:val="000000"/>
              </w:rPr>
              <w:t>Сумма</w:t>
            </w:r>
          </w:p>
        </w:tc>
        <w:tc>
          <w:tcPr>
            <w:tcW w:w="1330" w:type="dxa"/>
            <w:tcBorders>
              <w:top w:val="single" w:sz="6" w:space="0" w:color="auto"/>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1282" w:type="dxa"/>
            <w:tcBorders>
              <w:top w:val="single" w:sz="6" w:space="0" w:color="auto"/>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676" w:type="dxa"/>
            <w:tcBorders>
              <w:top w:val="single" w:sz="2" w:space="0" w:color="000000"/>
              <w:left w:val="single" w:sz="6" w:space="0" w:color="auto"/>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p>
        </w:tc>
        <w:tc>
          <w:tcPr>
            <w:tcW w:w="677"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center"/>
              <w:rPr>
                <w:color w:val="000000"/>
              </w:rPr>
            </w:pPr>
          </w:p>
        </w:tc>
      </w:tr>
      <w:tr w:rsidR="00B305E0" w:rsidRPr="00B305E0" w:rsidTr="008066D1">
        <w:trPr>
          <w:trHeight w:val="806"/>
        </w:trPr>
        <w:tc>
          <w:tcPr>
            <w:tcW w:w="763" w:type="dxa"/>
            <w:tcBorders>
              <w:top w:val="nil"/>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363" w:type="dxa"/>
            <w:tcBorders>
              <w:top w:val="nil"/>
              <w:left w:val="single" w:sz="6" w:space="0" w:color="auto"/>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62"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62"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63"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362"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605" w:type="dxa"/>
            <w:tcBorders>
              <w:top w:val="nil"/>
              <w:left w:val="nil"/>
              <w:bottom w:val="single" w:sz="6" w:space="0" w:color="auto"/>
              <w:right w:val="nil"/>
            </w:tcBorders>
          </w:tcPr>
          <w:p w:rsidR="00B305E0" w:rsidRPr="00B305E0" w:rsidRDefault="00B305E0" w:rsidP="00B305E0">
            <w:pPr>
              <w:autoSpaceDE w:val="0"/>
              <w:autoSpaceDN w:val="0"/>
              <w:adjustRightInd w:val="0"/>
              <w:jc w:val="center"/>
              <w:rPr>
                <w:b/>
                <w:bCs/>
                <w:color w:val="000000"/>
              </w:rPr>
            </w:pPr>
          </w:p>
        </w:tc>
        <w:tc>
          <w:tcPr>
            <w:tcW w:w="485" w:type="dxa"/>
            <w:tcBorders>
              <w:top w:val="nil"/>
              <w:left w:val="nil"/>
              <w:bottom w:val="single" w:sz="6" w:space="0" w:color="auto"/>
              <w:right w:val="single" w:sz="6" w:space="0" w:color="auto"/>
            </w:tcBorders>
          </w:tcPr>
          <w:p w:rsidR="00B305E0" w:rsidRPr="00B305E0" w:rsidRDefault="00B305E0" w:rsidP="00B305E0">
            <w:pPr>
              <w:autoSpaceDE w:val="0"/>
              <w:autoSpaceDN w:val="0"/>
              <w:adjustRightInd w:val="0"/>
              <w:jc w:val="center"/>
              <w:rPr>
                <w:b/>
                <w:bCs/>
                <w:color w:val="000000"/>
              </w:rPr>
            </w:pPr>
          </w:p>
        </w:tc>
        <w:tc>
          <w:tcPr>
            <w:tcW w:w="135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На 1 января 2022 года</w:t>
            </w:r>
          </w:p>
        </w:tc>
        <w:tc>
          <w:tcPr>
            <w:tcW w:w="133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На 1 января 2023 года</w:t>
            </w:r>
          </w:p>
        </w:tc>
        <w:tc>
          <w:tcPr>
            <w:tcW w:w="2635" w:type="dxa"/>
            <w:gridSpan w:val="3"/>
            <w:tcBorders>
              <w:top w:val="single" w:sz="6" w:space="0" w:color="auto"/>
              <w:left w:val="single" w:sz="6" w:space="0" w:color="auto"/>
              <w:bottom w:val="single" w:sz="6" w:space="0" w:color="auto"/>
              <w:right w:val="single" w:sz="2" w:space="0" w:color="000000"/>
            </w:tcBorders>
          </w:tcPr>
          <w:p w:rsidR="00B305E0" w:rsidRPr="00B305E0" w:rsidRDefault="00B305E0" w:rsidP="00B305E0">
            <w:pPr>
              <w:autoSpaceDE w:val="0"/>
              <w:autoSpaceDN w:val="0"/>
              <w:adjustRightInd w:val="0"/>
              <w:jc w:val="center"/>
              <w:rPr>
                <w:color w:val="000000"/>
              </w:rPr>
            </w:pPr>
            <w:r w:rsidRPr="00B305E0">
              <w:rPr>
                <w:color w:val="000000"/>
              </w:rPr>
              <w:t>На 1 января 2024 года</w:t>
            </w:r>
          </w:p>
        </w:tc>
      </w:tr>
      <w:tr w:rsidR="00B305E0" w:rsidRPr="00B305E0" w:rsidTr="008066D1">
        <w:trPr>
          <w:trHeight w:val="1109"/>
        </w:trPr>
        <w:tc>
          <w:tcPr>
            <w:tcW w:w="76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 xml:space="preserve">1. </w:t>
            </w:r>
          </w:p>
        </w:tc>
        <w:tc>
          <w:tcPr>
            <w:tcW w:w="2902" w:type="dxa"/>
            <w:gridSpan w:val="7"/>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Бюджетные кредиты от других бюджетов бюджетной системы Российской Федерации</w:t>
            </w:r>
          </w:p>
        </w:tc>
        <w:tc>
          <w:tcPr>
            <w:tcW w:w="1353"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c>
          <w:tcPr>
            <w:tcW w:w="1330"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c>
          <w:tcPr>
            <w:tcW w:w="1282" w:type="dxa"/>
            <w:tcBorders>
              <w:top w:val="single" w:sz="6" w:space="0" w:color="auto"/>
              <w:left w:val="single" w:sz="6" w:space="0" w:color="auto"/>
              <w:bottom w:val="single" w:sz="6" w:space="0" w:color="auto"/>
              <w:right w:val="single" w:sz="6" w:space="0" w:color="auto"/>
            </w:tcBorders>
          </w:tcPr>
          <w:p w:rsidR="00B305E0" w:rsidRPr="00B305E0" w:rsidRDefault="00B305E0" w:rsidP="00B305E0">
            <w:pPr>
              <w:autoSpaceDE w:val="0"/>
              <w:autoSpaceDN w:val="0"/>
              <w:adjustRightInd w:val="0"/>
              <w:jc w:val="center"/>
              <w:rPr>
                <w:color w:val="000000"/>
              </w:rPr>
            </w:pPr>
            <w:r w:rsidRPr="00B305E0">
              <w:rPr>
                <w:color w:val="000000"/>
              </w:rPr>
              <w:t>0,00</w:t>
            </w:r>
          </w:p>
        </w:tc>
        <w:tc>
          <w:tcPr>
            <w:tcW w:w="676" w:type="dxa"/>
            <w:tcBorders>
              <w:top w:val="single" w:sz="2" w:space="0" w:color="000000"/>
              <w:left w:val="single" w:sz="6" w:space="0" w:color="auto"/>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c>
          <w:tcPr>
            <w:tcW w:w="677" w:type="dxa"/>
            <w:tcBorders>
              <w:top w:val="single" w:sz="2" w:space="0" w:color="000000"/>
              <w:left w:val="single" w:sz="2" w:space="0" w:color="000000"/>
              <w:bottom w:val="single" w:sz="2" w:space="0" w:color="000000"/>
              <w:right w:val="single" w:sz="2" w:space="0" w:color="000000"/>
            </w:tcBorders>
          </w:tcPr>
          <w:p w:rsidR="00B305E0" w:rsidRPr="00B305E0" w:rsidRDefault="00B305E0" w:rsidP="00B305E0">
            <w:pPr>
              <w:autoSpaceDE w:val="0"/>
              <w:autoSpaceDN w:val="0"/>
              <w:adjustRightInd w:val="0"/>
              <w:jc w:val="right"/>
              <w:rPr>
                <w:color w:val="000000"/>
              </w:rPr>
            </w:pPr>
          </w:p>
        </w:tc>
      </w:tr>
    </w:tbl>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ind w:firstLine="709"/>
        <w:jc w:val="both"/>
        <w:rPr>
          <w:sz w:val="28"/>
          <w:szCs w:val="28"/>
          <w:highlight w:val="yellow"/>
        </w:rPr>
      </w:pPr>
    </w:p>
    <w:p w:rsidR="00B305E0" w:rsidRPr="00B305E0" w:rsidRDefault="00B305E0" w:rsidP="00B305E0">
      <w:pPr>
        <w:jc w:val="center"/>
        <w:outlineLvl w:val="0"/>
        <w:rPr>
          <w:b/>
        </w:rPr>
      </w:pPr>
      <w:r w:rsidRPr="00B305E0">
        <w:rPr>
          <w:b/>
        </w:rPr>
        <w:t>ПРОГНОЗ ОСНОВНЫХ ХАРАКТЕРИСТИК БЮДЖЕТА СЕЛЬСКОГО ПОСЕЛЕНИЯ «КУНИБ» НА 2021 ГОД И ПЛАНОВЫЙ ПЕРИОД 2022 -2023 ГОДЫ</w:t>
      </w:r>
    </w:p>
    <w:p w:rsidR="00B305E0" w:rsidRPr="00B305E0" w:rsidRDefault="00B305E0" w:rsidP="00B305E0">
      <w:pPr>
        <w:rPr>
          <w:b/>
        </w:rPr>
      </w:pPr>
    </w:p>
    <w:p w:rsidR="00B305E0" w:rsidRPr="00B305E0" w:rsidRDefault="00B305E0" w:rsidP="00B305E0"/>
    <w:p w:rsidR="00B305E0" w:rsidRPr="00B305E0" w:rsidRDefault="00B305E0" w:rsidP="00B305E0">
      <w:pPr>
        <w:jc w:val="right"/>
      </w:pPr>
      <w:r w:rsidRPr="00B305E0">
        <w:tab/>
      </w:r>
      <w:r w:rsidRPr="00B305E0">
        <w:tab/>
      </w:r>
      <w:r w:rsidRPr="00B305E0">
        <w:tab/>
      </w:r>
      <w:r w:rsidRPr="00B305E0">
        <w:tab/>
      </w:r>
      <w:r w:rsidRPr="00B305E0">
        <w:tab/>
      </w:r>
      <w:r w:rsidRPr="00B305E0">
        <w:tab/>
      </w:r>
      <w:r w:rsidRPr="00B305E0">
        <w:tab/>
      </w:r>
      <w:r w:rsidRPr="00B305E0">
        <w:tab/>
      </w:r>
      <w:r w:rsidRPr="00B305E0">
        <w:tab/>
      </w:r>
      <w:r w:rsidRPr="00B305E0">
        <w:tab/>
      </w:r>
      <w:r w:rsidRPr="00B305E0">
        <w:tab/>
        <w:t xml:space="preserve">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5"/>
        <w:gridCol w:w="2340"/>
        <w:gridCol w:w="2340"/>
        <w:gridCol w:w="2340"/>
      </w:tblGrid>
      <w:tr w:rsidR="00B305E0" w:rsidRPr="00B305E0" w:rsidTr="008066D1">
        <w:trPr>
          <w:trHeight w:val="473"/>
        </w:trPr>
        <w:tc>
          <w:tcPr>
            <w:tcW w:w="2392" w:type="dxa"/>
            <w:shd w:val="clear" w:color="auto" w:fill="auto"/>
          </w:tcPr>
          <w:p w:rsidR="00B305E0" w:rsidRPr="00B305E0" w:rsidRDefault="00B305E0" w:rsidP="00B305E0"/>
        </w:tc>
        <w:tc>
          <w:tcPr>
            <w:tcW w:w="2393" w:type="dxa"/>
            <w:shd w:val="clear" w:color="auto" w:fill="auto"/>
            <w:vAlign w:val="center"/>
          </w:tcPr>
          <w:p w:rsidR="00B305E0" w:rsidRPr="00B305E0" w:rsidRDefault="00B305E0" w:rsidP="00B305E0">
            <w:pPr>
              <w:jc w:val="center"/>
            </w:pPr>
            <w:r w:rsidRPr="00B305E0">
              <w:t>20</w:t>
            </w:r>
            <w:r w:rsidRPr="00B305E0">
              <w:rPr>
                <w:lang w:val="en-US"/>
              </w:rPr>
              <w:t>2</w:t>
            </w:r>
            <w:r w:rsidRPr="00B305E0">
              <w:t>1 г.</w:t>
            </w:r>
          </w:p>
        </w:tc>
        <w:tc>
          <w:tcPr>
            <w:tcW w:w="2393" w:type="dxa"/>
            <w:shd w:val="clear" w:color="auto" w:fill="auto"/>
            <w:vAlign w:val="center"/>
          </w:tcPr>
          <w:p w:rsidR="00B305E0" w:rsidRPr="00B305E0" w:rsidRDefault="00B305E0" w:rsidP="00B305E0">
            <w:pPr>
              <w:jc w:val="center"/>
            </w:pPr>
            <w:r w:rsidRPr="00B305E0">
              <w:t>2022 г.</w:t>
            </w:r>
          </w:p>
        </w:tc>
        <w:tc>
          <w:tcPr>
            <w:tcW w:w="2393" w:type="dxa"/>
            <w:shd w:val="clear" w:color="auto" w:fill="auto"/>
            <w:vAlign w:val="center"/>
          </w:tcPr>
          <w:p w:rsidR="00B305E0" w:rsidRPr="00B305E0" w:rsidRDefault="00B305E0" w:rsidP="00B305E0">
            <w:pPr>
              <w:jc w:val="center"/>
            </w:pPr>
            <w:r w:rsidRPr="00B305E0">
              <w:t>2023 г.</w:t>
            </w:r>
          </w:p>
        </w:tc>
      </w:tr>
      <w:tr w:rsidR="00B305E0" w:rsidRPr="00B305E0" w:rsidTr="008066D1">
        <w:tc>
          <w:tcPr>
            <w:tcW w:w="2392" w:type="dxa"/>
            <w:shd w:val="clear" w:color="auto" w:fill="auto"/>
            <w:vAlign w:val="center"/>
          </w:tcPr>
          <w:p w:rsidR="00B305E0" w:rsidRPr="00B305E0" w:rsidRDefault="00B305E0" w:rsidP="00B305E0">
            <w:r w:rsidRPr="00B305E0">
              <w:t>Общий объем доходов</w:t>
            </w:r>
          </w:p>
        </w:tc>
        <w:tc>
          <w:tcPr>
            <w:tcW w:w="2393" w:type="dxa"/>
            <w:shd w:val="clear" w:color="auto" w:fill="auto"/>
            <w:vAlign w:val="center"/>
          </w:tcPr>
          <w:p w:rsidR="00B305E0" w:rsidRPr="00B305E0" w:rsidRDefault="00B305E0" w:rsidP="00B305E0">
            <w:pPr>
              <w:ind w:right="69"/>
              <w:jc w:val="center"/>
            </w:pPr>
            <w:r w:rsidRPr="00B305E0">
              <w:t>6 881 250,0</w:t>
            </w:r>
          </w:p>
        </w:tc>
        <w:tc>
          <w:tcPr>
            <w:tcW w:w="2393" w:type="dxa"/>
            <w:shd w:val="clear" w:color="auto" w:fill="auto"/>
            <w:vAlign w:val="center"/>
          </w:tcPr>
          <w:p w:rsidR="00B305E0" w:rsidRPr="00B305E0" w:rsidRDefault="00B305E0" w:rsidP="00B305E0">
            <w:pPr>
              <w:ind w:right="69"/>
              <w:jc w:val="center"/>
            </w:pPr>
            <w:r w:rsidRPr="00B305E0">
              <w:t>2 000 000,0</w:t>
            </w:r>
          </w:p>
        </w:tc>
        <w:tc>
          <w:tcPr>
            <w:tcW w:w="2393" w:type="dxa"/>
            <w:shd w:val="clear" w:color="auto" w:fill="auto"/>
            <w:vAlign w:val="center"/>
          </w:tcPr>
          <w:p w:rsidR="00B305E0" w:rsidRPr="00B305E0" w:rsidRDefault="00B305E0" w:rsidP="00B305E0">
            <w:pPr>
              <w:ind w:right="69"/>
              <w:jc w:val="center"/>
            </w:pPr>
            <w:r w:rsidRPr="00B305E0">
              <w:t>2 000 000,0</w:t>
            </w:r>
          </w:p>
        </w:tc>
      </w:tr>
      <w:tr w:rsidR="00B305E0" w:rsidRPr="00B305E0" w:rsidTr="008066D1">
        <w:tc>
          <w:tcPr>
            <w:tcW w:w="2392" w:type="dxa"/>
            <w:shd w:val="clear" w:color="auto" w:fill="auto"/>
            <w:vAlign w:val="center"/>
          </w:tcPr>
          <w:p w:rsidR="00B305E0" w:rsidRPr="00B305E0" w:rsidRDefault="00B305E0" w:rsidP="00B305E0">
            <w:r w:rsidRPr="00B305E0">
              <w:t>Общий объем расходов</w:t>
            </w:r>
          </w:p>
        </w:tc>
        <w:tc>
          <w:tcPr>
            <w:tcW w:w="2393" w:type="dxa"/>
            <w:shd w:val="clear" w:color="auto" w:fill="auto"/>
            <w:vAlign w:val="center"/>
          </w:tcPr>
          <w:p w:rsidR="00B305E0" w:rsidRPr="00B305E0" w:rsidRDefault="00B305E0" w:rsidP="00B305E0">
            <w:pPr>
              <w:ind w:right="69"/>
              <w:jc w:val="center"/>
            </w:pPr>
            <w:r w:rsidRPr="00B305E0">
              <w:t>6 881 250,0</w:t>
            </w:r>
          </w:p>
        </w:tc>
        <w:tc>
          <w:tcPr>
            <w:tcW w:w="2393" w:type="dxa"/>
            <w:shd w:val="clear" w:color="auto" w:fill="auto"/>
            <w:vAlign w:val="center"/>
          </w:tcPr>
          <w:p w:rsidR="00B305E0" w:rsidRPr="00B305E0" w:rsidRDefault="00B305E0" w:rsidP="00B305E0">
            <w:pPr>
              <w:ind w:right="69"/>
              <w:jc w:val="center"/>
            </w:pPr>
            <w:r w:rsidRPr="00B305E0">
              <w:t>2 000 000,0</w:t>
            </w:r>
          </w:p>
        </w:tc>
        <w:tc>
          <w:tcPr>
            <w:tcW w:w="2393" w:type="dxa"/>
            <w:shd w:val="clear" w:color="auto" w:fill="auto"/>
            <w:vAlign w:val="center"/>
          </w:tcPr>
          <w:p w:rsidR="00B305E0" w:rsidRPr="00B305E0" w:rsidRDefault="00B305E0" w:rsidP="00B305E0">
            <w:pPr>
              <w:ind w:right="69"/>
              <w:jc w:val="center"/>
            </w:pPr>
            <w:r w:rsidRPr="00B305E0">
              <w:t>2 000 000,0</w:t>
            </w:r>
          </w:p>
        </w:tc>
      </w:tr>
      <w:tr w:rsidR="00B305E0" w:rsidRPr="00B305E0" w:rsidTr="008066D1">
        <w:trPr>
          <w:trHeight w:val="425"/>
        </w:trPr>
        <w:tc>
          <w:tcPr>
            <w:tcW w:w="2392" w:type="dxa"/>
            <w:shd w:val="clear" w:color="auto" w:fill="auto"/>
            <w:vAlign w:val="center"/>
          </w:tcPr>
          <w:p w:rsidR="00B305E0" w:rsidRPr="00B305E0" w:rsidRDefault="00B305E0" w:rsidP="00B305E0">
            <w:r w:rsidRPr="00B305E0">
              <w:t>Дефицит</w:t>
            </w:r>
          </w:p>
        </w:tc>
        <w:tc>
          <w:tcPr>
            <w:tcW w:w="2393" w:type="dxa"/>
            <w:shd w:val="clear" w:color="auto" w:fill="auto"/>
            <w:vAlign w:val="center"/>
          </w:tcPr>
          <w:p w:rsidR="00B305E0" w:rsidRPr="00B305E0" w:rsidRDefault="00B305E0" w:rsidP="00B305E0">
            <w:pPr>
              <w:ind w:right="69"/>
              <w:jc w:val="center"/>
            </w:pPr>
            <w:r w:rsidRPr="00B305E0">
              <w:t>0</w:t>
            </w:r>
          </w:p>
        </w:tc>
        <w:tc>
          <w:tcPr>
            <w:tcW w:w="2393" w:type="dxa"/>
            <w:shd w:val="clear" w:color="auto" w:fill="auto"/>
            <w:vAlign w:val="center"/>
          </w:tcPr>
          <w:p w:rsidR="00B305E0" w:rsidRPr="00B305E0" w:rsidRDefault="00B305E0" w:rsidP="00B305E0">
            <w:pPr>
              <w:ind w:right="69"/>
              <w:jc w:val="center"/>
            </w:pPr>
            <w:r w:rsidRPr="00B305E0">
              <w:t>0</w:t>
            </w:r>
          </w:p>
        </w:tc>
        <w:tc>
          <w:tcPr>
            <w:tcW w:w="2393" w:type="dxa"/>
            <w:shd w:val="clear" w:color="auto" w:fill="auto"/>
            <w:vAlign w:val="center"/>
          </w:tcPr>
          <w:p w:rsidR="00B305E0" w:rsidRPr="00B305E0" w:rsidRDefault="00B305E0" w:rsidP="00B305E0">
            <w:pPr>
              <w:ind w:right="69"/>
              <w:jc w:val="center"/>
            </w:pPr>
            <w:r w:rsidRPr="00B305E0">
              <w:t>0</w:t>
            </w:r>
          </w:p>
        </w:tc>
      </w:tr>
    </w:tbl>
    <w:p w:rsidR="00D52341" w:rsidRDefault="00D52341" w:rsidP="00D52341">
      <w:pPr>
        <w:jc w:val="center"/>
        <w:rPr>
          <w:b/>
        </w:rPr>
      </w:pPr>
    </w:p>
    <w:bookmarkStart w:id="0" w:name="_GoBack"/>
    <w:bookmarkEnd w:id="0"/>
    <w:bookmarkStart w:id="1" w:name="_MON_1637388999"/>
    <w:bookmarkEnd w:id="1"/>
    <w:p w:rsidR="00D52341" w:rsidRPr="00D52341" w:rsidRDefault="00EF32C8" w:rsidP="00D52341">
      <w:pPr>
        <w:jc w:val="center"/>
        <w:rPr>
          <w:b/>
        </w:rPr>
      </w:pPr>
      <w:r w:rsidRPr="00D52341">
        <w:rPr>
          <w:b/>
        </w:rPr>
        <w:object w:dxaOrig="9682" w:dyaOrig="4186">
          <v:shape id="_x0000_i1025" type="#_x0000_t75" style="width:483.6pt;height:209pt" o:ole="">
            <v:imagedata r:id="rId7" o:title=""/>
          </v:shape>
          <o:OLEObject Type="Embed" ProgID="Word.Document.8" ShapeID="_x0000_i1025" DrawAspect="Content" ObjectID="_1667391844" r:id="rId8">
            <o:FieldCodes>\s</o:FieldCodes>
          </o:OLEObject>
        </w:object>
      </w:r>
    </w:p>
    <w:p w:rsidR="00D52341" w:rsidRPr="00D52341" w:rsidRDefault="00D52341" w:rsidP="00D52341">
      <w:pPr>
        <w:jc w:val="center"/>
        <w:rPr>
          <w:b/>
        </w:rPr>
      </w:pPr>
    </w:p>
    <w:p w:rsidR="00D52341" w:rsidRPr="00D4283E" w:rsidRDefault="00017B38" w:rsidP="00D52341">
      <w:pPr>
        <w:jc w:val="both"/>
        <w:rPr>
          <w:color w:val="FF0000"/>
          <w:sz w:val="28"/>
          <w:szCs w:val="28"/>
        </w:rPr>
      </w:pPr>
      <w:r>
        <w:t xml:space="preserve"> </w:t>
      </w:r>
    </w:p>
    <w:p w:rsidR="00E47AC4" w:rsidRDefault="00E47AC4" w:rsidP="00E47AC4">
      <w:pPr>
        <w:ind w:right="407"/>
        <w:jc w:val="both"/>
        <w:rPr>
          <w:sz w:val="28"/>
        </w:rPr>
      </w:pPr>
      <w:r>
        <w:t xml:space="preserve"> </w:t>
      </w:r>
    </w:p>
    <w:p w:rsidR="00D52341" w:rsidRDefault="00D52341"/>
    <w:sectPr w:rsidR="00D52341" w:rsidSect="00470D5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613B5"/>
    <w:multiLevelType w:val="hybridMultilevel"/>
    <w:tmpl w:val="4198A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21A4415"/>
    <w:multiLevelType w:val="hybridMultilevel"/>
    <w:tmpl w:val="F6688C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F744BCA"/>
    <w:multiLevelType w:val="hybridMultilevel"/>
    <w:tmpl w:val="5F582840"/>
    <w:lvl w:ilvl="0" w:tplc="244CCF7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58D82D1E"/>
    <w:multiLevelType w:val="hybridMultilevel"/>
    <w:tmpl w:val="1EB44EFE"/>
    <w:lvl w:ilvl="0" w:tplc="41E8C8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D665A6B"/>
    <w:multiLevelType w:val="hybridMultilevel"/>
    <w:tmpl w:val="12AEF55E"/>
    <w:lvl w:ilvl="0" w:tplc="6E82CCC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76DB019C"/>
    <w:multiLevelType w:val="hybridMultilevel"/>
    <w:tmpl w:val="0FBE63C6"/>
    <w:lvl w:ilvl="0" w:tplc="D3608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41"/>
    <w:rsid w:val="00017B38"/>
    <w:rsid w:val="001D2AC7"/>
    <w:rsid w:val="00212C07"/>
    <w:rsid w:val="00444B35"/>
    <w:rsid w:val="00470D52"/>
    <w:rsid w:val="00491F32"/>
    <w:rsid w:val="0079788E"/>
    <w:rsid w:val="008D2471"/>
    <w:rsid w:val="00A75693"/>
    <w:rsid w:val="00B305E0"/>
    <w:rsid w:val="00C44164"/>
    <w:rsid w:val="00D52341"/>
    <w:rsid w:val="00E47AC4"/>
    <w:rsid w:val="00EB055C"/>
    <w:rsid w:val="00EF3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F1DC"/>
  <w15:docId w15:val="{B950DCA5-315D-4D87-97E5-0D4B39CDD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3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2341"/>
    <w:pPr>
      <w:keepNext/>
      <w:jc w:val="center"/>
      <w:outlineLvl w:val="0"/>
    </w:pPr>
    <w:rPr>
      <w:b/>
      <w:sz w:val="20"/>
      <w:szCs w:val="20"/>
      <w:lang w:eastAsia="ja-JP"/>
    </w:rPr>
  </w:style>
  <w:style w:type="paragraph" w:styleId="2">
    <w:name w:val="heading 2"/>
    <w:basedOn w:val="a"/>
    <w:next w:val="a"/>
    <w:link w:val="20"/>
    <w:qFormat/>
    <w:rsid w:val="00D52341"/>
    <w:pPr>
      <w:keepNext/>
      <w:jc w:val="center"/>
      <w:outlineLvl w:val="1"/>
    </w:pPr>
    <w:rPr>
      <w:b/>
      <w:sz w:val="28"/>
      <w:szCs w:val="20"/>
      <w:lang w:eastAsia="ja-JP"/>
    </w:rPr>
  </w:style>
  <w:style w:type="paragraph" w:styleId="3">
    <w:name w:val="heading 3"/>
    <w:basedOn w:val="a"/>
    <w:next w:val="a"/>
    <w:link w:val="30"/>
    <w:qFormat/>
    <w:rsid w:val="00D52341"/>
    <w:pPr>
      <w:keepNext/>
      <w:ind w:right="-284"/>
      <w:outlineLvl w:val="2"/>
    </w:pPr>
    <w:rPr>
      <w:szCs w:val="20"/>
      <w:lang w:eastAsia="ja-JP"/>
    </w:rPr>
  </w:style>
  <w:style w:type="paragraph" w:styleId="6">
    <w:name w:val="heading 6"/>
    <w:basedOn w:val="a"/>
    <w:next w:val="a"/>
    <w:link w:val="60"/>
    <w:semiHidden/>
    <w:unhideWhenUsed/>
    <w:qFormat/>
    <w:rsid w:val="00B305E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2341"/>
    <w:rPr>
      <w:rFonts w:ascii="Times New Roman" w:eastAsia="Times New Roman" w:hAnsi="Times New Roman" w:cs="Times New Roman"/>
      <w:b/>
      <w:sz w:val="20"/>
      <w:szCs w:val="20"/>
      <w:lang w:eastAsia="ja-JP"/>
    </w:rPr>
  </w:style>
  <w:style w:type="character" w:customStyle="1" w:styleId="20">
    <w:name w:val="Заголовок 2 Знак"/>
    <w:basedOn w:val="a0"/>
    <w:link w:val="2"/>
    <w:rsid w:val="00D52341"/>
    <w:rPr>
      <w:rFonts w:ascii="Times New Roman" w:eastAsia="Times New Roman" w:hAnsi="Times New Roman" w:cs="Times New Roman"/>
      <w:b/>
      <w:sz w:val="28"/>
      <w:szCs w:val="20"/>
      <w:lang w:eastAsia="ja-JP"/>
    </w:rPr>
  </w:style>
  <w:style w:type="character" w:customStyle="1" w:styleId="30">
    <w:name w:val="Заголовок 3 Знак"/>
    <w:basedOn w:val="a0"/>
    <w:link w:val="3"/>
    <w:rsid w:val="00D52341"/>
    <w:rPr>
      <w:rFonts w:ascii="Times New Roman" w:eastAsia="Times New Roman" w:hAnsi="Times New Roman" w:cs="Times New Roman"/>
      <w:sz w:val="24"/>
      <w:szCs w:val="20"/>
      <w:lang w:eastAsia="ja-JP"/>
    </w:rPr>
  </w:style>
  <w:style w:type="paragraph" w:styleId="a3">
    <w:name w:val="Balloon Text"/>
    <w:basedOn w:val="a"/>
    <w:link w:val="a4"/>
    <w:rsid w:val="00D52341"/>
    <w:rPr>
      <w:rFonts w:ascii="Tahoma" w:hAnsi="Tahoma" w:cs="Tahoma"/>
      <w:sz w:val="16"/>
      <w:szCs w:val="16"/>
    </w:rPr>
  </w:style>
  <w:style w:type="character" w:customStyle="1" w:styleId="a4">
    <w:name w:val="Текст выноски Знак"/>
    <w:basedOn w:val="a0"/>
    <w:link w:val="a3"/>
    <w:rsid w:val="00D52341"/>
    <w:rPr>
      <w:rFonts w:ascii="Tahoma" w:eastAsia="Times New Roman" w:hAnsi="Tahoma" w:cs="Tahoma"/>
      <w:sz w:val="16"/>
      <w:szCs w:val="16"/>
      <w:lang w:eastAsia="ru-RU"/>
    </w:rPr>
  </w:style>
  <w:style w:type="character" w:customStyle="1" w:styleId="60">
    <w:name w:val="Заголовок 6 Знак"/>
    <w:basedOn w:val="a0"/>
    <w:link w:val="6"/>
    <w:semiHidden/>
    <w:rsid w:val="00B305E0"/>
    <w:rPr>
      <w:rFonts w:ascii="Calibri" w:eastAsia="Times New Roman" w:hAnsi="Calibri" w:cs="Times New Roman"/>
      <w:b/>
      <w:bCs/>
      <w:lang w:eastAsia="ru-RU"/>
    </w:rPr>
  </w:style>
  <w:style w:type="numbering" w:customStyle="1" w:styleId="11">
    <w:name w:val="Нет списка1"/>
    <w:next w:val="a2"/>
    <w:uiPriority w:val="99"/>
    <w:semiHidden/>
    <w:unhideWhenUsed/>
    <w:rsid w:val="00B305E0"/>
  </w:style>
  <w:style w:type="character" w:styleId="a5">
    <w:name w:val="annotation reference"/>
    <w:rsid w:val="00B305E0"/>
    <w:rPr>
      <w:sz w:val="16"/>
      <w:szCs w:val="16"/>
    </w:rPr>
  </w:style>
  <w:style w:type="paragraph" w:styleId="a6">
    <w:name w:val="Body Text"/>
    <w:basedOn w:val="a"/>
    <w:link w:val="a7"/>
    <w:rsid w:val="00B305E0"/>
    <w:pPr>
      <w:spacing w:after="120"/>
    </w:pPr>
    <w:rPr>
      <w:szCs w:val="20"/>
      <w:lang w:eastAsia="ja-JP"/>
    </w:rPr>
  </w:style>
  <w:style w:type="character" w:customStyle="1" w:styleId="a7">
    <w:name w:val="Основной текст Знак"/>
    <w:basedOn w:val="a0"/>
    <w:link w:val="a6"/>
    <w:rsid w:val="00B305E0"/>
    <w:rPr>
      <w:rFonts w:ascii="Times New Roman" w:eastAsia="Times New Roman" w:hAnsi="Times New Roman" w:cs="Times New Roman"/>
      <w:sz w:val="24"/>
      <w:szCs w:val="20"/>
      <w:lang w:eastAsia="ja-JP"/>
    </w:rPr>
  </w:style>
  <w:style w:type="paragraph" w:customStyle="1" w:styleId="5">
    <w:name w:val="Основной текст (5)"/>
    <w:basedOn w:val="a"/>
    <w:link w:val="50"/>
    <w:rsid w:val="00B305E0"/>
    <w:pPr>
      <w:widowControl w:val="0"/>
      <w:shd w:val="clear" w:color="auto" w:fill="FFFFFF"/>
      <w:spacing w:before="960" w:line="322" w:lineRule="exact"/>
      <w:ind w:firstLine="600"/>
      <w:jc w:val="both"/>
    </w:pPr>
    <w:rPr>
      <w:i/>
      <w:iCs/>
      <w:spacing w:val="10"/>
    </w:rPr>
  </w:style>
  <w:style w:type="character" w:customStyle="1" w:styleId="50">
    <w:name w:val="Основной текст (5)_"/>
    <w:basedOn w:val="a0"/>
    <w:link w:val="5"/>
    <w:locked/>
    <w:rsid w:val="00B305E0"/>
    <w:rPr>
      <w:rFonts w:ascii="Times New Roman" w:eastAsia="Times New Roman" w:hAnsi="Times New Roman" w:cs="Times New Roman"/>
      <w:i/>
      <w:iCs/>
      <w:spacing w:val="10"/>
      <w:sz w:val="24"/>
      <w:szCs w:val="24"/>
      <w:shd w:val="clear" w:color="auto" w:fill="FFFFFF"/>
      <w:lang w:eastAsia="ru-RU"/>
    </w:rPr>
  </w:style>
  <w:style w:type="character" w:customStyle="1" w:styleId="51">
    <w:name w:val="Основной текст (5) + Не курсив"/>
    <w:aliases w:val="Интервал 1 pt"/>
    <w:basedOn w:val="50"/>
    <w:rsid w:val="00B305E0"/>
    <w:rPr>
      <w:rFonts w:ascii="Times New Roman" w:eastAsia="Times New Roman" w:hAnsi="Times New Roman" w:cs="Times New Roman"/>
      <w:i/>
      <w:iCs/>
      <w:spacing w:val="20"/>
      <w:sz w:val="24"/>
      <w:szCs w:val="24"/>
      <w:shd w:val="clear" w:color="auto" w:fill="FFFFFF"/>
      <w:lang w:eastAsia="ru-RU"/>
    </w:rPr>
  </w:style>
  <w:style w:type="character" w:customStyle="1" w:styleId="CenturyGothic">
    <w:name w:val="Основной текст + Century Gothic"/>
    <w:aliases w:val="8 pt,Интервал 1 pt1"/>
    <w:rsid w:val="00B305E0"/>
    <w:rPr>
      <w:rFonts w:ascii="Century Gothic" w:hAnsi="Century Gothic" w:cs="Century Gothic"/>
      <w:spacing w:val="30"/>
      <w:sz w:val="16"/>
      <w:szCs w:val="16"/>
      <w:u w:val="none"/>
      <w:lang w:val="en-US" w:eastAsia="en-US"/>
    </w:rPr>
  </w:style>
  <w:style w:type="character" w:styleId="a8">
    <w:name w:val="Hyperlink"/>
    <w:unhideWhenUsed/>
    <w:rsid w:val="00B305E0"/>
    <w:rPr>
      <w:color w:val="0000FF"/>
      <w:u w:val="single"/>
    </w:rPr>
  </w:style>
  <w:style w:type="paragraph" w:customStyle="1" w:styleId="ConsPlusNormal">
    <w:name w:val="ConsPlusNormal"/>
    <w:rsid w:val="00B305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rsid w:val="00B305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w:basedOn w:val="a"/>
    <w:rsid w:val="00B305E0"/>
    <w:pPr>
      <w:tabs>
        <w:tab w:val="num" w:pos="360"/>
      </w:tabs>
      <w:spacing w:after="160" w:line="240" w:lineRule="exact"/>
    </w:pPr>
    <w:rPr>
      <w:rFonts w:eastAsia="Calibri"/>
      <w:sz w:val="20"/>
      <w:szCs w:val="20"/>
      <w:lang w:eastAsia="zh-CN"/>
    </w:rPr>
  </w:style>
  <w:style w:type="paragraph" w:styleId="ab">
    <w:name w:val="List Paragraph"/>
    <w:basedOn w:val="a"/>
    <w:uiPriority w:val="34"/>
    <w:qFormat/>
    <w:rsid w:val="00B305E0"/>
    <w:pPr>
      <w:spacing w:after="200" w:line="276" w:lineRule="auto"/>
      <w:ind w:left="720"/>
      <w:contextualSpacing/>
    </w:pPr>
    <w:rPr>
      <w:rFonts w:ascii="Calibri" w:eastAsia="Calibri" w:hAnsi="Calibri"/>
      <w:sz w:val="22"/>
      <w:szCs w:val="22"/>
      <w:lang w:eastAsia="en-US"/>
    </w:rPr>
  </w:style>
  <w:style w:type="paragraph" w:styleId="ac">
    <w:name w:val="Normal (Web)"/>
    <w:basedOn w:val="a"/>
    <w:uiPriority w:val="99"/>
    <w:unhideWhenUsed/>
    <w:rsid w:val="00B305E0"/>
    <w:pPr>
      <w:spacing w:before="100" w:beforeAutospacing="1" w:after="100" w:afterAutospacing="1"/>
    </w:pPr>
  </w:style>
  <w:style w:type="paragraph" w:customStyle="1" w:styleId="ConsPlusCell">
    <w:name w:val="ConsPlusCell"/>
    <w:rsid w:val="00B305E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2003.doc"/><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7272</Words>
  <Characters>41454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Пользователь Windows</cp:lastModifiedBy>
  <cp:revision>3</cp:revision>
  <dcterms:created xsi:type="dcterms:W3CDTF">2020-11-20T12:35:00Z</dcterms:created>
  <dcterms:modified xsi:type="dcterms:W3CDTF">2020-11-20T12:38:00Z</dcterms:modified>
</cp:coreProperties>
</file>