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FA" w:rsidRDefault="00CF1EFA" w:rsidP="00CF1EFA">
      <w:pPr>
        <w:shd w:val="clear" w:color="auto" w:fill="FFFFFF"/>
        <w:spacing w:after="375" w:line="298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3AC3B3" wp14:editId="5972704F">
            <wp:extent cx="2266950" cy="838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F5" w:rsidRPr="00B65F80" w:rsidRDefault="00FD3BF5" w:rsidP="00FD3BF5">
      <w:pPr>
        <w:pStyle w:val="21"/>
        <w:tabs>
          <w:tab w:val="clear" w:pos="851"/>
          <w:tab w:val="left" w:pos="993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65F80">
        <w:rPr>
          <w:rFonts w:ascii="Times New Roman" w:hAnsi="Times New Roman" w:cs="Times New Roman"/>
          <w:sz w:val="26"/>
          <w:szCs w:val="26"/>
        </w:rPr>
        <w:t xml:space="preserve">Состоялось первое заседание Общественного Совета при Управлении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по Республике Коми в новом составе</w:t>
      </w: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 xml:space="preserve">Первое заседание нового состава Общественного совета при Управлении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по Республике Коми (далее – Совет) состоялось 13.06.2024. </w:t>
      </w: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 xml:space="preserve">Открывая заседание, руководитель Управления Елена Валерьевна Величко, представила новый состав Совета, цели и </w:t>
      </w:r>
      <w:r w:rsidRPr="00B65F80">
        <w:rPr>
          <w:rStyle w:val="extended-textshort"/>
          <w:rFonts w:ascii="Times New Roman" w:hAnsi="Times New Roman" w:cs="Times New Roman"/>
          <w:sz w:val="26"/>
          <w:szCs w:val="26"/>
        </w:rPr>
        <w:t xml:space="preserve">задачи, поставленные перед </w:t>
      </w:r>
      <w:r w:rsidRPr="00B65F80"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Советом, а также обратилась с пожеланиями к членам Совета, учитывая их богатый опыт деятельности </w:t>
      </w:r>
      <w:r w:rsidRPr="00B65F80">
        <w:rPr>
          <w:rFonts w:ascii="Times New Roman" w:hAnsi="Times New Roman" w:cs="Times New Roman"/>
          <w:iCs/>
          <w:sz w:val="26"/>
          <w:szCs w:val="26"/>
        </w:rPr>
        <w:t>в сфере земли и недвижимости,</w:t>
      </w:r>
      <w:r w:rsidRPr="00B65F80"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 </w:t>
      </w:r>
      <w:r w:rsidRPr="00B65F80">
        <w:rPr>
          <w:rFonts w:ascii="Times New Roman" w:hAnsi="Times New Roman" w:cs="Times New Roman"/>
          <w:iCs/>
          <w:sz w:val="26"/>
          <w:szCs w:val="26"/>
        </w:rPr>
        <w:t xml:space="preserve">вместе выстроить эффективную работу </w:t>
      </w:r>
      <w:r w:rsidRPr="00B65F80">
        <w:rPr>
          <w:rFonts w:ascii="Times New Roman" w:hAnsi="Times New Roman" w:cs="Times New Roman"/>
          <w:sz w:val="26"/>
          <w:szCs w:val="26"/>
        </w:rPr>
        <w:t>в интересах граждан</w:t>
      </w:r>
      <w:r w:rsidRPr="00B65F80">
        <w:rPr>
          <w:rFonts w:ascii="Times New Roman" w:hAnsi="Times New Roman" w:cs="Times New Roman"/>
          <w:iCs/>
          <w:sz w:val="26"/>
          <w:szCs w:val="26"/>
        </w:rPr>
        <w:t>, профессиональных участников рынка, бизнес-сообщества.</w:t>
      </w: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В новый состав Совета вошли 13 человек, среди которых представители региональных отделений общероссийских общественных организаций, кредитных организаций, бизнес-сообщества, Общественной палаты Республики Коми. Очередная ротация Совета была проведена в связи с истечением срока полномочий предыдущего состава, который действовал 3 года.</w:t>
      </w: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 xml:space="preserve">В ходе заседания избраны председателем Совета - руководитель Регионального исполкома Общероссийского народного фронта в Республике Коми Андрей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Мишарин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и заместителем председателя Совета - начальник отдела управления имуществом ООО «Газпром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Ухта» Роман Капустин. </w:t>
      </w:r>
    </w:p>
    <w:p w:rsidR="00FD3BF5" w:rsidRPr="00B65F80" w:rsidRDefault="00FD3BF5" w:rsidP="00FD3BF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На заседании представлен план основных мероприятий Совета на 2024 год, в рамках которого р</w:t>
      </w:r>
      <w:r w:rsidRPr="00B65F80">
        <w:rPr>
          <w:rStyle w:val="WW8Num1z0"/>
          <w:rFonts w:ascii="Times New Roman" w:hAnsi="Times New Roman" w:cs="Times New Roman"/>
          <w:sz w:val="26"/>
          <w:szCs w:val="26"/>
        </w:rPr>
        <w:t>ассмотрены</w:t>
      </w:r>
      <w:r w:rsidRPr="00B65F80">
        <w:rPr>
          <w:rFonts w:ascii="Times New Roman" w:hAnsi="Times New Roman" w:cs="Times New Roman"/>
          <w:sz w:val="26"/>
          <w:szCs w:val="26"/>
        </w:rPr>
        <w:t xml:space="preserve"> вопросы </w:t>
      </w:r>
      <w:r w:rsidRPr="00B65F80">
        <w:rPr>
          <w:rFonts w:ascii="Times New Roman" w:hAnsi="Times New Roman" w:cs="Times New Roman"/>
          <w:iCs/>
          <w:sz w:val="26"/>
          <w:szCs w:val="26"/>
        </w:rPr>
        <w:t xml:space="preserve">касающиеся </w:t>
      </w:r>
      <w:r w:rsidRPr="00B65F80">
        <w:rPr>
          <w:rFonts w:ascii="Times New Roman" w:hAnsi="Times New Roman" w:cs="Times New Roman"/>
          <w:sz w:val="26"/>
          <w:szCs w:val="26"/>
        </w:rPr>
        <w:t xml:space="preserve">реализации на территории республики государственной программы Российской Федерации «Национальная система пространственных данных», утвержденной Президентом Российской Федерации 11.08.2022 №Пр-1424, мероприятий по координатному описанию границ населенных пунктов и территориальных зон республики, </w:t>
      </w:r>
      <w:r w:rsidRPr="00B65F80">
        <w:rPr>
          <w:rFonts w:ascii="Times New Roman" w:hAnsi="Times New Roman"/>
          <w:sz w:val="26"/>
          <w:szCs w:val="26"/>
        </w:rPr>
        <w:t xml:space="preserve">результаты проведения комплексных кадастровых работ в Республике Коми. С докладами и </w:t>
      </w:r>
      <w:r w:rsidRPr="00B65F80">
        <w:rPr>
          <w:rFonts w:ascii="Times New Roman" w:hAnsi="Times New Roman" w:cs="Times New Roman"/>
          <w:sz w:val="26"/>
          <w:szCs w:val="26"/>
        </w:rPr>
        <w:t xml:space="preserve">презентациями по обсуждаемым вопросам </w:t>
      </w:r>
      <w:r w:rsidRPr="00B65F80">
        <w:rPr>
          <w:rFonts w:ascii="Times New Roman" w:hAnsi="Times New Roman"/>
          <w:sz w:val="26"/>
          <w:szCs w:val="26"/>
        </w:rPr>
        <w:t xml:space="preserve">выступили </w:t>
      </w:r>
      <w:r w:rsidRPr="00B65F80">
        <w:rPr>
          <w:rFonts w:ascii="Times New Roman" w:hAnsi="Times New Roman" w:cs="Times New Roman"/>
          <w:sz w:val="26"/>
          <w:szCs w:val="26"/>
        </w:rPr>
        <w:t xml:space="preserve">руководитель Управления Елена Валерьевна Величко, </w:t>
      </w:r>
      <w:r w:rsidRPr="00B65F80">
        <w:rPr>
          <w:rFonts w:ascii="Times New Roman" w:hAnsi="Times New Roman"/>
          <w:sz w:val="26"/>
          <w:szCs w:val="26"/>
        </w:rPr>
        <w:t xml:space="preserve">начальник отдела территориального развития Министерства строительства и жилищно-коммунального хозяйства Республики Коми </w:t>
      </w:r>
      <w:proofErr w:type="spellStart"/>
      <w:r w:rsidRPr="00B65F80">
        <w:rPr>
          <w:rFonts w:ascii="Times New Roman" w:hAnsi="Times New Roman"/>
          <w:sz w:val="26"/>
          <w:szCs w:val="26"/>
        </w:rPr>
        <w:t>Вашкевич</w:t>
      </w:r>
      <w:proofErr w:type="spellEnd"/>
      <w:r w:rsidRPr="00B65F80">
        <w:rPr>
          <w:rFonts w:ascii="Times New Roman" w:hAnsi="Times New Roman"/>
          <w:sz w:val="26"/>
          <w:szCs w:val="26"/>
        </w:rPr>
        <w:t xml:space="preserve"> Эдуард Владимирович.</w:t>
      </w: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iCs/>
          <w:sz w:val="26"/>
          <w:szCs w:val="26"/>
        </w:rPr>
        <w:t xml:space="preserve">«В этом году планируем проработать актуальные вопросы деятельности Управления, в том числе </w:t>
      </w:r>
      <w:r w:rsidRPr="00B65F80">
        <w:rPr>
          <w:rFonts w:ascii="Times New Roman" w:hAnsi="Times New Roman" w:cs="Times New Roman"/>
          <w:sz w:val="26"/>
          <w:szCs w:val="26"/>
        </w:rPr>
        <w:t xml:space="preserve">об оказании государственных услуг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в электронном виде и в офисах МФЦ, о результатах развития сети высокоточного спутникового позиционирования на территории Республики Коми,</w:t>
      </w:r>
      <w:r w:rsidRPr="00B65F80">
        <w:rPr>
          <w:rFonts w:ascii="Times New Roman" w:hAnsi="Times New Roman" w:cs="Times New Roman"/>
          <w:iCs/>
          <w:sz w:val="26"/>
          <w:szCs w:val="26"/>
        </w:rPr>
        <w:t xml:space="preserve"> о </w:t>
      </w:r>
      <w:r w:rsidRPr="00B65F80">
        <w:rPr>
          <w:rFonts w:ascii="Times New Roman" w:hAnsi="Times New Roman" w:cs="Times New Roman"/>
          <w:sz w:val="26"/>
          <w:szCs w:val="26"/>
        </w:rPr>
        <w:t xml:space="preserve">реализации проектов «Земля для стройки», «Земля для туризма», законов об «арктическом </w:t>
      </w:r>
      <w:r w:rsidRPr="00B65F80">
        <w:rPr>
          <w:rFonts w:ascii="Times New Roman" w:hAnsi="Times New Roman" w:cs="Times New Roman"/>
          <w:sz w:val="26"/>
          <w:szCs w:val="26"/>
        </w:rPr>
        <w:lastRenderedPageBreak/>
        <w:t>гектаре»</w:t>
      </w:r>
      <w:r w:rsidRPr="00B65F80">
        <w:rPr>
          <w:rFonts w:ascii="Times New Roman" w:hAnsi="Times New Roman" w:cs="Times New Roman"/>
          <w:iCs/>
          <w:sz w:val="26"/>
          <w:szCs w:val="26"/>
        </w:rPr>
        <w:t>, о «гаражной амнистии»,</w:t>
      </w:r>
      <w:r w:rsidRPr="00B65F80">
        <w:rPr>
          <w:rFonts w:ascii="Times New Roman" w:hAnsi="Times New Roman" w:cs="Times New Roman"/>
          <w:sz w:val="26"/>
          <w:szCs w:val="26"/>
        </w:rPr>
        <w:t xml:space="preserve"> - отметила руководитель Управления Елена Валерьевна.</w:t>
      </w:r>
    </w:p>
    <w:p w:rsidR="00FD3BF5" w:rsidRPr="00B65F80" w:rsidRDefault="00FD3BF5" w:rsidP="00FD3B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3BF5" w:rsidRPr="00B65F80" w:rsidRDefault="00FD3BF5" w:rsidP="00FD3BF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5F80">
        <w:rPr>
          <w:rFonts w:ascii="Times New Roman" w:hAnsi="Times New Roman" w:cs="Times New Roman"/>
          <w:b/>
          <w:bCs/>
          <w:sz w:val="26"/>
          <w:szCs w:val="26"/>
        </w:rPr>
        <w:t xml:space="preserve">Список членов Общественного совета </w:t>
      </w:r>
    </w:p>
    <w:p w:rsidR="00FD3BF5" w:rsidRPr="00B65F80" w:rsidRDefault="00FD3BF5" w:rsidP="00FD3BF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5F80">
        <w:rPr>
          <w:rFonts w:ascii="Times New Roman" w:hAnsi="Times New Roman" w:cs="Times New Roman"/>
          <w:b/>
          <w:bCs/>
          <w:sz w:val="26"/>
          <w:szCs w:val="26"/>
        </w:rPr>
        <w:t xml:space="preserve">при Управлении </w:t>
      </w:r>
      <w:proofErr w:type="spellStart"/>
      <w:r w:rsidRPr="00B65F80">
        <w:rPr>
          <w:rFonts w:ascii="Times New Roman" w:hAnsi="Times New Roman" w:cs="Times New Roman"/>
          <w:b/>
          <w:bCs/>
          <w:sz w:val="26"/>
          <w:szCs w:val="26"/>
        </w:rPr>
        <w:t>Росреестра</w:t>
      </w:r>
      <w:proofErr w:type="spellEnd"/>
      <w:r w:rsidRPr="00B65F80">
        <w:rPr>
          <w:rFonts w:ascii="Times New Roman" w:hAnsi="Times New Roman" w:cs="Times New Roman"/>
          <w:b/>
          <w:bCs/>
          <w:sz w:val="26"/>
          <w:szCs w:val="26"/>
        </w:rPr>
        <w:t xml:space="preserve"> по Республике Коми</w:t>
      </w:r>
    </w:p>
    <w:p w:rsidR="00FD3BF5" w:rsidRPr="00B65F80" w:rsidRDefault="00FD3BF5" w:rsidP="00FD3BF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Бойченко Андрей Владимирович - управляющий РОО «Сыктывкарский» Филиала Оперу Банка ВТБ (ПАО) в Санкт-Петербурге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 xml:space="preserve">Капустин Роман Васильевич - начальник отдела управления имуществом ООО «Газпром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Ухта»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Келлер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Игорь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Вальдемарович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- начальник Отдела землеустройства по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Ухтинскому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региону Управления операций с земельными участками ООО «ЛУКОЙЛ-ПЕРМЬ»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Князев Геннадий Юрьевич - заместитель главного инженера ООО «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Лузалес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>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Макеева Елена Викторовна - частнопрактикующий юрист, представитель Регионального отделения Общероссийской общественной организации «Ассоциация юристов России» в Республике Коми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Медовикова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Ирина Николаевна - начальник отдела по работе с имуществом Акционерного общества «Газпром газораспределение Сыктывкар»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Мишарин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Андрей Михайлович - руководитель Регионального исполкома Общероссийского народного фронта в Республике Коми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Тарасова Елена Павловна - директор ООО «Агентство недвижимости «21 век»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Терентьев Алексей Витальевич - директор ГБУ РК «Территориальный фонд информации Республики Коми»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Хвищук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Алина Анатольевна - управляющий Коми отделением №8617 ПАО Сбербанк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Чупров Вячеслав Викторович - директор ООО «НОВТЕХИНЖИНИРИНГ», член Общественной палаты Республики Коми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Черевко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Александра Ивановна - заместитель генерального директора Акционерного общества «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КОМИипотека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>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Чубова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Юлия Александровна - директор филиала ВГТРК ГТРК «Коми Гор»</w:t>
      </w:r>
    </w:p>
    <w:p w:rsidR="00EF3670" w:rsidRDefault="00EF3670" w:rsidP="00FD3BF5">
      <w:pPr>
        <w:shd w:val="clear" w:color="auto" w:fill="FFFFFF"/>
        <w:spacing w:after="375" w:line="298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45"/>
    <w:rsid w:val="00064B98"/>
    <w:rsid w:val="00076679"/>
    <w:rsid w:val="000A62E9"/>
    <w:rsid w:val="00137EA7"/>
    <w:rsid w:val="002C5145"/>
    <w:rsid w:val="00392BE6"/>
    <w:rsid w:val="003E5798"/>
    <w:rsid w:val="00436239"/>
    <w:rsid w:val="00437BE4"/>
    <w:rsid w:val="00493547"/>
    <w:rsid w:val="00680DCA"/>
    <w:rsid w:val="006B5068"/>
    <w:rsid w:val="0071766C"/>
    <w:rsid w:val="00780745"/>
    <w:rsid w:val="007C4B96"/>
    <w:rsid w:val="007D0B7E"/>
    <w:rsid w:val="00801481"/>
    <w:rsid w:val="008E0714"/>
    <w:rsid w:val="009C2A49"/>
    <w:rsid w:val="009F1678"/>
    <w:rsid w:val="00AC2835"/>
    <w:rsid w:val="00AE3677"/>
    <w:rsid w:val="00B01339"/>
    <w:rsid w:val="00B17B3D"/>
    <w:rsid w:val="00B26EF7"/>
    <w:rsid w:val="00B36E46"/>
    <w:rsid w:val="00C4460E"/>
    <w:rsid w:val="00CA4A0F"/>
    <w:rsid w:val="00CC311B"/>
    <w:rsid w:val="00CF1EFA"/>
    <w:rsid w:val="00D0696D"/>
    <w:rsid w:val="00D46F77"/>
    <w:rsid w:val="00D518F8"/>
    <w:rsid w:val="00DA3316"/>
    <w:rsid w:val="00DB02DD"/>
    <w:rsid w:val="00DC4948"/>
    <w:rsid w:val="00DD5BDE"/>
    <w:rsid w:val="00E47F4C"/>
    <w:rsid w:val="00E5669B"/>
    <w:rsid w:val="00EE03CD"/>
    <w:rsid w:val="00EF3670"/>
    <w:rsid w:val="00F0352D"/>
    <w:rsid w:val="00F06774"/>
    <w:rsid w:val="00F529FF"/>
    <w:rsid w:val="00F966B4"/>
    <w:rsid w:val="00FB2B09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A41B-CCE4-4FE3-83F1-0FB207F7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D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0DCA"/>
    <w:rPr>
      <w:b/>
      <w:bCs/>
    </w:rPr>
  </w:style>
  <w:style w:type="paragraph" w:customStyle="1" w:styleId="21">
    <w:name w:val="Основной текст 21"/>
    <w:basedOn w:val="a"/>
    <w:rsid w:val="00FD3BF5"/>
    <w:pPr>
      <w:tabs>
        <w:tab w:val="left" w:pos="851"/>
      </w:tabs>
      <w:suppressAutoHyphens/>
      <w:spacing w:after="0" w:line="48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extended-textshort">
    <w:name w:val="extended-text__short"/>
    <w:rsid w:val="00FD3BF5"/>
  </w:style>
  <w:style w:type="character" w:customStyle="1" w:styleId="WW8Num1z0">
    <w:name w:val="WW8Num1z0"/>
    <w:rsid w:val="00FD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5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796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Ус Оксана Васильевна</cp:lastModifiedBy>
  <cp:revision>194</cp:revision>
  <dcterms:created xsi:type="dcterms:W3CDTF">2024-02-20T07:34:00Z</dcterms:created>
  <dcterms:modified xsi:type="dcterms:W3CDTF">2024-06-14T07:38:00Z</dcterms:modified>
</cp:coreProperties>
</file>