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FFB" w:rsidRDefault="009C6FFB" w:rsidP="00B005E0">
      <w:pPr>
        <w:spacing w:after="0" w:line="240" w:lineRule="auto"/>
        <w:jc w:val="both"/>
        <w:rPr>
          <w:rStyle w:val="docdata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C57112A" wp14:editId="333A7C6F">
            <wp:extent cx="2561450" cy="942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869" cy="944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FFB" w:rsidRDefault="009C6FFB" w:rsidP="00B005E0">
      <w:pPr>
        <w:spacing w:after="0" w:line="240" w:lineRule="auto"/>
        <w:jc w:val="both"/>
        <w:rPr>
          <w:rStyle w:val="docdata"/>
          <w:rFonts w:ascii="Times New Roman" w:hAnsi="Times New Roman" w:cs="Times New Roman"/>
          <w:b/>
          <w:color w:val="000000"/>
          <w:sz w:val="28"/>
          <w:szCs w:val="28"/>
        </w:rPr>
      </w:pPr>
    </w:p>
    <w:p w:rsidR="00B005E0" w:rsidRPr="00B005E0" w:rsidRDefault="00B005E0" w:rsidP="009C6FF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005E0">
        <w:rPr>
          <w:rStyle w:val="docdata"/>
          <w:rFonts w:ascii="Times New Roman" w:hAnsi="Times New Roman" w:cs="Times New Roman"/>
          <w:b/>
          <w:color w:val="000000"/>
          <w:sz w:val="28"/>
          <w:szCs w:val="28"/>
        </w:rPr>
        <w:t>Оформить недвижимость в другом регионе просто!</w:t>
      </w:r>
    </w:p>
    <w:p w:rsidR="00B005E0" w:rsidRPr="00B005E0" w:rsidRDefault="00B005E0" w:rsidP="00B005E0">
      <w:pPr>
        <w:pStyle w:val="a3"/>
        <w:shd w:val="clear" w:color="auto" w:fill="FFFFFF"/>
        <w:spacing w:before="0" w:beforeAutospacing="0" w:after="0" w:afterAutospacing="0"/>
        <w:jc w:val="both"/>
        <w:rPr>
          <w:color w:val="0A0808"/>
          <w:sz w:val="28"/>
          <w:szCs w:val="28"/>
        </w:rPr>
      </w:pPr>
    </w:p>
    <w:p w:rsidR="00B005E0" w:rsidRDefault="00B005E0" w:rsidP="00402A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A44">
        <w:rPr>
          <w:rFonts w:ascii="Times New Roman" w:hAnsi="Times New Roman" w:cs="Times New Roman"/>
          <w:sz w:val="28"/>
          <w:szCs w:val="28"/>
        </w:rPr>
        <w:t>Оформление недвижимости в другом регионе, не выезжая за пределы области, становится привычным делом для современного человека. Нет необходимости тратить деньги и время на длительные поездки по стране</w:t>
      </w:r>
      <w:r w:rsidR="006806F6">
        <w:rPr>
          <w:rFonts w:ascii="Times New Roman" w:hAnsi="Times New Roman" w:cs="Times New Roman"/>
          <w:sz w:val="28"/>
          <w:szCs w:val="28"/>
        </w:rPr>
        <w:t xml:space="preserve">, так </w:t>
      </w:r>
      <w:r w:rsidR="007D2A30">
        <w:rPr>
          <w:rFonts w:ascii="Times New Roman" w:hAnsi="Times New Roman" w:cs="Times New Roman"/>
          <w:sz w:val="28"/>
          <w:szCs w:val="28"/>
        </w:rPr>
        <w:t>как</w:t>
      </w:r>
      <w:r w:rsidR="007D2A30" w:rsidRPr="00402A44">
        <w:rPr>
          <w:rFonts w:ascii="Times New Roman" w:hAnsi="Times New Roman" w:cs="Times New Roman"/>
          <w:sz w:val="28"/>
          <w:szCs w:val="28"/>
        </w:rPr>
        <w:t xml:space="preserve"> оформить</w:t>
      </w:r>
      <w:r w:rsidRPr="00402A44">
        <w:rPr>
          <w:rFonts w:ascii="Times New Roman" w:hAnsi="Times New Roman" w:cs="Times New Roman"/>
          <w:sz w:val="28"/>
          <w:szCs w:val="28"/>
        </w:rPr>
        <w:t xml:space="preserve"> объект недвижим</w:t>
      </w:r>
      <w:r w:rsidR="006806F6">
        <w:rPr>
          <w:rFonts w:ascii="Times New Roman" w:hAnsi="Times New Roman" w:cs="Times New Roman"/>
          <w:sz w:val="28"/>
          <w:szCs w:val="28"/>
        </w:rPr>
        <w:t>ости можно не покидая Республику</w:t>
      </w:r>
      <w:r w:rsidRPr="00402A44">
        <w:rPr>
          <w:rFonts w:ascii="Times New Roman" w:hAnsi="Times New Roman" w:cs="Times New Roman"/>
          <w:sz w:val="28"/>
          <w:szCs w:val="28"/>
        </w:rPr>
        <w:t xml:space="preserve"> Коми.</w:t>
      </w:r>
    </w:p>
    <w:p w:rsidR="001F4817" w:rsidRPr="00402A44" w:rsidRDefault="001F4817" w:rsidP="00402A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A44">
        <w:rPr>
          <w:rFonts w:ascii="Times New Roman" w:hAnsi="Times New Roman" w:cs="Times New Roman"/>
          <w:sz w:val="28"/>
          <w:szCs w:val="28"/>
        </w:rPr>
        <w:t xml:space="preserve">Экстерриториальный принцип оказания услуг Росреестра </w:t>
      </w:r>
      <w:r w:rsidR="00402A44">
        <w:rPr>
          <w:rFonts w:ascii="Times New Roman" w:hAnsi="Times New Roman" w:cs="Times New Roman"/>
          <w:sz w:val="28"/>
          <w:szCs w:val="28"/>
        </w:rPr>
        <w:t>-</w:t>
      </w:r>
      <w:r w:rsidRPr="00402A44">
        <w:rPr>
          <w:rFonts w:ascii="Times New Roman" w:hAnsi="Times New Roman" w:cs="Times New Roman"/>
          <w:sz w:val="28"/>
          <w:szCs w:val="28"/>
        </w:rPr>
        <w:t xml:space="preserve"> это возможность обращаться за государственной регистрацией прав и постановкой на государственный кадастровый учет независимо от места расположения объекта недвижимости.</w:t>
      </w:r>
    </w:p>
    <w:p w:rsidR="00102123" w:rsidRPr="00646F0A" w:rsidRDefault="001F4817" w:rsidP="00646F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A44">
        <w:rPr>
          <w:rFonts w:ascii="Times New Roman" w:hAnsi="Times New Roman" w:cs="Times New Roman"/>
          <w:sz w:val="28"/>
          <w:szCs w:val="28"/>
        </w:rPr>
        <w:t xml:space="preserve">Подать документы </w:t>
      </w:r>
      <w:r w:rsidR="00646F0A" w:rsidRPr="00402A44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646F0A">
        <w:rPr>
          <w:rFonts w:ascii="Times New Roman" w:hAnsi="Times New Roman" w:cs="Times New Roman"/>
          <w:sz w:val="28"/>
          <w:szCs w:val="28"/>
        </w:rPr>
        <w:t>в</w:t>
      </w:r>
      <w:r w:rsidR="00102123" w:rsidRPr="002A40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4083">
        <w:rPr>
          <w:rFonts w:ascii="Times New Roman" w:hAnsi="Times New Roman" w:cs="Times New Roman"/>
          <w:b/>
          <w:sz w:val="28"/>
          <w:szCs w:val="28"/>
        </w:rPr>
        <w:t>бумажном виде</w:t>
      </w:r>
      <w:r w:rsidR="00102123" w:rsidRPr="002A4083">
        <w:rPr>
          <w:rFonts w:ascii="Times New Roman" w:hAnsi="Times New Roman" w:cs="Times New Roman"/>
          <w:b/>
          <w:sz w:val="28"/>
          <w:szCs w:val="28"/>
        </w:rPr>
        <w:t>:</w:t>
      </w:r>
    </w:p>
    <w:p w:rsidR="001F4817" w:rsidRDefault="00102123" w:rsidP="001021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4817" w:rsidRPr="00402A44">
        <w:rPr>
          <w:rFonts w:ascii="Times New Roman" w:hAnsi="Times New Roman" w:cs="Times New Roman"/>
          <w:sz w:val="28"/>
          <w:szCs w:val="28"/>
        </w:rPr>
        <w:t>в ближайшем офисе МФЦ. На документах проставляется отметка о переводе в электронный вид, после чего электронные образы документов передаются в информационную систему Росреестра;</w:t>
      </w:r>
    </w:p>
    <w:p w:rsidR="00102123" w:rsidRDefault="00102123" w:rsidP="001021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заказав</w:t>
      </w:r>
      <w:r w:rsidRPr="00402A44">
        <w:rPr>
          <w:rFonts w:ascii="Times New Roman" w:hAnsi="Times New Roman" w:cs="Times New Roman"/>
          <w:sz w:val="28"/>
          <w:szCs w:val="28"/>
        </w:rPr>
        <w:t xml:space="preserve"> услугу выездного приема документов</w:t>
      </w:r>
      <w:r w:rsidR="002A4083" w:rsidRPr="002A4083">
        <w:rPr>
          <w:rFonts w:ascii="Times New Roman" w:hAnsi="Times New Roman" w:cs="Times New Roman"/>
          <w:sz w:val="28"/>
          <w:szCs w:val="28"/>
        </w:rPr>
        <w:t xml:space="preserve"> </w:t>
      </w:r>
      <w:r w:rsidR="002A4083">
        <w:rPr>
          <w:rFonts w:ascii="Times New Roman" w:hAnsi="Times New Roman" w:cs="Times New Roman"/>
          <w:sz w:val="28"/>
          <w:szCs w:val="28"/>
        </w:rPr>
        <w:t xml:space="preserve">в филиале </w:t>
      </w:r>
      <w:r w:rsidR="00F91B81">
        <w:rPr>
          <w:rFonts w:ascii="Times New Roman" w:hAnsi="Times New Roman" w:cs="Times New Roman"/>
          <w:sz w:val="28"/>
          <w:szCs w:val="28"/>
        </w:rPr>
        <w:t>ППК «Роскадастр</w:t>
      </w:r>
      <w:r w:rsidR="002A4083" w:rsidRPr="00402A44">
        <w:rPr>
          <w:rFonts w:ascii="Times New Roman" w:hAnsi="Times New Roman" w:cs="Times New Roman"/>
          <w:sz w:val="28"/>
          <w:szCs w:val="28"/>
        </w:rPr>
        <w:t>»</w:t>
      </w:r>
      <w:r w:rsidR="002A4083">
        <w:rPr>
          <w:rFonts w:ascii="Times New Roman" w:hAnsi="Times New Roman" w:cs="Times New Roman"/>
          <w:sz w:val="28"/>
          <w:szCs w:val="28"/>
        </w:rPr>
        <w:t xml:space="preserve"> или МФЦ</w:t>
      </w:r>
      <w:r w:rsidRPr="00402A44">
        <w:rPr>
          <w:rFonts w:ascii="Times New Roman" w:hAnsi="Times New Roman" w:cs="Times New Roman"/>
          <w:sz w:val="28"/>
          <w:szCs w:val="28"/>
        </w:rPr>
        <w:t>, в рамках которой специалисты примут необходимые документы в удобное время и в определенном заказчиком месте.</w:t>
      </w:r>
    </w:p>
    <w:p w:rsidR="001F4817" w:rsidRPr="00402A44" w:rsidRDefault="00FA6753" w:rsidP="005340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B9D">
        <w:rPr>
          <w:rFonts w:ascii="Times New Roman" w:hAnsi="Times New Roman" w:cs="Times New Roman"/>
          <w:b/>
          <w:sz w:val="28"/>
          <w:szCs w:val="28"/>
        </w:rPr>
        <w:t>Электронная подача</w:t>
      </w:r>
      <w:r>
        <w:rPr>
          <w:rFonts w:ascii="Times New Roman" w:hAnsi="Times New Roman" w:cs="Times New Roman"/>
          <w:sz w:val="28"/>
          <w:szCs w:val="28"/>
        </w:rPr>
        <w:t xml:space="preserve"> документов возможна н</w:t>
      </w:r>
      <w:r w:rsidRPr="00402A44">
        <w:rPr>
          <w:rFonts w:ascii="Times New Roman" w:hAnsi="Times New Roman" w:cs="Times New Roman"/>
          <w:sz w:val="28"/>
          <w:szCs w:val="28"/>
        </w:rPr>
        <w:t>а официальном сайте Росреестра</w:t>
      </w:r>
      <w:r w:rsidR="001F4817" w:rsidRPr="00402A44">
        <w:rPr>
          <w:rFonts w:ascii="Times New Roman" w:hAnsi="Times New Roman" w:cs="Times New Roman"/>
          <w:sz w:val="28"/>
          <w:szCs w:val="28"/>
        </w:rPr>
        <w:t>. При этом для подачи заявления необходима электронная цифровая подпись, получить которую можно в аккредитованном удостоверяющем центре</w:t>
      </w:r>
      <w:r w:rsidR="00646F0A">
        <w:rPr>
          <w:rFonts w:ascii="Times New Roman" w:hAnsi="Times New Roman" w:cs="Times New Roman"/>
          <w:sz w:val="28"/>
          <w:szCs w:val="28"/>
        </w:rPr>
        <w:t>.</w:t>
      </w:r>
    </w:p>
    <w:p w:rsidR="005340FD" w:rsidRPr="008B4A19" w:rsidRDefault="005340FD" w:rsidP="005340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A19">
        <w:rPr>
          <w:rFonts w:ascii="Times New Roman" w:hAnsi="Times New Roman" w:cs="Times New Roman"/>
          <w:sz w:val="28"/>
          <w:szCs w:val="28"/>
        </w:rPr>
        <w:t xml:space="preserve">В первом полугодии 2024 года филиалом ППК «Роскадастр» и МФЦ Республики Коми принято около 1200 экстерриториальных заявлений на учётно-регистрационные действия в отношении объектов недвижимости в других регионах. Данный показатель </w:t>
      </w:r>
      <w:r w:rsidR="00084EFC">
        <w:rPr>
          <w:rFonts w:ascii="Times New Roman" w:hAnsi="Times New Roman" w:cs="Times New Roman"/>
          <w:sz w:val="28"/>
          <w:szCs w:val="28"/>
        </w:rPr>
        <w:t>соответствует</w:t>
      </w:r>
      <w:r w:rsidR="00084EFC" w:rsidRPr="008B4A19">
        <w:rPr>
          <w:rFonts w:ascii="Times New Roman" w:hAnsi="Times New Roman" w:cs="Times New Roman"/>
          <w:sz w:val="28"/>
          <w:szCs w:val="28"/>
        </w:rPr>
        <w:t> уровню</w:t>
      </w:r>
      <w:r w:rsidR="00084EFC">
        <w:rPr>
          <w:rFonts w:ascii="Times New Roman" w:hAnsi="Times New Roman" w:cs="Times New Roman"/>
          <w:sz w:val="28"/>
          <w:szCs w:val="28"/>
        </w:rPr>
        <w:t xml:space="preserve"> </w:t>
      </w:r>
      <w:r w:rsidR="00084EFC" w:rsidRPr="008B4A19">
        <w:rPr>
          <w:rFonts w:ascii="Times New Roman" w:hAnsi="Times New Roman" w:cs="Times New Roman"/>
          <w:sz w:val="28"/>
          <w:szCs w:val="28"/>
        </w:rPr>
        <w:t>2023 год</w:t>
      </w:r>
      <w:r w:rsidR="00084EFC">
        <w:rPr>
          <w:rFonts w:ascii="Times New Roman" w:hAnsi="Times New Roman" w:cs="Times New Roman"/>
          <w:sz w:val="28"/>
          <w:szCs w:val="28"/>
        </w:rPr>
        <w:t>а.</w:t>
      </w:r>
    </w:p>
    <w:p w:rsidR="007865A6" w:rsidRDefault="00AA4C95" w:rsidP="007865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402A44">
        <w:rPr>
          <w:rFonts w:ascii="Times New Roman" w:hAnsi="Times New Roman" w:cs="Times New Roman"/>
          <w:sz w:val="28"/>
          <w:szCs w:val="28"/>
        </w:rPr>
        <w:t>аместитель</w:t>
      </w:r>
      <w:r w:rsidR="002E674D" w:rsidRPr="00402A44">
        <w:rPr>
          <w:rFonts w:ascii="Times New Roman" w:hAnsi="Times New Roman" w:cs="Times New Roman"/>
          <w:sz w:val="28"/>
          <w:szCs w:val="28"/>
        </w:rPr>
        <w:t xml:space="preserve"> руководителя Управления Росреестра по Республике Коми Наталья Мирон</w:t>
      </w:r>
      <w:r w:rsidR="00E33651">
        <w:rPr>
          <w:rFonts w:ascii="Times New Roman" w:hAnsi="Times New Roman" w:cs="Times New Roman"/>
          <w:sz w:val="28"/>
          <w:szCs w:val="28"/>
        </w:rPr>
        <w:t xml:space="preserve"> отмечает, что </w:t>
      </w:r>
      <w:r w:rsidR="00656D3B" w:rsidRPr="00402A44">
        <w:rPr>
          <w:rFonts w:ascii="Times New Roman" w:hAnsi="Times New Roman" w:cs="Times New Roman"/>
          <w:sz w:val="28"/>
          <w:szCs w:val="28"/>
        </w:rPr>
        <w:t>р</w:t>
      </w:r>
      <w:r w:rsidR="00B005E0" w:rsidRPr="00402A44">
        <w:rPr>
          <w:rFonts w:ascii="Times New Roman" w:hAnsi="Times New Roman" w:cs="Times New Roman"/>
          <w:sz w:val="28"/>
          <w:szCs w:val="28"/>
        </w:rPr>
        <w:t xml:space="preserve">егистрация </w:t>
      </w:r>
      <w:r w:rsidR="00402A44" w:rsidRPr="00402A44">
        <w:rPr>
          <w:rFonts w:ascii="Times New Roman" w:hAnsi="Times New Roman" w:cs="Times New Roman"/>
          <w:sz w:val="28"/>
          <w:szCs w:val="28"/>
        </w:rPr>
        <w:t xml:space="preserve">по экстерриториальному принципу </w:t>
      </w:r>
      <w:r w:rsidR="00B005E0" w:rsidRPr="00402A44">
        <w:rPr>
          <w:rFonts w:ascii="Times New Roman" w:hAnsi="Times New Roman" w:cs="Times New Roman"/>
          <w:sz w:val="28"/>
          <w:szCs w:val="28"/>
        </w:rPr>
        <w:t>проводится по электронным образам документов</w:t>
      </w:r>
      <w:r w:rsidR="0006348F" w:rsidRPr="00402A44">
        <w:rPr>
          <w:rFonts w:ascii="Times New Roman" w:hAnsi="Times New Roman" w:cs="Times New Roman"/>
          <w:sz w:val="28"/>
          <w:szCs w:val="28"/>
        </w:rPr>
        <w:t xml:space="preserve">. Они направляются в территориальный орган Росреестра по месту нахождения объекта, который принимает решение о проведении </w:t>
      </w:r>
      <w:r w:rsidR="0039433A" w:rsidRPr="00402A44">
        <w:rPr>
          <w:rFonts w:ascii="Times New Roman" w:hAnsi="Times New Roman" w:cs="Times New Roman"/>
          <w:sz w:val="28"/>
          <w:szCs w:val="28"/>
        </w:rPr>
        <w:t>учетно-регистрационных действий</w:t>
      </w:r>
      <w:r w:rsidR="0006348F" w:rsidRPr="00402A44">
        <w:rPr>
          <w:rFonts w:ascii="Times New Roman" w:hAnsi="Times New Roman" w:cs="Times New Roman"/>
          <w:sz w:val="28"/>
          <w:szCs w:val="28"/>
        </w:rPr>
        <w:t xml:space="preserve">. </w:t>
      </w:r>
      <w:r w:rsidR="002256AC" w:rsidRPr="00402A44">
        <w:rPr>
          <w:rFonts w:ascii="Times New Roman" w:hAnsi="Times New Roman" w:cs="Times New Roman"/>
          <w:sz w:val="28"/>
          <w:szCs w:val="28"/>
        </w:rPr>
        <w:t xml:space="preserve">Сроки проведения государственной </w:t>
      </w:r>
      <w:r w:rsidR="00A832A0">
        <w:rPr>
          <w:rFonts w:ascii="Times New Roman" w:hAnsi="Times New Roman" w:cs="Times New Roman"/>
          <w:sz w:val="28"/>
          <w:szCs w:val="28"/>
        </w:rPr>
        <w:t xml:space="preserve">регистрации прав установлены </w:t>
      </w:r>
      <w:r w:rsidR="002256AC" w:rsidRPr="00402A44">
        <w:rPr>
          <w:rFonts w:ascii="Times New Roman" w:hAnsi="Times New Roman" w:cs="Times New Roman"/>
          <w:sz w:val="28"/>
          <w:szCs w:val="28"/>
        </w:rPr>
        <w:t>Федеральн</w:t>
      </w:r>
      <w:r w:rsidR="00EF1566">
        <w:rPr>
          <w:rFonts w:ascii="Times New Roman" w:hAnsi="Times New Roman" w:cs="Times New Roman"/>
          <w:sz w:val="28"/>
          <w:szCs w:val="28"/>
        </w:rPr>
        <w:t>ым Законом</w:t>
      </w:r>
      <w:r w:rsidR="002256AC" w:rsidRPr="00402A44">
        <w:rPr>
          <w:rFonts w:ascii="Times New Roman" w:hAnsi="Times New Roman" w:cs="Times New Roman"/>
          <w:sz w:val="28"/>
          <w:szCs w:val="28"/>
        </w:rPr>
        <w:t xml:space="preserve"> № 218-ФЗ «О государственной регистрации недвижимости», </w:t>
      </w:r>
      <w:r w:rsidR="007865A6">
        <w:rPr>
          <w:rFonts w:ascii="Times New Roman" w:hAnsi="Times New Roman" w:cs="Times New Roman"/>
          <w:sz w:val="28"/>
          <w:szCs w:val="28"/>
        </w:rPr>
        <w:t xml:space="preserve">и </w:t>
      </w:r>
      <w:r w:rsidR="002256AC" w:rsidRPr="00402A44">
        <w:rPr>
          <w:rFonts w:ascii="Times New Roman" w:hAnsi="Times New Roman" w:cs="Times New Roman"/>
          <w:sz w:val="28"/>
          <w:szCs w:val="28"/>
        </w:rPr>
        <w:t>они являются едиными независимо от принципа экстерриториальности</w:t>
      </w:r>
      <w:r w:rsidR="004D1B4D" w:rsidRPr="00402A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7F29" w:rsidRDefault="002256AC" w:rsidP="007865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7F29">
        <w:rPr>
          <w:rFonts w:ascii="Times New Roman" w:hAnsi="Times New Roman" w:cs="Times New Roman"/>
          <w:sz w:val="28"/>
          <w:szCs w:val="28"/>
        </w:rPr>
        <w:t>П</w:t>
      </w:r>
      <w:r w:rsidR="00A832A0" w:rsidRPr="00277F29">
        <w:rPr>
          <w:rFonts w:ascii="Times New Roman" w:hAnsi="Times New Roman" w:cs="Times New Roman"/>
          <w:sz w:val="28"/>
          <w:szCs w:val="28"/>
        </w:rPr>
        <w:t xml:space="preserve">ри подаче документов </w:t>
      </w:r>
      <w:r w:rsidR="00E54E53" w:rsidRPr="00277F29">
        <w:rPr>
          <w:rFonts w:ascii="Times New Roman" w:hAnsi="Times New Roman" w:cs="Times New Roman"/>
          <w:sz w:val="28"/>
          <w:szCs w:val="28"/>
        </w:rPr>
        <w:t>на бумажном носителе на государственную регистрацию прав по экстерриториальному принципу государственная пошлина должна быть уплачена по месту подачи документов на предос</w:t>
      </w:r>
      <w:r w:rsidR="00270B05" w:rsidRPr="00277F29">
        <w:rPr>
          <w:rFonts w:ascii="Times New Roman" w:hAnsi="Times New Roman" w:cs="Times New Roman"/>
          <w:sz w:val="28"/>
          <w:szCs w:val="28"/>
        </w:rPr>
        <w:t>тавление государственной услуги</w:t>
      </w:r>
      <w:r w:rsidR="00277F29">
        <w:rPr>
          <w:rFonts w:ascii="Times New Roman" w:hAnsi="Times New Roman" w:cs="Times New Roman"/>
          <w:sz w:val="28"/>
          <w:szCs w:val="28"/>
        </w:rPr>
        <w:t>.</w:t>
      </w:r>
    </w:p>
    <w:p w:rsidR="007865A6" w:rsidRPr="004039DD" w:rsidRDefault="003961FA" w:rsidP="007865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9DD">
        <w:rPr>
          <w:rFonts w:ascii="Times New Roman" w:hAnsi="Times New Roman" w:cs="Times New Roman"/>
          <w:sz w:val="28"/>
          <w:szCs w:val="28"/>
        </w:rPr>
        <w:t>Если документы для государственной регистрации прав представлены в электронном виде, государственная пошлина уплачивается по месту нахождения объекта недвижимости.</w:t>
      </w:r>
    </w:p>
    <w:p w:rsidR="00277F29" w:rsidRPr="00614283" w:rsidRDefault="00E26550" w:rsidP="00F308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4D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Оплатить государственную пошлину </w:t>
      </w:r>
      <w:r w:rsidR="003961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необходимо</w:t>
      </w:r>
      <w:r w:rsidRPr="005B4D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после подачи заявления и получения от Росреестра информации о ее начислении. </w:t>
      </w:r>
      <w:r w:rsidR="005B4DA6">
        <w:rPr>
          <w:rFonts w:ascii="Times New Roman" w:hAnsi="Times New Roman" w:cs="Times New Roman"/>
          <w:color w:val="000000" w:themeColor="text1"/>
          <w:sz w:val="28"/>
          <w:szCs w:val="28"/>
        </w:rPr>
        <w:t>Когда</w:t>
      </w:r>
      <w:r w:rsidR="005B4DA6" w:rsidRPr="005B4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4DA6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заявлению</w:t>
      </w:r>
      <w:r w:rsidRPr="005B4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4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будет присвоен </w:t>
      </w:r>
      <w:r w:rsidRPr="005B4DA6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регистрационн</w:t>
      </w:r>
      <w:r w:rsidR="005B4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ый </w:t>
      </w:r>
      <w:r w:rsidRPr="005B4DA6">
        <w:rPr>
          <w:rFonts w:ascii="Times New Roman" w:hAnsi="Times New Roman" w:cs="Times New Roman"/>
          <w:color w:val="000000" w:themeColor="text1"/>
          <w:sz w:val="28"/>
          <w:szCs w:val="28"/>
        </w:rPr>
        <w:t>номер</w:t>
      </w:r>
      <w:r w:rsidR="005B4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5B4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электронную почту придет </w:t>
      </w:r>
      <w:r w:rsidR="00483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квитанция с </w:t>
      </w:r>
      <w:r w:rsidRPr="005B4DA6">
        <w:rPr>
          <w:rFonts w:ascii="Times New Roman" w:hAnsi="Times New Roman" w:cs="Times New Roman"/>
          <w:color w:val="000000" w:themeColor="text1"/>
          <w:sz w:val="28"/>
          <w:szCs w:val="28"/>
        </w:rPr>
        <w:t>УИН</w:t>
      </w:r>
      <w:r w:rsidR="00483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(уникальным</w:t>
      </w:r>
      <w:r w:rsidRPr="005B4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08AC">
        <w:rPr>
          <w:rFonts w:ascii="Times New Roman" w:hAnsi="Times New Roman" w:cs="Times New Roman"/>
          <w:sz w:val="28"/>
          <w:szCs w:val="28"/>
        </w:rPr>
        <w:t>идентификатор</w:t>
      </w:r>
      <w:r w:rsidR="00483F37">
        <w:rPr>
          <w:rFonts w:ascii="Times New Roman" w:hAnsi="Times New Roman" w:cs="Times New Roman"/>
          <w:sz w:val="28"/>
          <w:szCs w:val="28"/>
        </w:rPr>
        <w:t>ом</w:t>
      </w:r>
      <w:r w:rsidRPr="00F308AC">
        <w:rPr>
          <w:rFonts w:ascii="Times New Roman" w:hAnsi="Times New Roman" w:cs="Times New Roman"/>
          <w:sz w:val="28"/>
          <w:szCs w:val="28"/>
        </w:rPr>
        <w:t xml:space="preserve"> начисления</w:t>
      </w:r>
      <w:r w:rsidR="00483F37">
        <w:rPr>
          <w:rFonts w:ascii="Times New Roman" w:hAnsi="Times New Roman" w:cs="Times New Roman"/>
          <w:sz w:val="28"/>
          <w:szCs w:val="28"/>
        </w:rPr>
        <w:t xml:space="preserve">) и </w:t>
      </w:r>
      <w:r w:rsidR="00483F37" w:rsidRPr="00483F37">
        <w:rPr>
          <w:rFonts w:ascii="Times New Roman" w:hAnsi="Times New Roman" w:cs="Times New Roman"/>
          <w:sz w:val="28"/>
          <w:szCs w:val="28"/>
        </w:rPr>
        <w:t>QR-кодом</w:t>
      </w:r>
      <w:r w:rsidRPr="00F308AC">
        <w:rPr>
          <w:rFonts w:ascii="Times New Roman" w:hAnsi="Times New Roman" w:cs="Times New Roman"/>
          <w:sz w:val="28"/>
          <w:szCs w:val="28"/>
        </w:rPr>
        <w:t xml:space="preserve"> для оплаты </w:t>
      </w:r>
      <w:r w:rsidRPr="00614283">
        <w:rPr>
          <w:rFonts w:ascii="Times New Roman" w:hAnsi="Times New Roman" w:cs="Times New Roman"/>
          <w:sz w:val="28"/>
          <w:szCs w:val="28"/>
        </w:rPr>
        <w:t>государственной пошлины</w:t>
      </w:r>
      <w:r w:rsidR="00277F29" w:rsidRPr="00614283">
        <w:rPr>
          <w:rFonts w:ascii="Times New Roman" w:hAnsi="Times New Roman" w:cs="Times New Roman"/>
          <w:sz w:val="28"/>
          <w:szCs w:val="28"/>
        </w:rPr>
        <w:t>. Сведения об оплате государственной пошлины поступят в орган регистрации прав автоматически.</w:t>
      </w:r>
    </w:p>
    <w:p w:rsidR="007865A6" w:rsidRDefault="002E674D" w:rsidP="00F308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A44">
        <w:rPr>
          <w:rFonts w:ascii="Times New Roman" w:hAnsi="Times New Roman" w:cs="Times New Roman"/>
          <w:sz w:val="28"/>
          <w:szCs w:val="28"/>
        </w:rPr>
        <w:t xml:space="preserve">Экстерриториальный </w:t>
      </w:r>
      <w:r w:rsidR="00277F29">
        <w:rPr>
          <w:rFonts w:ascii="Times New Roman" w:hAnsi="Times New Roman" w:cs="Times New Roman"/>
          <w:sz w:val="28"/>
          <w:szCs w:val="28"/>
        </w:rPr>
        <w:t xml:space="preserve">принцип </w:t>
      </w:r>
      <w:r w:rsidRPr="00402A44">
        <w:rPr>
          <w:rFonts w:ascii="Times New Roman" w:hAnsi="Times New Roman" w:cs="Times New Roman"/>
          <w:sz w:val="28"/>
          <w:szCs w:val="28"/>
        </w:rPr>
        <w:t>прием</w:t>
      </w:r>
      <w:r w:rsidR="00277F29">
        <w:rPr>
          <w:rFonts w:ascii="Times New Roman" w:hAnsi="Times New Roman" w:cs="Times New Roman"/>
          <w:sz w:val="28"/>
          <w:szCs w:val="28"/>
        </w:rPr>
        <w:t>а</w:t>
      </w:r>
      <w:r w:rsidRPr="00402A44">
        <w:rPr>
          <w:rFonts w:ascii="Times New Roman" w:hAnsi="Times New Roman" w:cs="Times New Roman"/>
          <w:sz w:val="28"/>
          <w:szCs w:val="28"/>
        </w:rPr>
        <w:t xml:space="preserve"> направлен на повышение качества оказания и доступности государственных услуг для граждан и предпринимателей, что является одним из шагов реализации программы цифровой трансформации Росреестра</w:t>
      </w:r>
      <w:r w:rsidR="007A67C6">
        <w:rPr>
          <w:rFonts w:ascii="Times New Roman" w:hAnsi="Times New Roman" w:cs="Times New Roman"/>
          <w:sz w:val="28"/>
          <w:szCs w:val="28"/>
        </w:rPr>
        <w:t>.</w:t>
      </w:r>
    </w:p>
    <w:p w:rsidR="00016C60" w:rsidRPr="00481F4F" w:rsidRDefault="008B1DCE" w:rsidP="00E92C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96721" w:rsidRPr="00402A44">
        <w:rPr>
          <w:rFonts w:ascii="Times New Roman" w:hAnsi="Times New Roman" w:cs="Times New Roman"/>
          <w:sz w:val="28"/>
          <w:szCs w:val="28"/>
        </w:rPr>
        <w:t>Получ</w:t>
      </w:r>
      <w:r w:rsidR="007865A6">
        <w:rPr>
          <w:rFonts w:ascii="Times New Roman" w:hAnsi="Times New Roman" w:cs="Times New Roman"/>
          <w:sz w:val="28"/>
          <w:szCs w:val="28"/>
        </w:rPr>
        <w:t>ить</w:t>
      </w:r>
      <w:r w:rsidR="00B96721" w:rsidRPr="00402A44">
        <w:rPr>
          <w:rFonts w:ascii="Times New Roman" w:hAnsi="Times New Roman" w:cs="Times New Roman"/>
          <w:sz w:val="28"/>
          <w:szCs w:val="28"/>
        </w:rPr>
        <w:t xml:space="preserve"> документы после проведения государственной регистрации </w:t>
      </w:r>
      <w:r w:rsidR="004D1B4D" w:rsidRPr="00402A44">
        <w:rPr>
          <w:rFonts w:ascii="Times New Roman" w:hAnsi="Times New Roman" w:cs="Times New Roman"/>
          <w:sz w:val="28"/>
          <w:szCs w:val="28"/>
        </w:rPr>
        <w:t>необходимо</w:t>
      </w:r>
      <w:r w:rsidR="00B96721" w:rsidRPr="00402A44">
        <w:rPr>
          <w:rFonts w:ascii="Times New Roman" w:hAnsi="Times New Roman" w:cs="Times New Roman"/>
          <w:sz w:val="28"/>
          <w:szCs w:val="28"/>
        </w:rPr>
        <w:t xml:space="preserve"> по месту подачи документов.</w:t>
      </w:r>
      <w:r w:rsidR="00016C60" w:rsidRPr="00016C60">
        <w:rPr>
          <w:rFonts w:ascii="Times New Roman" w:hAnsi="Times New Roman" w:cs="Times New Roman"/>
          <w:sz w:val="28"/>
          <w:szCs w:val="28"/>
        </w:rPr>
        <w:t xml:space="preserve"> </w:t>
      </w:r>
      <w:r w:rsidR="00016C60" w:rsidRPr="00481F4F">
        <w:rPr>
          <w:rFonts w:ascii="Times New Roman" w:hAnsi="Times New Roman" w:cs="Times New Roman"/>
          <w:sz w:val="28"/>
          <w:szCs w:val="28"/>
        </w:rPr>
        <w:t xml:space="preserve">Результат электронной регистрации </w:t>
      </w:r>
      <w:r w:rsidR="00E92C74">
        <w:rPr>
          <w:rFonts w:ascii="Times New Roman" w:hAnsi="Times New Roman" w:cs="Times New Roman"/>
          <w:sz w:val="28"/>
          <w:szCs w:val="28"/>
        </w:rPr>
        <w:t xml:space="preserve">в виде выписки из ЕГРН </w:t>
      </w:r>
      <w:r w:rsidR="00016C60" w:rsidRPr="00481F4F">
        <w:rPr>
          <w:rFonts w:ascii="Times New Roman" w:hAnsi="Times New Roman" w:cs="Times New Roman"/>
          <w:sz w:val="28"/>
          <w:szCs w:val="28"/>
        </w:rPr>
        <w:t>приходит в «личный кабинет» или на электронную почту</w:t>
      </w:r>
      <w:r w:rsidR="00016C60">
        <w:rPr>
          <w:rFonts w:ascii="Times New Roman" w:hAnsi="Times New Roman" w:cs="Times New Roman"/>
          <w:sz w:val="28"/>
          <w:szCs w:val="28"/>
        </w:rPr>
        <w:t xml:space="preserve">. </w:t>
      </w:r>
      <w:r w:rsidR="00E92C74">
        <w:rPr>
          <w:rFonts w:ascii="Times New Roman" w:hAnsi="Times New Roman" w:cs="Times New Roman"/>
          <w:sz w:val="28"/>
          <w:szCs w:val="28"/>
        </w:rPr>
        <w:t xml:space="preserve">Выписка </w:t>
      </w:r>
      <w:r w:rsidR="007C34AD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E92C74">
        <w:rPr>
          <w:rFonts w:ascii="Times New Roman" w:hAnsi="Times New Roman" w:cs="Times New Roman"/>
          <w:sz w:val="28"/>
          <w:szCs w:val="28"/>
        </w:rPr>
        <w:t>удостоверена органом регистрации прав и ее можно</w:t>
      </w:r>
      <w:r w:rsidR="00016C60" w:rsidRPr="00481F4F">
        <w:rPr>
          <w:rFonts w:ascii="Times New Roman" w:hAnsi="Times New Roman" w:cs="Times New Roman"/>
          <w:sz w:val="28"/>
          <w:szCs w:val="28"/>
        </w:rPr>
        <w:t xml:space="preserve"> пересылать по месту требования. Для заверения электронной выписки </w:t>
      </w:r>
      <w:r w:rsidR="007C34AD">
        <w:rPr>
          <w:rFonts w:ascii="Times New Roman" w:hAnsi="Times New Roman" w:cs="Times New Roman"/>
          <w:sz w:val="28"/>
          <w:szCs w:val="28"/>
        </w:rPr>
        <w:t xml:space="preserve">на бумажном носителе </w:t>
      </w:r>
      <w:r w:rsidR="00016C60" w:rsidRPr="00481F4F">
        <w:rPr>
          <w:rFonts w:ascii="Times New Roman" w:hAnsi="Times New Roman" w:cs="Times New Roman"/>
          <w:sz w:val="28"/>
          <w:szCs w:val="28"/>
        </w:rPr>
        <w:t>необходимо обратиться в МФЦ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8B1DCE">
        <w:rPr>
          <w:rFonts w:ascii="Times New Roman" w:hAnsi="Times New Roman" w:cs="Times New Roman"/>
          <w:sz w:val="28"/>
          <w:szCs w:val="28"/>
        </w:rPr>
        <w:t>–</w:t>
      </w:r>
      <w:r w:rsidRPr="001B022B">
        <w:rPr>
          <w:rFonts w:ascii="Times New Roman" w:hAnsi="Times New Roman" w:cs="Times New Roman"/>
          <w:sz w:val="28"/>
          <w:szCs w:val="28"/>
        </w:rPr>
        <w:t xml:space="preserve"> отмечает руководитель Управления Росреестра по Республике Коми Елена Величко.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05E0" w:rsidRPr="00402A44" w:rsidRDefault="007865A6" w:rsidP="00016C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</w:t>
      </w:r>
      <w:r w:rsidR="00B005E0" w:rsidRPr="00402A44">
        <w:rPr>
          <w:rFonts w:ascii="Times New Roman" w:hAnsi="Times New Roman" w:cs="Times New Roman"/>
          <w:sz w:val="28"/>
          <w:szCs w:val="28"/>
        </w:rPr>
        <w:t xml:space="preserve">ополнительную информацию </w:t>
      </w:r>
      <w:r w:rsidRPr="00402A44">
        <w:rPr>
          <w:rFonts w:ascii="Times New Roman" w:hAnsi="Times New Roman" w:cs="Times New Roman"/>
          <w:sz w:val="28"/>
          <w:szCs w:val="28"/>
        </w:rPr>
        <w:t>можно уточнить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05E0" w:rsidRPr="00402A44">
        <w:rPr>
          <w:rFonts w:ascii="Times New Roman" w:hAnsi="Times New Roman" w:cs="Times New Roman"/>
          <w:sz w:val="28"/>
          <w:szCs w:val="28"/>
        </w:rPr>
        <w:t>по телефону Ведомственного центра телефонного обслуживания Росреестра 8-80</w:t>
      </w:r>
      <w:r w:rsidR="004D1B4D" w:rsidRPr="00402A44">
        <w:rPr>
          <w:rFonts w:ascii="Times New Roman" w:hAnsi="Times New Roman" w:cs="Times New Roman"/>
          <w:sz w:val="28"/>
          <w:szCs w:val="28"/>
        </w:rPr>
        <w:t xml:space="preserve">0-100-34-34 (звонок бесплатный). </w:t>
      </w:r>
    </w:p>
    <w:p w:rsidR="00B005E0" w:rsidRPr="00402A44" w:rsidRDefault="004D1B4D" w:rsidP="00016C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A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05E0" w:rsidRPr="00402A44" w:rsidRDefault="000E6F3C" w:rsidP="00402A44">
      <w:pPr>
        <w:jc w:val="both"/>
        <w:rPr>
          <w:rFonts w:ascii="Times New Roman" w:hAnsi="Times New Roman" w:cs="Times New Roman"/>
          <w:sz w:val="28"/>
          <w:szCs w:val="28"/>
        </w:rPr>
      </w:pPr>
      <w:r w:rsidRPr="00402A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1F4F" w:rsidRDefault="006C4D52" w:rsidP="00481F4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4EFC" w:rsidRDefault="00084EFC" w:rsidP="00481F4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84EFC" w:rsidRDefault="00084EFC" w:rsidP="00481F4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84EFC" w:rsidRDefault="00084EFC" w:rsidP="00481F4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84EFC" w:rsidRDefault="00084EFC" w:rsidP="00481F4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84EFC" w:rsidRDefault="00084EFC" w:rsidP="00481F4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84EFC" w:rsidRDefault="00084EFC" w:rsidP="00481F4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84EFC" w:rsidRDefault="00084EFC" w:rsidP="00481F4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84EFC" w:rsidRDefault="00084EFC" w:rsidP="00481F4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84EFC" w:rsidRDefault="00084EFC" w:rsidP="00481F4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84EFC" w:rsidRDefault="00084EFC" w:rsidP="00481F4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84EFC" w:rsidRDefault="00084EFC" w:rsidP="00481F4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84EFC" w:rsidRDefault="00084EFC" w:rsidP="00481F4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84EFC" w:rsidRDefault="00084EFC" w:rsidP="00481F4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84EFC" w:rsidRDefault="00084EFC" w:rsidP="00481F4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84EFC" w:rsidRDefault="00084EFC" w:rsidP="00481F4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84EFC" w:rsidRDefault="00084EFC" w:rsidP="00481F4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84EFC" w:rsidRDefault="00084EFC" w:rsidP="00481F4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84EFC" w:rsidRDefault="00084EFC" w:rsidP="00481F4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84EFC" w:rsidRDefault="00084EFC" w:rsidP="00481F4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84EFC" w:rsidRDefault="00084EFC" w:rsidP="00481F4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039DD" w:rsidRDefault="004039DD" w:rsidP="00481F4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039DD" w:rsidRDefault="004039DD" w:rsidP="00481F4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84EFC" w:rsidRDefault="00084EFC" w:rsidP="00481F4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84EFC" w:rsidRDefault="00084EFC" w:rsidP="00481F4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81F4F" w:rsidRPr="00851969" w:rsidRDefault="00481F4F" w:rsidP="00481F4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</w:p>
    <w:sectPr w:rsidR="00481F4F" w:rsidRPr="00851969" w:rsidSect="004039DD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70D"/>
    <w:rsid w:val="00004A40"/>
    <w:rsid w:val="00016C60"/>
    <w:rsid w:val="00024AC8"/>
    <w:rsid w:val="00044349"/>
    <w:rsid w:val="0006146D"/>
    <w:rsid w:val="0006348F"/>
    <w:rsid w:val="00077928"/>
    <w:rsid w:val="00084EFC"/>
    <w:rsid w:val="000E6F3C"/>
    <w:rsid w:val="00102123"/>
    <w:rsid w:val="00194665"/>
    <w:rsid w:val="001F170D"/>
    <w:rsid w:val="001F4817"/>
    <w:rsid w:val="002256AC"/>
    <w:rsid w:val="00270B05"/>
    <w:rsid w:val="00277F29"/>
    <w:rsid w:val="002A4083"/>
    <w:rsid w:val="002B2A82"/>
    <w:rsid w:val="002B4997"/>
    <w:rsid w:val="002E674D"/>
    <w:rsid w:val="0031244F"/>
    <w:rsid w:val="003721DB"/>
    <w:rsid w:val="0039433A"/>
    <w:rsid w:val="003961FA"/>
    <w:rsid w:val="003E62B7"/>
    <w:rsid w:val="004015CA"/>
    <w:rsid w:val="00402490"/>
    <w:rsid w:val="00402A44"/>
    <w:rsid w:val="004039DD"/>
    <w:rsid w:val="00406BEB"/>
    <w:rsid w:val="00440C82"/>
    <w:rsid w:val="004707E3"/>
    <w:rsid w:val="00481F4F"/>
    <w:rsid w:val="00483F37"/>
    <w:rsid w:val="004866CA"/>
    <w:rsid w:val="004D1B4D"/>
    <w:rsid w:val="004E4C15"/>
    <w:rsid w:val="004F0E30"/>
    <w:rsid w:val="004F37E6"/>
    <w:rsid w:val="00533E26"/>
    <w:rsid w:val="005340FD"/>
    <w:rsid w:val="00534701"/>
    <w:rsid w:val="005716C5"/>
    <w:rsid w:val="005B4DA6"/>
    <w:rsid w:val="005B63E6"/>
    <w:rsid w:val="00614283"/>
    <w:rsid w:val="00620E28"/>
    <w:rsid w:val="00646F0A"/>
    <w:rsid w:val="00656D3B"/>
    <w:rsid w:val="006806F6"/>
    <w:rsid w:val="006A28A4"/>
    <w:rsid w:val="006C4D52"/>
    <w:rsid w:val="007061C5"/>
    <w:rsid w:val="00706A7F"/>
    <w:rsid w:val="00746A15"/>
    <w:rsid w:val="007865A6"/>
    <w:rsid w:val="00786851"/>
    <w:rsid w:val="007A67C6"/>
    <w:rsid w:val="007C3294"/>
    <w:rsid w:val="007C34AD"/>
    <w:rsid w:val="007D2A30"/>
    <w:rsid w:val="00851969"/>
    <w:rsid w:val="008B0FF7"/>
    <w:rsid w:val="008B1DCE"/>
    <w:rsid w:val="008D3EB6"/>
    <w:rsid w:val="00960EE2"/>
    <w:rsid w:val="009A1AC7"/>
    <w:rsid w:val="009C6FFB"/>
    <w:rsid w:val="009E26DB"/>
    <w:rsid w:val="009F090C"/>
    <w:rsid w:val="00A72839"/>
    <w:rsid w:val="00A832A0"/>
    <w:rsid w:val="00A92406"/>
    <w:rsid w:val="00AA4C95"/>
    <w:rsid w:val="00AD39E3"/>
    <w:rsid w:val="00B005E0"/>
    <w:rsid w:val="00B504CD"/>
    <w:rsid w:val="00B53BD8"/>
    <w:rsid w:val="00B65B9D"/>
    <w:rsid w:val="00B9533B"/>
    <w:rsid w:val="00B96721"/>
    <w:rsid w:val="00BA6A13"/>
    <w:rsid w:val="00C33C49"/>
    <w:rsid w:val="00C72F8B"/>
    <w:rsid w:val="00C97DC0"/>
    <w:rsid w:val="00CA3767"/>
    <w:rsid w:val="00D3671B"/>
    <w:rsid w:val="00D36FEC"/>
    <w:rsid w:val="00D8750A"/>
    <w:rsid w:val="00DB7754"/>
    <w:rsid w:val="00E26550"/>
    <w:rsid w:val="00E3119F"/>
    <w:rsid w:val="00E33651"/>
    <w:rsid w:val="00E54E53"/>
    <w:rsid w:val="00E92C74"/>
    <w:rsid w:val="00EA2EA1"/>
    <w:rsid w:val="00EA3FA5"/>
    <w:rsid w:val="00EF1566"/>
    <w:rsid w:val="00F308AC"/>
    <w:rsid w:val="00F605B3"/>
    <w:rsid w:val="00F91B81"/>
    <w:rsid w:val="00FA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807F9"/>
  <w15:chartTrackingRefBased/>
  <w15:docId w15:val="{E7B72126-F762-4585-A8DA-D4DBA4408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4A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005E0"/>
    <w:rPr>
      <w:color w:val="0000FF"/>
      <w:u w:val="single"/>
    </w:rPr>
  </w:style>
  <w:style w:type="character" w:customStyle="1" w:styleId="docdata">
    <w:name w:val="docdata"/>
    <w:aliases w:val="docy,v5,2173,bqiaagaaeyqcaaagiaiaaapkbqaabfifaaaaaaaaaaaaaaaaaaaaaaaaaaaaaaaaaaaaaaaaaaaaaaaaaaaaaaaaaaaaaaaaaaaaaaaaaaaaaaaaaaaaaaaaaaaaaaaaaaaaaaaaaaaaaaaaaaaaaaaaaaaaaaaaaaaaaaaaaaaaaaaaaaaaaaaaaaaaaaaaaaaaaaaaaaaaaaaaaaaaaaaaaaaaaaaaaaaaaaaa"/>
    <w:basedOn w:val="a0"/>
    <w:rsid w:val="00B005E0"/>
  </w:style>
  <w:style w:type="paragraph" w:styleId="a5">
    <w:name w:val="Balloon Text"/>
    <w:basedOn w:val="a"/>
    <w:link w:val="a6"/>
    <w:uiPriority w:val="99"/>
    <w:semiHidden/>
    <w:unhideWhenUsed/>
    <w:rsid w:val="003124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244F"/>
    <w:rPr>
      <w:rFonts w:ascii="Segoe UI" w:hAnsi="Segoe UI" w:cs="Segoe UI"/>
      <w:sz w:val="18"/>
      <w:szCs w:val="18"/>
    </w:rPr>
  </w:style>
  <w:style w:type="character" w:styleId="a7">
    <w:name w:val="Emphasis"/>
    <w:basedOn w:val="a0"/>
    <w:uiPriority w:val="20"/>
    <w:qFormat/>
    <w:rsid w:val="00EA2EA1"/>
    <w:rPr>
      <w:i/>
      <w:iCs/>
    </w:rPr>
  </w:style>
  <w:style w:type="character" w:styleId="a8">
    <w:name w:val="Strong"/>
    <w:basedOn w:val="a0"/>
    <w:uiPriority w:val="22"/>
    <w:qFormat/>
    <w:rsid w:val="00E3365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24A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4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3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Панюкова Оксана Николаевна</dc:creator>
  <cp:keywords/>
  <dc:description/>
  <cp:lastModifiedBy>Панюкова Оксана Николаевна</cp:lastModifiedBy>
  <cp:revision>376</cp:revision>
  <cp:lastPrinted>2024-08-29T07:24:00Z</cp:lastPrinted>
  <dcterms:created xsi:type="dcterms:W3CDTF">2024-07-29T12:43:00Z</dcterms:created>
  <dcterms:modified xsi:type="dcterms:W3CDTF">2024-08-29T12:59:00Z</dcterms:modified>
</cp:coreProperties>
</file>