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1" w:type="dxa"/>
        <w:jc w:val="center"/>
        <w:tblInd w:w="-34" w:type="dxa"/>
        <w:tblLayout w:type="fixed"/>
        <w:tblLook w:val="0000"/>
      </w:tblPr>
      <w:tblGrid>
        <w:gridCol w:w="3828"/>
        <w:gridCol w:w="1843"/>
        <w:gridCol w:w="4500"/>
      </w:tblGrid>
      <w:tr w:rsidR="00297972" w:rsidTr="005F3196">
        <w:trPr>
          <w:cantSplit/>
          <w:jc w:val="center"/>
        </w:trPr>
        <w:tc>
          <w:tcPr>
            <w:tcW w:w="3828" w:type="dxa"/>
            <w:shd w:val="clear" w:color="auto" w:fill="auto"/>
          </w:tcPr>
          <w:p w:rsidR="00297972" w:rsidRDefault="00297972" w:rsidP="00E9420E">
            <w:pPr>
              <w:rPr>
                <w:b/>
                <w:sz w:val="22"/>
              </w:rPr>
            </w:pPr>
          </w:p>
          <w:p w:rsidR="00297972" w:rsidRPr="00634178" w:rsidRDefault="00297972" w:rsidP="00593CCB">
            <w:pPr>
              <w:ind w:left="-108"/>
              <w:jc w:val="center"/>
              <w:rPr>
                <w:sz w:val="24"/>
                <w:szCs w:val="24"/>
              </w:rPr>
            </w:pPr>
            <w:r>
              <w:rPr>
                <w:b/>
                <w:sz w:val="22"/>
              </w:rPr>
              <w:t xml:space="preserve">  </w:t>
            </w:r>
            <w:r w:rsidRPr="00634178">
              <w:rPr>
                <w:b/>
                <w:sz w:val="24"/>
                <w:szCs w:val="24"/>
              </w:rPr>
              <w:t>Администрация  сельского поселения «Куниб»</w:t>
            </w:r>
          </w:p>
        </w:tc>
        <w:tc>
          <w:tcPr>
            <w:tcW w:w="1843" w:type="dxa"/>
            <w:vMerge w:val="restart"/>
            <w:shd w:val="clear" w:color="auto" w:fill="auto"/>
          </w:tcPr>
          <w:p w:rsidR="00297972" w:rsidRDefault="00297972" w:rsidP="00DC5A72">
            <w:pPr>
              <w:ind w:left="284" w:right="-249" w:hanging="284"/>
              <w:jc w:val="center"/>
              <w:rPr>
                <w:b/>
                <w:sz w:val="22"/>
              </w:rPr>
            </w:pPr>
            <w:r>
              <w:rPr>
                <w:sz w:val="22"/>
              </w:rPr>
              <w:t xml:space="preserve">  </w:t>
            </w:r>
            <w:r w:rsidR="00661FA0">
              <w:rPr>
                <w:sz w:val="22"/>
              </w:rPr>
              <w:t xml:space="preserve">   </w:t>
            </w:r>
            <w:r>
              <w:rPr>
                <w:sz w:val="22"/>
              </w:rPr>
              <w:t xml:space="preserve">  </w:t>
            </w:r>
            <w:r>
              <w:rPr>
                <w:noProof/>
                <w:sz w:val="22"/>
              </w:rPr>
              <w:drawing>
                <wp:inline distT="0" distB="0" distL="0" distR="0">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297972" w:rsidRDefault="00297972" w:rsidP="00593CCB">
            <w:pPr>
              <w:pStyle w:val="1"/>
              <w:ind w:left="284" w:hanging="284"/>
              <w:rPr>
                <w:sz w:val="22"/>
              </w:rPr>
            </w:pPr>
          </w:p>
          <w:p w:rsidR="00297972" w:rsidRPr="00634178" w:rsidRDefault="00297972" w:rsidP="00634178">
            <w:pPr>
              <w:pStyle w:val="1"/>
              <w:ind w:right="-389"/>
              <w:rPr>
                <w:sz w:val="24"/>
                <w:szCs w:val="24"/>
              </w:rPr>
            </w:pPr>
            <w:r w:rsidRPr="00634178">
              <w:rPr>
                <w:sz w:val="24"/>
                <w:szCs w:val="24"/>
              </w:rPr>
              <w:t xml:space="preserve">«Куниб» сикт </w:t>
            </w:r>
          </w:p>
          <w:p w:rsidR="00297972" w:rsidRDefault="00A5785A" w:rsidP="00634178">
            <w:pPr>
              <w:pStyle w:val="1"/>
              <w:ind w:right="-389"/>
              <w:rPr>
                <w:sz w:val="22"/>
              </w:rPr>
            </w:pPr>
            <w:r w:rsidRPr="00634178">
              <w:rPr>
                <w:sz w:val="24"/>
                <w:szCs w:val="24"/>
              </w:rPr>
              <w:t xml:space="preserve">овмöдчöминса </w:t>
            </w:r>
            <w:r w:rsidR="00297972" w:rsidRPr="00634178">
              <w:rPr>
                <w:sz w:val="24"/>
                <w:szCs w:val="24"/>
              </w:rPr>
              <w:t>администрация</w:t>
            </w:r>
          </w:p>
        </w:tc>
      </w:tr>
      <w:tr w:rsidR="00297972" w:rsidTr="005F3196">
        <w:trPr>
          <w:cantSplit/>
          <w:jc w:val="center"/>
        </w:trPr>
        <w:tc>
          <w:tcPr>
            <w:tcW w:w="3828" w:type="dxa"/>
            <w:shd w:val="clear" w:color="auto" w:fill="auto"/>
          </w:tcPr>
          <w:p w:rsidR="00297972" w:rsidRDefault="00297972" w:rsidP="00593CCB">
            <w:pPr>
              <w:ind w:left="284" w:hanging="284"/>
              <w:jc w:val="center"/>
              <w:rPr>
                <w:sz w:val="22"/>
              </w:rPr>
            </w:pPr>
          </w:p>
        </w:tc>
        <w:tc>
          <w:tcPr>
            <w:tcW w:w="1843" w:type="dxa"/>
            <w:vMerge/>
            <w:shd w:val="clear" w:color="auto" w:fill="auto"/>
            <w:vAlign w:val="center"/>
          </w:tcPr>
          <w:p w:rsidR="00297972" w:rsidRDefault="00297972" w:rsidP="00593CCB">
            <w:pPr>
              <w:rPr>
                <w:b/>
                <w:sz w:val="22"/>
              </w:rPr>
            </w:pPr>
          </w:p>
        </w:tc>
        <w:tc>
          <w:tcPr>
            <w:tcW w:w="4500" w:type="dxa"/>
            <w:shd w:val="clear" w:color="auto" w:fill="auto"/>
          </w:tcPr>
          <w:p w:rsidR="00297972" w:rsidRDefault="00297972" w:rsidP="00593CCB">
            <w:pPr>
              <w:ind w:left="284" w:hanging="284"/>
              <w:jc w:val="center"/>
              <w:rPr>
                <w:b/>
                <w:sz w:val="22"/>
              </w:rPr>
            </w:pPr>
          </w:p>
        </w:tc>
      </w:tr>
    </w:tbl>
    <w:p w:rsidR="00297972" w:rsidRDefault="00297972" w:rsidP="00297972">
      <w:pPr>
        <w:ind w:left="284" w:hanging="284"/>
        <w:jc w:val="center"/>
      </w:pPr>
    </w:p>
    <w:p w:rsidR="00297972" w:rsidRDefault="00297972" w:rsidP="00297972">
      <w:pPr>
        <w:ind w:firstLine="426"/>
        <w:jc w:val="center"/>
      </w:pPr>
    </w:p>
    <w:p w:rsidR="00634178" w:rsidRDefault="00634178" w:rsidP="00297972">
      <w:pPr>
        <w:ind w:left="284" w:hanging="284"/>
        <w:jc w:val="center"/>
        <w:rPr>
          <w:b/>
          <w:sz w:val="32"/>
        </w:rPr>
      </w:pPr>
    </w:p>
    <w:p w:rsidR="00297972" w:rsidRDefault="00297972" w:rsidP="00297972">
      <w:pPr>
        <w:ind w:left="284" w:hanging="284"/>
        <w:jc w:val="center"/>
        <w:rPr>
          <w:b/>
          <w:sz w:val="32"/>
        </w:rPr>
      </w:pPr>
      <w:r>
        <w:rPr>
          <w:b/>
          <w:sz w:val="32"/>
        </w:rPr>
        <w:t>ПОСТАНОВЛЕНИЕ</w:t>
      </w:r>
    </w:p>
    <w:p w:rsidR="00297972" w:rsidRDefault="00297972" w:rsidP="00297972">
      <w:pPr>
        <w:pStyle w:val="2"/>
        <w:ind w:left="284" w:hanging="284"/>
      </w:pPr>
      <w:r>
        <w:rPr>
          <w:sz w:val="32"/>
        </w:rPr>
        <w:t>ШУÖМ</w:t>
      </w:r>
    </w:p>
    <w:p w:rsidR="00297972" w:rsidRDefault="00297972" w:rsidP="00297972">
      <w:pPr>
        <w:pStyle w:val="3"/>
      </w:pPr>
    </w:p>
    <w:p w:rsidR="00297972" w:rsidRDefault="00297972" w:rsidP="00297972"/>
    <w:p w:rsidR="00634178" w:rsidRDefault="00634178" w:rsidP="00297972">
      <w:pPr>
        <w:rPr>
          <w:b/>
          <w:sz w:val="24"/>
          <w:szCs w:val="24"/>
          <w:u w:val="single"/>
        </w:rPr>
      </w:pPr>
    </w:p>
    <w:p w:rsidR="00297972" w:rsidRDefault="00297972" w:rsidP="00297972">
      <w:r w:rsidRPr="00762DF9">
        <w:rPr>
          <w:b/>
          <w:sz w:val="24"/>
          <w:szCs w:val="24"/>
          <w:u w:val="single"/>
        </w:rPr>
        <w:t xml:space="preserve">от </w:t>
      </w:r>
      <w:r w:rsidR="00973556">
        <w:rPr>
          <w:b/>
          <w:sz w:val="24"/>
          <w:szCs w:val="24"/>
          <w:u w:val="single"/>
        </w:rPr>
        <w:t>1</w:t>
      </w:r>
      <w:r w:rsidR="00753C65">
        <w:rPr>
          <w:b/>
          <w:sz w:val="24"/>
          <w:szCs w:val="24"/>
          <w:u w:val="single"/>
        </w:rPr>
        <w:t>8</w:t>
      </w:r>
      <w:r w:rsidRPr="00762DF9">
        <w:rPr>
          <w:b/>
          <w:sz w:val="24"/>
          <w:szCs w:val="24"/>
          <w:u w:val="single"/>
        </w:rPr>
        <w:t xml:space="preserve"> </w:t>
      </w:r>
      <w:r w:rsidR="00FF26E1">
        <w:rPr>
          <w:b/>
          <w:sz w:val="24"/>
          <w:szCs w:val="24"/>
          <w:u w:val="single"/>
        </w:rPr>
        <w:t>феврал</w:t>
      </w:r>
      <w:r w:rsidR="00FF4BB5" w:rsidRPr="00762DF9">
        <w:rPr>
          <w:b/>
          <w:sz w:val="24"/>
          <w:szCs w:val="24"/>
          <w:u w:val="single"/>
        </w:rPr>
        <w:t>я</w:t>
      </w:r>
      <w:r w:rsidR="00CA627A" w:rsidRPr="00762DF9">
        <w:rPr>
          <w:b/>
          <w:sz w:val="24"/>
          <w:szCs w:val="24"/>
          <w:u w:val="single"/>
        </w:rPr>
        <w:t xml:space="preserve"> </w:t>
      </w:r>
      <w:r w:rsidR="00661FA0" w:rsidRPr="00762DF9">
        <w:rPr>
          <w:b/>
          <w:sz w:val="24"/>
          <w:szCs w:val="24"/>
          <w:u w:val="single"/>
        </w:rPr>
        <w:t xml:space="preserve"> 20</w:t>
      </w:r>
      <w:r w:rsidR="00FF26E1">
        <w:rPr>
          <w:b/>
          <w:sz w:val="24"/>
          <w:szCs w:val="24"/>
          <w:u w:val="single"/>
        </w:rPr>
        <w:t>20</w:t>
      </w:r>
      <w:r w:rsidRPr="00762DF9">
        <w:rPr>
          <w:b/>
          <w:sz w:val="24"/>
          <w:szCs w:val="24"/>
          <w:u w:val="single"/>
        </w:rPr>
        <w:t xml:space="preserve"> года</w:t>
      </w:r>
      <w:r w:rsidRPr="00762DF9">
        <w:rPr>
          <w:b/>
          <w:sz w:val="24"/>
          <w:szCs w:val="24"/>
        </w:rPr>
        <w:t xml:space="preserve">                                                                             </w:t>
      </w:r>
      <w:r w:rsidR="005F3196" w:rsidRPr="00762DF9">
        <w:rPr>
          <w:b/>
          <w:sz w:val="24"/>
          <w:szCs w:val="24"/>
        </w:rPr>
        <w:t xml:space="preserve"> </w:t>
      </w:r>
      <w:r w:rsidR="00BA7EC5" w:rsidRPr="00762DF9">
        <w:rPr>
          <w:b/>
          <w:sz w:val="24"/>
          <w:szCs w:val="24"/>
        </w:rPr>
        <w:t xml:space="preserve">     </w:t>
      </w:r>
      <w:r w:rsidR="005F3196" w:rsidRPr="00762DF9">
        <w:rPr>
          <w:b/>
          <w:sz w:val="24"/>
          <w:szCs w:val="24"/>
        </w:rPr>
        <w:t xml:space="preserve">  </w:t>
      </w:r>
      <w:r w:rsidR="00B95137" w:rsidRPr="00762DF9">
        <w:rPr>
          <w:b/>
          <w:sz w:val="24"/>
          <w:szCs w:val="24"/>
        </w:rPr>
        <w:t xml:space="preserve">   </w:t>
      </w:r>
      <w:r w:rsidR="005F3196" w:rsidRPr="00762DF9">
        <w:rPr>
          <w:b/>
          <w:sz w:val="24"/>
          <w:szCs w:val="24"/>
        </w:rPr>
        <w:t xml:space="preserve">     </w:t>
      </w:r>
      <w:r w:rsidRPr="00762DF9">
        <w:rPr>
          <w:b/>
          <w:sz w:val="24"/>
          <w:szCs w:val="24"/>
        </w:rPr>
        <w:t xml:space="preserve"> </w:t>
      </w:r>
      <w:r w:rsidR="00090BAB" w:rsidRPr="00762DF9">
        <w:rPr>
          <w:b/>
          <w:sz w:val="24"/>
          <w:szCs w:val="24"/>
        </w:rPr>
        <w:t xml:space="preserve">   </w:t>
      </w:r>
      <w:r w:rsidRPr="00762DF9">
        <w:rPr>
          <w:b/>
          <w:sz w:val="24"/>
          <w:szCs w:val="24"/>
        </w:rPr>
        <w:t xml:space="preserve"> </w:t>
      </w:r>
      <w:r w:rsidRPr="00762DF9">
        <w:rPr>
          <w:b/>
          <w:sz w:val="24"/>
          <w:szCs w:val="24"/>
          <w:u w:val="single"/>
        </w:rPr>
        <w:t xml:space="preserve">№ </w:t>
      </w:r>
      <w:r w:rsidR="00FF26E1">
        <w:rPr>
          <w:b/>
          <w:sz w:val="24"/>
          <w:szCs w:val="24"/>
          <w:u w:val="single"/>
        </w:rPr>
        <w:t>2</w:t>
      </w:r>
      <w:r w:rsidRPr="00762DF9">
        <w:rPr>
          <w:b/>
          <w:sz w:val="24"/>
          <w:szCs w:val="24"/>
          <w:u w:val="single"/>
        </w:rPr>
        <w:t>/</w:t>
      </w:r>
      <w:r w:rsidR="00E94767">
        <w:rPr>
          <w:b/>
          <w:sz w:val="24"/>
          <w:szCs w:val="24"/>
          <w:u w:val="single"/>
        </w:rPr>
        <w:t>2</w:t>
      </w:r>
      <w:r w:rsidR="00753C65">
        <w:rPr>
          <w:b/>
          <w:sz w:val="24"/>
          <w:szCs w:val="24"/>
          <w:u w:val="single"/>
        </w:rPr>
        <w:t>3</w:t>
      </w:r>
      <w:r w:rsidRPr="00EC5B97">
        <w:rPr>
          <w:b/>
          <w:sz w:val="24"/>
          <w:szCs w:val="24"/>
        </w:rPr>
        <w:t xml:space="preserve"> </w:t>
      </w:r>
      <w:r w:rsidRPr="00EC5B97">
        <w:rPr>
          <w:sz w:val="28"/>
          <w:szCs w:val="28"/>
        </w:rPr>
        <w:t xml:space="preserve">   </w:t>
      </w:r>
      <w:r w:rsidRPr="00EC5B97">
        <w:t>с. Куниб, Республики Коми</w:t>
      </w:r>
    </w:p>
    <w:p w:rsidR="00297972" w:rsidRDefault="00297972" w:rsidP="00297972"/>
    <w:p w:rsidR="00297972" w:rsidRDefault="00297972" w:rsidP="00297972"/>
    <w:p w:rsidR="00D2286E" w:rsidRPr="005E6737" w:rsidRDefault="00B540C6" w:rsidP="00D2286E">
      <w:pPr>
        <w:pStyle w:val="3"/>
        <w:tabs>
          <w:tab w:val="left" w:pos="4634"/>
        </w:tabs>
        <w:ind w:right="4819"/>
        <w:jc w:val="both"/>
      </w:pPr>
      <w:r w:rsidRPr="00956AB6">
        <w:t xml:space="preserve">Об утверждении административного регламента предоставления муниципальной услуги </w:t>
      </w:r>
      <w:r w:rsidR="00D2286E" w:rsidRPr="005E6737">
        <w:t>«</w:t>
      </w:r>
      <w:r w:rsidR="00753C65" w:rsidRPr="00D36020">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D2286E" w:rsidRPr="005E6737">
        <w:t>»</w:t>
      </w:r>
      <w:r w:rsidR="00A26948">
        <w:t xml:space="preserve"> (в редакции постановлений от 18.05.2020 № 5/45, от </w:t>
      </w:r>
      <w:r w:rsidR="00E8078D">
        <w:t>17.12.2020 № 12/120</w:t>
      </w:r>
      <w:r w:rsidR="004E7197">
        <w:t>, от 16.04.2021 № 4/41</w:t>
      </w:r>
      <w:r w:rsidR="00E8078D">
        <w:t>)</w:t>
      </w:r>
      <w:r w:rsidR="00D2286E" w:rsidRPr="005E6737">
        <w:t xml:space="preserve">  </w:t>
      </w:r>
    </w:p>
    <w:p w:rsidR="000B776A" w:rsidRPr="00C20B6A" w:rsidRDefault="000B776A" w:rsidP="00D2286E">
      <w:pPr>
        <w:pStyle w:val="3"/>
        <w:tabs>
          <w:tab w:val="left" w:pos="4634"/>
        </w:tabs>
        <w:ind w:right="4819"/>
        <w:jc w:val="both"/>
        <w:rPr>
          <w:szCs w:val="24"/>
        </w:rPr>
      </w:pPr>
    </w:p>
    <w:p w:rsidR="00973556" w:rsidRPr="00312988" w:rsidRDefault="00973556" w:rsidP="00973556">
      <w:pPr>
        <w:pStyle w:val="ConsPlusNormal"/>
        <w:widowControl/>
        <w:ind w:firstLine="540"/>
        <w:jc w:val="both"/>
        <w:outlineLvl w:val="0"/>
        <w:rPr>
          <w:rFonts w:ascii="Times New Roman" w:hAnsi="Times New Roman"/>
          <w:sz w:val="24"/>
          <w:szCs w:val="24"/>
        </w:rPr>
      </w:pPr>
      <w:r w:rsidRPr="00312988">
        <w:rPr>
          <w:rFonts w:ascii="Times New Roman" w:hAnsi="Times New Roman"/>
          <w:sz w:val="24"/>
          <w:szCs w:val="24"/>
        </w:rPr>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Pr>
          <w:rFonts w:ascii="Times New Roman" w:hAnsi="Times New Roman"/>
          <w:sz w:val="24"/>
          <w:szCs w:val="24"/>
        </w:rPr>
        <w:t>30.04.2019</w:t>
      </w:r>
      <w:r w:rsidRPr="00312988">
        <w:rPr>
          <w:rFonts w:ascii="Times New Roman" w:hAnsi="Times New Roman"/>
          <w:sz w:val="24"/>
          <w:szCs w:val="24"/>
        </w:rPr>
        <w:t xml:space="preserve"> № </w:t>
      </w:r>
      <w:r>
        <w:rPr>
          <w:rFonts w:ascii="Times New Roman" w:hAnsi="Times New Roman"/>
          <w:sz w:val="24"/>
          <w:szCs w:val="24"/>
        </w:rPr>
        <w:t>4</w:t>
      </w:r>
      <w:r w:rsidRPr="00312988">
        <w:rPr>
          <w:rFonts w:ascii="Times New Roman" w:hAnsi="Times New Roman"/>
          <w:sz w:val="24"/>
          <w:szCs w:val="24"/>
        </w:rPr>
        <w:t>/</w:t>
      </w:r>
      <w:r>
        <w:rPr>
          <w:rFonts w:ascii="Times New Roman" w:hAnsi="Times New Roman"/>
          <w:sz w:val="24"/>
          <w:szCs w:val="24"/>
        </w:rPr>
        <w:t>20</w:t>
      </w:r>
      <w:r w:rsidRPr="00312988">
        <w:rPr>
          <w:rFonts w:ascii="Times New Roman" w:hAnsi="Times New Roman"/>
          <w:sz w:val="24"/>
          <w:szCs w:val="24"/>
        </w:rPr>
        <w:t xml:space="preserve"> «</w:t>
      </w:r>
      <w:r w:rsidRPr="00A94E2C">
        <w:rPr>
          <w:rFonts w:ascii="Times New Roman" w:hAnsi="Times New Roman" w:cs="Times New Roman"/>
          <w:bCs/>
          <w:sz w:val="24"/>
          <w:szCs w:val="24"/>
        </w:rPr>
        <w:t>Об утверждении Порядка разработки и утверждении административных регламентов предоставления  муниципальных услуг администрации сельского поселения «Куниб</w:t>
      </w:r>
      <w:r w:rsidRPr="00312988">
        <w:rPr>
          <w:rFonts w:ascii="Times New Roman" w:hAnsi="Times New Roman"/>
          <w:sz w:val="24"/>
          <w:szCs w:val="24"/>
        </w:rPr>
        <w:t xml:space="preserve">», </w:t>
      </w:r>
    </w:p>
    <w:p w:rsidR="00973556" w:rsidRDefault="00973556" w:rsidP="00973556">
      <w:pPr>
        <w:ind w:right="141" w:firstLine="567"/>
        <w:jc w:val="both"/>
        <w:rPr>
          <w:sz w:val="28"/>
          <w:szCs w:val="28"/>
        </w:rPr>
      </w:pPr>
    </w:p>
    <w:p w:rsidR="00973556" w:rsidRDefault="00973556" w:rsidP="00973556">
      <w:pPr>
        <w:ind w:right="-1" w:firstLine="567"/>
        <w:jc w:val="center"/>
        <w:rPr>
          <w:sz w:val="24"/>
          <w:szCs w:val="24"/>
        </w:rPr>
      </w:pPr>
      <w:r>
        <w:rPr>
          <w:sz w:val="24"/>
          <w:szCs w:val="24"/>
        </w:rPr>
        <w:t>администрация сельского поселения «Куниб» ПОСТАНОВЛЯЕТ:</w:t>
      </w:r>
    </w:p>
    <w:p w:rsidR="00973556" w:rsidRDefault="00973556" w:rsidP="00973556">
      <w:pPr>
        <w:ind w:right="141" w:firstLine="567"/>
        <w:jc w:val="both"/>
        <w:rPr>
          <w:sz w:val="28"/>
          <w:szCs w:val="28"/>
        </w:rPr>
      </w:pPr>
    </w:p>
    <w:p w:rsidR="00D2286E" w:rsidRPr="003547C0" w:rsidRDefault="00D2286E" w:rsidP="00D2286E">
      <w:pPr>
        <w:ind w:firstLine="540"/>
        <w:jc w:val="both"/>
        <w:rPr>
          <w:sz w:val="24"/>
          <w:szCs w:val="24"/>
        </w:rPr>
      </w:pPr>
      <w:r w:rsidRPr="00BF1398">
        <w:rPr>
          <w:sz w:val="24"/>
          <w:szCs w:val="24"/>
        </w:rPr>
        <w:t xml:space="preserve">1. Утвердить административный регламент предоставления муниципальной услуги </w:t>
      </w:r>
      <w:r>
        <w:rPr>
          <w:sz w:val="24"/>
          <w:szCs w:val="24"/>
        </w:rPr>
        <w:t>«</w:t>
      </w:r>
      <w:r w:rsidR="00753C65" w:rsidRPr="00CB1550">
        <w:rPr>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Pr>
          <w:sz w:val="24"/>
          <w:szCs w:val="24"/>
        </w:rPr>
        <w:t>»</w:t>
      </w:r>
      <w:r w:rsidRPr="003547C0">
        <w:rPr>
          <w:sz w:val="24"/>
          <w:szCs w:val="24"/>
        </w:rPr>
        <w:t xml:space="preserve"> согласно приложению к настоящему постановлению.</w:t>
      </w:r>
    </w:p>
    <w:p w:rsidR="00D2286E" w:rsidRPr="003547C0" w:rsidRDefault="00D2286E" w:rsidP="00D2286E">
      <w:pPr>
        <w:widowControl w:val="0"/>
        <w:autoSpaceDE w:val="0"/>
        <w:autoSpaceDN w:val="0"/>
        <w:adjustRightInd w:val="0"/>
        <w:ind w:firstLine="540"/>
        <w:jc w:val="both"/>
        <w:rPr>
          <w:sz w:val="24"/>
          <w:szCs w:val="24"/>
        </w:rPr>
      </w:pPr>
      <w:r w:rsidRPr="003547C0">
        <w:rPr>
          <w:sz w:val="24"/>
          <w:szCs w:val="24"/>
        </w:rPr>
        <w:t xml:space="preserve">2. Признать утратившими силу постановления администрации сельского поселения «Куниб»: </w:t>
      </w:r>
    </w:p>
    <w:p w:rsidR="00753C65" w:rsidRPr="00B25790" w:rsidRDefault="00753C65" w:rsidP="00753C65">
      <w:pPr>
        <w:widowControl w:val="0"/>
        <w:autoSpaceDE w:val="0"/>
        <w:autoSpaceDN w:val="0"/>
        <w:adjustRightInd w:val="0"/>
        <w:ind w:firstLine="567"/>
        <w:jc w:val="both"/>
        <w:rPr>
          <w:sz w:val="24"/>
          <w:szCs w:val="24"/>
        </w:rPr>
      </w:pPr>
      <w:r w:rsidRPr="00B25790">
        <w:rPr>
          <w:sz w:val="24"/>
          <w:szCs w:val="24"/>
        </w:rPr>
        <w:t>- от 27</w:t>
      </w:r>
      <w:r>
        <w:rPr>
          <w:sz w:val="24"/>
          <w:szCs w:val="24"/>
        </w:rPr>
        <w:t>.10.</w:t>
      </w:r>
      <w:r w:rsidRPr="00B25790">
        <w:rPr>
          <w:sz w:val="24"/>
          <w:szCs w:val="24"/>
        </w:rPr>
        <w:t>2015 № 10/126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753C65" w:rsidRPr="00B25790" w:rsidRDefault="00753C65" w:rsidP="00753C65">
      <w:pPr>
        <w:widowControl w:val="0"/>
        <w:autoSpaceDE w:val="0"/>
        <w:autoSpaceDN w:val="0"/>
        <w:adjustRightInd w:val="0"/>
        <w:ind w:firstLine="567"/>
        <w:jc w:val="both"/>
        <w:rPr>
          <w:sz w:val="24"/>
          <w:szCs w:val="24"/>
        </w:rPr>
      </w:pPr>
      <w:r w:rsidRPr="00B25790">
        <w:rPr>
          <w:sz w:val="24"/>
          <w:szCs w:val="24"/>
        </w:rPr>
        <w:t>- от 26</w:t>
      </w:r>
      <w:r>
        <w:rPr>
          <w:sz w:val="24"/>
          <w:szCs w:val="24"/>
        </w:rPr>
        <w:t>.02.</w:t>
      </w:r>
      <w:r w:rsidRPr="00B25790">
        <w:rPr>
          <w:sz w:val="24"/>
          <w:szCs w:val="24"/>
        </w:rPr>
        <w:t>2016 № 2/55 «О внесении изменений в постановление  администрации сельского поселения «Куниб» от 27.10.2015 г. № 10/126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D2286E" w:rsidRPr="003547C0" w:rsidRDefault="00D2286E" w:rsidP="00D2286E">
      <w:pPr>
        <w:widowControl w:val="0"/>
        <w:autoSpaceDE w:val="0"/>
        <w:autoSpaceDN w:val="0"/>
        <w:adjustRightInd w:val="0"/>
        <w:ind w:firstLine="540"/>
        <w:jc w:val="both"/>
        <w:rPr>
          <w:sz w:val="24"/>
          <w:szCs w:val="24"/>
        </w:rPr>
      </w:pPr>
      <w:r w:rsidRPr="003547C0">
        <w:rPr>
          <w:sz w:val="24"/>
          <w:szCs w:val="24"/>
        </w:rPr>
        <w:t xml:space="preserve">3.  Постановление вступает в силу со дня его обнародования на информационном стенде в администрации сельского поселения «Куниб» и </w:t>
      </w:r>
      <w:r w:rsidR="00A26948" w:rsidRPr="00E87F12">
        <w:rPr>
          <w:sz w:val="24"/>
          <w:szCs w:val="24"/>
        </w:rPr>
        <w:t>в информационно-телекоммуникационной сети «Интернет</w:t>
      </w:r>
      <w:r w:rsidR="00A26948">
        <w:rPr>
          <w:sz w:val="24"/>
          <w:szCs w:val="24"/>
        </w:rPr>
        <w:t>»</w:t>
      </w:r>
      <w:r w:rsidR="00A26948" w:rsidRPr="003547C0">
        <w:rPr>
          <w:sz w:val="24"/>
          <w:szCs w:val="24"/>
        </w:rPr>
        <w:t xml:space="preserve"> </w:t>
      </w:r>
      <w:r w:rsidRPr="003547C0">
        <w:rPr>
          <w:sz w:val="24"/>
          <w:szCs w:val="24"/>
        </w:rPr>
        <w:t>на официальном сайте администрации сельского поселения «Куниб».</w:t>
      </w:r>
    </w:p>
    <w:p w:rsidR="00D2286E" w:rsidRPr="003547C0" w:rsidRDefault="00D2286E" w:rsidP="00D2286E">
      <w:pPr>
        <w:widowControl w:val="0"/>
        <w:ind w:firstLine="540"/>
        <w:rPr>
          <w:sz w:val="24"/>
          <w:szCs w:val="24"/>
        </w:rPr>
      </w:pPr>
    </w:p>
    <w:p w:rsidR="00D2286E" w:rsidRPr="00BF1398" w:rsidRDefault="00D2286E" w:rsidP="00D2286E">
      <w:pPr>
        <w:jc w:val="both"/>
        <w:rPr>
          <w:sz w:val="24"/>
          <w:szCs w:val="24"/>
        </w:rPr>
      </w:pPr>
      <w:r w:rsidRPr="00BF1398">
        <w:rPr>
          <w:sz w:val="24"/>
          <w:szCs w:val="24"/>
        </w:rPr>
        <w:t>Глава сельского поселения                                                                                     Ф.А. Морозов</w:t>
      </w:r>
    </w:p>
    <w:p w:rsidR="00F7407F" w:rsidRDefault="00F7407F" w:rsidP="00D2286E">
      <w:pPr>
        <w:pStyle w:val="ConsPlusNormal"/>
        <w:jc w:val="right"/>
        <w:outlineLvl w:val="1"/>
        <w:rPr>
          <w:rFonts w:ascii="Times New Roman" w:hAnsi="Times New Roman" w:cs="Times New Roman"/>
        </w:rPr>
      </w:pPr>
    </w:p>
    <w:p w:rsidR="00D2286E" w:rsidRPr="005C2E8D" w:rsidRDefault="00D2286E" w:rsidP="00D2286E">
      <w:pPr>
        <w:pStyle w:val="ConsPlusNormal"/>
        <w:jc w:val="right"/>
        <w:outlineLvl w:val="1"/>
        <w:rPr>
          <w:rFonts w:ascii="Times New Roman" w:hAnsi="Times New Roman" w:cs="Times New Roman"/>
        </w:rPr>
      </w:pPr>
      <w:r w:rsidRPr="005C2E8D">
        <w:rPr>
          <w:rFonts w:ascii="Times New Roman" w:hAnsi="Times New Roman" w:cs="Times New Roman"/>
        </w:rPr>
        <w:t xml:space="preserve">Приложение </w:t>
      </w:r>
    </w:p>
    <w:p w:rsidR="00D2286E" w:rsidRPr="006E58F7" w:rsidRDefault="00D2286E" w:rsidP="00D2286E">
      <w:pPr>
        <w:pStyle w:val="ConsPlusNormal"/>
        <w:jc w:val="right"/>
        <w:rPr>
          <w:rFonts w:ascii="Times New Roman" w:hAnsi="Times New Roman" w:cs="Times New Roman"/>
          <w:bCs/>
        </w:rPr>
      </w:pPr>
      <w:r w:rsidRPr="005C2E8D">
        <w:rPr>
          <w:rFonts w:ascii="Times New Roman" w:hAnsi="Times New Roman" w:cs="Times New Roman"/>
        </w:rPr>
        <w:t xml:space="preserve">к постановлению </w:t>
      </w:r>
      <w:r w:rsidRPr="006E58F7">
        <w:rPr>
          <w:rFonts w:ascii="Times New Roman" w:hAnsi="Times New Roman" w:cs="Times New Roman"/>
        </w:rPr>
        <w:t>администрации сельского поселения «Куниб»</w:t>
      </w:r>
      <w:r w:rsidRPr="006E58F7">
        <w:rPr>
          <w:rFonts w:ascii="Times New Roman" w:hAnsi="Times New Roman" w:cs="Times New Roman"/>
          <w:bCs/>
        </w:rPr>
        <w:t xml:space="preserve"> </w:t>
      </w:r>
    </w:p>
    <w:p w:rsidR="00D2286E" w:rsidRPr="006E58F7" w:rsidRDefault="00D2286E" w:rsidP="00D2286E">
      <w:pPr>
        <w:pStyle w:val="3"/>
        <w:tabs>
          <w:tab w:val="left" w:pos="4634"/>
        </w:tabs>
        <w:ind w:right="0"/>
        <w:jc w:val="right"/>
        <w:rPr>
          <w:sz w:val="20"/>
        </w:rPr>
      </w:pPr>
      <w:r w:rsidRPr="006E58F7">
        <w:rPr>
          <w:bCs/>
          <w:sz w:val="20"/>
        </w:rPr>
        <w:t xml:space="preserve">от </w:t>
      </w:r>
      <w:r w:rsidR="00C9402E" w:rsidRPr="006E58F7">
        <w:rPr>
          <w:bCs/>
          <w:sz w:val="20"/>
        </w:rPr>
        <w:t>1</w:t>
      </w:r>
      <w:r w:rsidR="00753C65" w:rsidRPr="006E58F7">
        <w:rPr>
          <w:bCs/>
          <w:sz w:val="20"/>
        </w:rPr>
        <w:t>8</w:t>
      </w:r>
      <w:r w:rsidR="00C9402E" w:rsidRPr="006E58F7">
        <w:rPr>
          <w:bCs/>
          <w:sz w:val="20"/>
        </w:rPr>
        <w:t>.02.202</w:t>
      </w:r>
      <w:r w:rsidR="00091729" w:rsidRPr="006E58F7">
        <w:rPr>
          <w:bCs/>
          <w:sz w:val="20"/>
        </w:rPr>
        <w:t>0</w:t>
      </w:r>
      <w:r w:rsidRPr="006E58F7">
        <w:rPr>
          <w:bCs/>
          <w:sz w:val="20"/>
        </w:rPr>
        <w:t xml:space="preserve"> № </w:t>
      </w:r>
      <w:r w:rsidR="00C9402E" w:rsidRPr="006E58F7">
        <w:rPr>
          <w:bCs/>
          <w:sz w:val="20"/>
        </w:rPr>
        <w:t>2/</w:t>
      </w:r>
      <w:r w:rsidR="00E94767" w:rsidRPr="006E58F7">
        <w:rPr>
          <w:bCs/>
          <w:sz w:val="20"/>
        </w:rPr>
        <w:t>2</w:t>
      </w:r>
      <w:r w:rsidR="00753C65" w:rsidRPr="006E58F7">
        <w:rPr>
          <w:bCs/>
          <w:sz w:val="20"/>
        </w:rPr>
        <w:t>3</w:t>
      </w:r>
      <w:r w:rsidRPr="006E58F7">
        <w:rPr>
          <w:bCs/>
          <w:sz w:val="20"/>
        </w:rPr>
        <w:t xml:space="preserve">  «</w:t>
      </w:r>
      <w:r w:rsidRPr="006E58F7">
        <w:rPr>
          <w:sz w:val="20"/>
        </w:rPr>
        <w:t xml:space="preserve">Об утверждении административного </w:t>
      </w:r>
    </w:p>
    <w:p w:rsidR="00D2286E" w:rsidRPr="006E58F7" w:rsidRDefault="00D2286E" w:rsidP="00D2286E">
      <w:pPr>
        <w:pStyle w:val="3"/>
        <w:tabs>
          <w:tab w:val="left" w:pos="4634"/>
        </w:tabs>
        <w:ind w:right="0"/>
        <w:jc w:val="right"/>
        <w:rPr>
          <w:sz w:val="20"/>
        </w:rPr>
      </w:pPr>
      <w:r w:rsidRPr="006E58F7">
        <w:rPr>
          <w:sz w:val="20"/>
        </w:rPr>
        <w:t xml:space="preserve">регламента предоставления муниципальной услуги </w:t>
      </w:r>
    </w:p>
    <w:p w:rsidR="006E58F7" w:rsidRDefault="00D2286E" w:rsidP="00753C65">
      <w:pPr>
        <w:pStyle w:val="3"/>
        <w:tabs>
          <w:tab w:val="left" w:pos="4634"/>
        </w:tabs>
        <w:ind w:right="0"/>
        <w:jc w:val="right"/>
        <w:rPr>
          <w:sz w:val="20"/>
        </w:rPr>
      </w:pPr>
      <w:r w:rsidRPr="006E58F7">
        <w:rPr>
          <w:sz w:val="20"/>
        </w:rPr>
        <w:t>«</w:t>
      </w:r>
      <w:r w:rsidR="00753C65" w:rsidRPr="006E58F7">
        <w:rPr>
          <w:sz w:val="20"/>
        </w:rPr>
        <w:t xml:space="preserve">Утверждение и выдача схемы расположения земельного </w:t>
      </w:r>
    </w:p>
    <w:p w:rsidR="006E58F7" w:rsidRDefault="00753C65" w:rsidP="00753C65">
      <w:pPr>
        <w:pStyle w:val="3"/>
        <w:tabs>
          <w:tab w:val="left" w:pos="4634"/>
        </w:tabs>
        <w:ind w:right="0"/>
        <w:jc w:val="right"/>
        <w:rPr>
          <w:sz w:val="20"/>
        </w:rPr>
      </w:pPr>
      <w:r w:rsidRPr="006E58F7">
        <w:rPr>
          <w:sz w:val="20"/>
        </w:rPr>
        <w:t xml:space="preserve">участка или земельных участков на кадастровом плане </w:t>
      </w:r>
    </w:p>
    <w:p w:rsidR="00D2286E" w:rsidRPr="006E58F7" w:rsidRDefault="00753C65" w:rsidP="00753C65">
      <w:pPr>
        <w:pStyle w:val="3"/>
        <w:tabs>
          <w:tab w:val="left" w:pos="4634"/>
        </w:tabs>
        <w:ind w:right="0"/>
        <w:jc w:val="right"/>
        <w:rPr>
          <w:sz w:val="20"/>
        </w:rPr>
      </w:pPr>
      <w:r w:rsidRPr="006E58F7">
        <w:rPr>
          <w:sz w:val="20"/>
        </w:rPr>
        <w:t>территории муниципального образования</w:t>
      </w:r>
      <w:r w:rsidR="00D2286E" w:rsidRPr="006E58F7">
        <w:rPr>
          <w:sz w:val="20"/>
        </w:rPr>
        <w:t>»</w:t>
      </w:r>
    </w:p>
    <w:p w:rsidR="00D2286E" w:rsidRPr="008559FA" w:rsidRDefault="00D2286E" w:rsidP="00D2286E">
      <w:pPr>
        <w:widowControl w:val="0"/>
        <w:autoSpaceDE w:val="0"/>
        <w:autoSpaceDN w:val="0"/>
        <w:adjustRightInd w:val="0"/>
        <w:jc w:val="center"/>
        <w:rPr>
          <w:b/>
          <w:bCs/>
        </w:rPr>
      </w:pPr>
    </w:p>
    <w:p w:rsidR="00D2286E" w:rsidRDefault="00D2286E" w:rsidP="00D2286E">
      <w:pPr>
        <w:pStyle w:val="ConsPlusTitle"/>
        <w:ind w:firstLine="709"/>
        <w:jc w:val="center"/>
        <w:rPr>
          <w:rFonts w:ascii="Times New Roman" w:hAnsi="Times New Roman" w:cs="Times New Roman"/>
          <w:sz w:val="24"/>
          <w:szCs w:val="24"/>
        </w:rPr>
      </w:pPr>
    </w:p>
    <w:p w:rsidR="00D2286E" w:rsidRPr="0035104B" w:rsidRDefault="00D2286E" w:rsidP="00D2286E">
      <w:pPr>
        <w:pStyle w:val="ConsPlusTitle"/>
        <w:ind w:firstLine="709"/>
        <w:jc w:val="center"/>
        <w:rPr>
          <w:rFonts w:ascii="Times New Roman" w:hAnsi="Times New Roman" w:cs="Times New Roman"/>
          <w:sz w:val="24"/>
          <w:szCs w:val="24"/>
        </w:rPr>
      </w:pPr>
      <w:r w:rsidRPr="0035104B">
        <w:rPr>
          <w:rFonts w:ascii="Times New Roman" w:hAnsi="Times New Roman" w:cs="Times New Roman"/>
          <w:sz w:val="24"/>
          <w:szCs w:val="24"/>
        </w:rPr>
        <w:t>АДМИНИСТРАТИВНЫЙ РЕГЛАМЕНТ</w:t>
      </w:r>
    </w:p>
    <w:p w:rsidR="00753C65" w:rsidRPr="00C425FA" w:rsidRDefault="00D2286E" w:rsidP="00753C65">
      <w:pPr>
        <w:widowControl w:val="0"/>
        <w:jc w:val="center"/>
        <w:rPr>
          <w:b/>
          <w:sz w:val="24"/>
          <w:szCs w:val="24"/>
        </w:rPr>
      </w:pPr>
      <w:r w:rsidRPr="0035104B">
        <w:rPr>
          <w:b/>
          <w:sz w:val="24"/>
          <w:szCs w:val="24"/>
        </w:rPr>
        <w:t xml:space="preserve">предоставления муниципальной услуги </w:t>
      </w:r>
      <w:bookmarkStart w:id="0" w:name="_GoBack"/>
      <w:r w:rsidR="00753C65" w:rsidRPr="00C425FA">
        <w:rPr>
          <w:b/>
          <w:sz w:val="24"/>
          <w:szCs w:val="24"/>
        </w:rPr>
        <w:t xml:space="preserve">по </w:t>
      </w:r>
      <w:bookmarkEnd w:id="0"/>
      <w:r w:rsidR="00753C65">
        <w:rPr>
          <w:b/>
          <w:sz w:val="24"/>
          <w:szCs w:val="24"/>
        </w:rPr>
        <w:t>утверждению</w:t>
      </w:r>
      <w:r w:rsidR="00753C65" w:rsidRPr="00C425FA">
        <w:rPr>
          <w:b/>
          <w:sz w:val="24"/>
          <w:szCs w:val="24"/>
        </w:rPr>
        <w:t xml:space="preserve"> и выдач</w:t>
      </w:r>
      <w:r w:rsidR="00753C65">
        <w:rPr>
          <w:b/>
          <w:sz w:val="24"/>
          <w:szCs w:val="24"/>
        </w:rPr>
        <w:t>е</w:t>
      </w:r>
      <w:r w:rsidR="00753C65" w:rsidRPr="00C425FA">
        <w:rPr>
          <w:b/>
          <w:sz w:val="24"/>
          <w:szCs w:val="24"/>
        </w:rPr>
        <w:t xml:space="preserve"> схемы расположения земельного участка или земельных участков на кадастровом плане террит</w:t>
      </w:r>
      <w:r w:rsidR="00753C65">
        <w:rPr>
          <w:b/>
          <w:sz w:val="24"/>
          <w:szCs w:val="24"/>
        </w:rPr>
        <w:t>ории муниципального образования</w:t>
      </w:r>
    </w:p>
    <w:p w:rsidR="005C2E8D" w:rsidRDefault="005C2E8D" w:rsidP="00753C65">
      <w:pPr>
        <w:widowControl w:val="0"/>
        <w:jc w:val="center"/>
        <w:rPr>
          <w:rFonts w:eastAsia="Calibri"/>
          <w:sz w:val="24"/>
          <w:szCs w:val="24"/>
        </w:rPr>
      </w:pPr>
    </w:p>
    <w:p w:rsidR="00D2286E" w:rsidRDefault="00D2286E" w:rsidP="00D2286E">
      <w:pPr>
        <w:pStyle w:val="ConsPlusTitle"/>
        <w:ind w:firstLine="709"/>
        <w:jc w:val="center"/>
        <w:rPr>
          <w:rFonts w:ascii="Times New Roman" w:eastAsia="Calibri" w:hAnsi="Times New Roman" w:cs="Times New Roman"/>
          <w:sz w:val="24"/>
          <w:szCs w:val="24"/>
        </w:rPr>
      </w:pPr>
      <w:r w:rsidRPr="00145C1D">
        <w:rPr>
          <w:rFonts w:ascii="Times New Roman" w:eastAsia="Calibri" w:hAnsi="Times New Roman" w:cs="Times New Roman"/>
          <w:sz w:val="24"/>
          <w:szCs w:val="24"/>
        </w:rPr>
        <w:t>I. Общие положения</w:t>
      </w:r>
    </w:p>
    <w:p w:rsidR="00D2286E" w:rsidRPr="00145C1D" w:rsidRDefault="00D2286E" w:rsidP="00D2286E">
      <w:pPr>
        <w:pStyle w:val="ConsPlusTitle"/>
        <w:ind w:firstLine="709"/>
        <w:jc w:val="center"/>
        <w:rPr>
          <w:rFonts w:ascii="Times New Roman" w:eastAsia="Calibri" w:hAnsi="Times New Roman" w:cs="Times New Roman"/>
          <w:b w:val="0"/>
          <w:sz w:val="24"/>
          <w:szCs w:val="24"/>
        </w:rPr>
      </w:pPr>
    </w:p>
    <w:p w:rsidR="00D2286E" w:rsidRPr="00B01C29" w:rsidRDefault="00D2286E" w:rsidP="00D2286E">
      <w:pPr>
        <w:widowControl w:val="0"/>
        <w:autoSpaceDE w:val="0"/>
        <w:autoSpaceDN w:val="0"/>
        <w:adjustRightInd w:val="0"/>
        <w:ind w:firstLine="709"/>
        <w:jc w:val="center"/>
        <w:outlineLvl w:val="2"/>
        <w:rPr>
          <w:rFonts w:eastAsia="Calibri"/>
          <w:b/>
          <w:sz w:val="24"/>
          <w:szCs w:val="24"/>
        </w:rPr>
      </w:pPr>
      <w:bookmarkStart w:id="1" w:name="Par55"/>
      <w:bookmarkEnd w:id="1"/>
      <w:r w:rsidRPr="00B01C29">
        <w:rPr>
          <w:rFonts w:eastAsia="Calibri"/>
          <w:b/>
          <w:sz w:val="24"/>
          <w:szCs w:val="24"/>
        </w:rPr>
        <w:t>Предмет регулирования административного регламента</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 xml:space="preserve">1.1. Административный регламент предоставления муниципальной услуги </w:t>
      </w:r>
      <w:r w:rsidRPr="00431915">
        <w:rPr>
          <w:sz w:val="24"/>
          <w:szCs w:val="24"/>
        </w:rPr>
        <w:t>«</w:t>
      </w:r>
      <w:r w:rsidR="00753C65" w:rsidRPr="00260D8A">
        <w:rPr>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431915">
        <w:rPr>
          <w:sz w:val="24"/>
          <w:szCs w:val="24"/>
        </w:rPr>
        <w:t xml:space="preserve">» </w:t>
      </w:r>
      <w:r w:rsidRPr="00B01C29">
        <w:rPr>
          <w:sz w:val="24"/>
          <w:szCs w:val="24"/>
        </w:rPr>
        <w:t xml:space="preserve">(далее - </w:t>
      </w:r>
      <w:r>
        <w:rPr>
          <w:sz w:val="24"/>
          <w:szCs w:val="24"/>
        </w:rPr>
        <w:t>А</w:t>
      </w:r>
      <w:r w:rsidRPr="00B01C29">
        <w:rPr>
          <w:sz w:val="24"/>
          <w:szCs w:val="24"/>
        </w:rPr>
        <w:t>дминистративный регламент), определяет порядок, сроки и последовательность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«Куниб»</w:t>
      </w:r>
      <w:r w:rsidRPr="00B01C29">
        <w:rPr>
          <w:rFonts w:cs="Arial"/>
          <w:sz w:val="24"/>
          <w:szCs w:val="24"/>
        </w:rPr>
        <w:t xml:space="preserve">  (далее – Орган), </w:t>
      </w:r>
      <w:r w:rsidR="00635EC5">
        <w:rPr>
          <w:rFonts w:cs="Arial"/>
          <w:sz w:val="24"/>
          <w:szCs w:val="24"/>
        </w:rPr>
        <w:t xml:space="preserve"> </w:t>
      </w:r>
      <w:r w:rsidR="00E94767" w:rsidRPr="007D586D">
        <w:rPr>
          <w:sz w:val="24"/>
          <w:szCs w:val="24"/>
        </w:rPr>
        <w:t xml:space="preserve">многофункциональных центров предоставления государственных и муниципальных услуг (далее – МФЦ), </w:t>
      </w:r>
      <w:r w:rsidRPr="00B01C29">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outlineLvl w:val="2"/>
        <w:rPr>
          <w:rFonts w:eastAsia="Calibri"/>
          <w:b/>
          <w:sz w:val="24"/>
          <w:szCs w:val="24"/>
        </w:rPr>
      </w:pPr>
      <w:bookmarkStart w:id="2" w:name="Par59"/>
      <w:bookmarkEnd w:id="2"/>
      <w:r w:rsidRPr="00B01C29">
        <w:rPr>
          <w:rFonts w:eastAsia="Calibri"/>
          <w:b/>
          <w:sz w:val="24"/>
          <w:szCs w:val="24"/>
        </w:rPr>
        <w:t>Круг заявителей</w:t>
      </w:r>
    </w:p>
    <w:p w:rsidR="005C2E8D" w:rsidRDefault="005C2E8D" w:rsidP="00D2286E">
      <w:pPr>
        <w:widowControl w:val="0"/>
        <w:autoSpaceDE w:val="0"/>
        <w:autoSpaceDN w:val="0"/>
        <w:adjustRightInd w:val="0"/>
        <w:ind w:firstLine="709"/>
        <w:jc w:val="center"/>
        <w:outlineLvl w:val="2"/>
        <w:rPr>
          <w:rFonts w:eastAsia="Calibri"/>
          <w:b/>
          <w:sz w:val="24"/>
          <w:szCs w:val="24"/>
        </w:rPr>
      </w:pP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D2286E" w:rsidRDefault="00D2286E" w:rsidP="00D2286E">
      <w:pPr>
        <w:widowControl w:val="0"/>
        <w:autoSpaceDE w:val="0"/>
        <w:autoSpaceDN w:val="0"/>
        <w:adjustRightInd w:val="0"/>
        <w:ind w:firstLine="709"/>
        <w:jc w:val="center"/>
        <w:outlineLvl w:val="2"/>
        <w:rPr>
          <w:rFonts w:eastAsia="Calibri"/>
          <w:b/>
          <w:sz w:val="24"/>
          <w:szCs w:val="24"/>
        </w:rPr>
      </w:pPr>
    </w:p>
    <w:p w:rsidR="00D2286E" w:rsidRDefault="00D2286E" w:rsidP="00D2286E">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Требования к порядку информирования о предоставлении</w:t>
      </w:r>
      <w:r>
        <w:rPr>
          <w:rFonts w:eastAsia="Calibri"/>
          <w:b/>
          <w:sz w:val="24"/>
          <w:szCs w:val="24"/>
        </w:rPr>
        <w:t xml:space="preserve"> </w:t>
      </w:r>
    </w:p>
    <w:p w:rsidR="00D2286E" w:rsidRDefault="00D2286E" w:rsidP="00D2286E">
      <w:pPr>
        <w:widowControl w:val="0"/>
        <w:autoSpaceDE w:val="0"/>
        <w:autoSpaceDN w:val="0"/>
        <w:adjustRightInd w:val="0"/>
        <w:ind w:firstLine="709"/>
        <w:jc w:val="center"/>
        <w:outlineLvl w:val="2"/>
        <w:rPr>
          <w:rFonts w:eastAsia="Calibri"/>
          <w:b/>
          <w:sz w:val="24"/>
          <w:szCs w:val="24"/>
        </w:rPr>
      </w:pPr>
      <w:r w:rsidRPr="00B01C29">
        <w:rPr>
          <w:b/>
          <w:sz w:val="24"/>
          <w:szCs w:val="24"/>
        </w:rPr>
        <w:t>муниципальной</w:t>
      </w:r>
      <w:r w:rsidRPr="00B01C29">
        <w:rPr>
          <w:rFonts w:eastAsia="Calibri"/>
          <w:b/>
          <w:sz w:val="24"/>
          <w:szCs w:val="24"/>
        </w:rPr>
        <w:t xml:space="preserve"> услуги</w:t>
      </w:r>
    </w:p>
    <w:p w:rsidR="00D2286E" w:rsidRPr="00B01C29" w:rsidRDefault="00D2286E" w:rsidP="00D2286E">
      <w:pPr>
        <w:widowControl w:val="0"/>
        <w:autoSpaceDE w:val="0"/>
        <w:autoSpaceDN w:val="0"/>
        <w:adjustRightInd w:val="0"/>
        <w:ind w:firstLine="709"/>
        <w:jc w:val="center"/>
        <w:outlineLvl w:val="2"/>
        <w:rPr>
          <w:rFonts w:eastAsia="Calibri"/>
          <w:b/>
          <w:sz w:val="24"/>
          <w:szCs w:val="24"/>
        </w:rPr>
      </w:pPr>
    </w:p>
    <w:p w:rsidR="00753C65" w:rsidRPr="00B01C29" w:rsidRDefault="00753C65" w:rsidP="00753C65">
      <w:pPr>
        <w:autoSpaceDE w:val="0"/>
        <w:autoSpaceDN w:val="0"/>
        <w:adjustRightInd w:val="0"/>
        <w:ind w:firstLine="567"/>
        <w:jc w:val="both"/>
        <w:rPr>
          <w:sz w:val="24"/>
          <w:szCs w:val="24"/>
        </w:rPr>
      </w:pPr>
      <w:bookmarkStart w:id="3" w:name="Par96"/>
      <w:bookmarkEnd w:id="3"/>
      <w:r w:rsidRPr="00B01C29">
        <w:rPr>
          <w:sz w:val="24"/>
          <w:szCs w:val="24"/>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w:t>
      </w:r>
      <w:r w:rsidRPr="00B01C29">
        <w:rPr>
          <w:sz w:val="24"/>
          <w:szCs w:val="24"/>
        </w:rPr>
        <w:lastRenderedPageBreak/>
        <w:t xml:space="preserve">Портала государственных и муниципальных услуг (функций) Республики Коми и Единого </w:t>
      </w:r>
      <w:r>
        <w:rPr>
          <w:sz w:val="24"/>
          <w:szCs w:val="24"/>
        </w:rPr>
        <w:t>п</w:t>
      </w:r>
      <w:r w:rsidRPr="00B01C29">
        <w:rPr>
          <w:sz w:val="24"/>
          <w:szCs w:val="24"/>
        </w:rPr>
        <w:t>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753C65" w:rsidRPr="00B01C29" w:rsidRDefault="00753C65" w:rsidP="00753C65">
      <w:pPr>
        <w:autoSpaceDE w:val="0"/>
        <w:autoSpaceDN w:val="0"/>
        <w:adjustRightInd w:val="0"/>
        <w:ind w:firstLine="567"/>
        <w:jc w:val="both"/>
        <w:rPr>
          <w:sz w:val="24"/>
          <w:szCs w:val="24"/>
        </w:rPr>
      </w:pPr>
      <w:r w:rsidRPr="00B01C29">
        <w:rPr>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753C65" w:rsidRPr="00B01C29" w:rsidRDefault="00753C65" w:rsidP="00753C65">
      <w:pPr>
        <w:autoSpaceDE w:val="0"/>
        <w:autoSpaceDN w:val="0"/>
        <w:adjustRightInd w:val="0"/>
        <w:ind w:firstLine="567"/>
        <w:jc w:val="both"/>
        <w:rPr>
          <w:sz w:val="24"/>
          <w:szCs w:val="24"/>
        </w:rPr>
      </w:pPr>
      <w:r w:rsidRPr="00B01C29">
        <w:rPr>
          <w:sz w:val="24"/>
          <w:szCs w:val="24"/>
        </w:rPr>
        <w:t xml:space="preserve">- в Органе, МФЦ по месту своего проживания (регистрации); </w:t>
      </w:r>
    </w:p>
    <w:p w:rsidR="00753C65" w:rsidRPr="00B01C29" w:rsidRDefault="00753C65" w:rsidP="00753C65">
      <w:pPr>
        <w:autoSpaceDE w:val="0"/>
        <w:autoSpaceDN w:val="0"/>
        <w:adjustRightInd w:val="0"/>
        <w:ind w:firstLine="567"/>
        <w:jc w:val="both"/>
        <w:rPr>
          <w:sz w:val="24"/>
          <w:szCs w:val="24"/>
        </w:rPr>
      </w:pPr>
      <w:r w:rsidRPr="00B01C29">
        <w:rPr>
          <w:sz w:val="24"/>
          <w:szCs w:val="24"/>
        </w:rPr>
        <w:t>- по справочным телефонам;</w:t>
      </w:r>
    </w:p>
    <w:p w:rsidR="00753C65" w:rsidRPr="00B01C29" w:rsidRDefault="00753C65" w:rsidP="00753C65">
      <w:pPr>
        <w:autoSpaceDE w:val="0"/>
        <w:autoSpaceDN w:val="0"/>
        <w:adjustRightInd w:val="0"/>
        <w:ind w:firstLine="567"/>
        <w:jc w:val="both"/>
        <w:rPr>
          <w:sz w:val="24"/>
          <w:szCs w:val="24"/>
        </w:rPr>
      </w:pPr>
      <w:r w:rsidRPr="00B01C29">
        <w:rPr>
          <w:sz w:val="24"/>
          <w:szCs w:val="24"/>
        </w:rPr>
        <w:t xml:space="preserve">- </w:t>
      </w:r>
      <w:r w:rsidR="00A26948" w:rsidRPr="00E87F12">
        <w:rPr>
          <w:sz w:val="24"/>
          <w:szCs w:val="24"/>
        </w:rPr>
        <w:t>в информационно-телекоммуникационной сети «Интернет</w:t>
      </w:r>
      <w:r w:rsidR="00A26948">
        <w:rPr>
          <w:sz w:val="24"/>
          <w:szCs w:val="24"/>
        </w:rPr>
        <w:t>»</w:t>
      </w:r>
      <w:r w:rsidR="00A26948" w:rsidRPr="00B01C29">
        <w:rPr>
          <w:sz w:val="24"/>
          <w:szCs w:val="24"/>
        </w:rPr>
        <w:t xml:space="preserve"> </w:t>
      </w:r>
      <w:r w:rsidRPr="00B01C29">
        <w:rPr>
          <w:sz w:val="24"/>
          <w:szCs w:val="24"/>
        </w:rPr>
        <w:t>(на официальном сайте Органа);</w:t>
      </w:r>
    </w:p>
    <w:p w:rsidR="00753C65" w:rsidRPr="00B01C29" w:rsidRDefault="00753C65" w:rsidP="00753C65">
      <w:pPr>
        <w:autoSpaceDE w:val="0"/>
        <w:autoSpaceDN w:val="0"/>
        <w:adjustRightInd w:val="0"/>
        <w:ind w:firstLine="567"/>
        <w:jc w:val="both"/>
        <w:rPr>
          <w:sz w:val="24"/>
          <w:szCs w:val="24"/>
        </w:rPr>
      </w:pPr>
      <w:r w:rsidRPr="00B01C29">
        <w:rPr>
          <w:sz w:val="24"/>
          <w:szCs w:val="24"/>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753C65" w:rsidRPr="00B01C29" w:rsidRDefault="00753C65" w:rsidP="00753C65">
      <w:pPr>
        <w:autoSpaceDE w:val="0"/>
        <w:autoSpaceDN w:val="0"/>
        <w:adjustRightInd w:val="0"/>
        <w:ind w:firstLine="567"/>
        <w:jc w:val="both"/>
        <w:rPr>
          <w:sz w:val="24"/>
          <w:szCs w:val="24"/>
        </w:rPr>
      </w:pPr>
      <w:r w:rsidRPr="00B01C29">
        <w:rPr>
          <w:sz w:val="24"/>
          <w:szCs w:val="24"/>
        </w:rPr>
        <w:t>- направив письменное обращение через организацию почтовой связи, либо по электронной почте.</w:t>
      </w:r>
    </w:p>
    <w:p w:rsidR="00753C65" w:rsidRPr="00B01C29" w:rsidRDefault="00753C65" w:rsidP="00753C65">
      <w:pPr>
        <w:widowControl w:val="0"/>
        <w:autoSpaceDE w:val="0"/>
        <w:autoSpaceDN w:val="0"/>
        <w:adjustRightInd w:val="0"/>
        <w:ind w:firstLine="567"/>
        <w:jc w:val="both"/>
        <w:rPr>
          <w:sz w:val="24"/>
          <w:szCs w:val="24"/>
        </w:rPr>
      </w:pPr>
      <w:r w:rsidRPr="00B01C29">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753C65" w:rsidRPr="00B01C29" w:rsidRDefault="00753C65" w:rsidP="00753C65">
      <w:pPr>
        <w:autoSpaceDE w:val="0"/>
        <w:autoSpaceDN w:val="0"/>
        <w:adjustRightInd w:val="0"/>
        <w:ind w:firstLine="567"/>
        <w:jc w:val="both"/>
        <w:rPr>
          <w:sz w:val="24"/>
          <w:szCs w:val="24"/>
        </w:rPr>
      </w:pPr>
      <w:r w:rsidRPr="00B01C29">
        <w:rPr>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753C65" w:rsidRPr="00B01C29" w:rsidRDefault="00753C65" w:rsidP="00753C65">
      <w:pPr>
        <w:autoSpaceDE w:val="0"/>
        <w:autoSpaceDN w:val="0"/>
        <w:adjustRightInd w:val="0"/>
        <w:ind w:firstLine="567"/>
        <w:jc w:val="both"/>
        <w:rPr>
          <w:sz w:val="24"/>
          <w:szCs w:val="24"/>
        </w:rPr>
      </w:pPr>
      <w:r w:rsidRPr="00B01C29">
        <w:rPr>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753C65" w:rsidRPr="00B01C29" w:rsidRDefault="00753C65" w:rsidP="00753C65">
      <w:pPr>
        <w:autoSpaceDE w:val="0"/>
        <w:autoSpaceDN w:val="0"/>
        <w:adjustRightInd w:val="0"/>
        <w:ind w:firstLine="567"/>
        <w:jc w:val="both"/>
        <w:rPr>
          <w:sz w:val="24"/>
          <w:szCs w:val="24"/>
        </w:rPr>
      </w:pPr>
      <w:r w:rsidRPr="00B01C29">
        <w:rPr>
          <w:sz w:val="24"/>
          <w:szCs w:val="24"/>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53C65" w:rsidRPr="00B01C29" w:rsidRDefault="00753C65" w:rsidP="00753C65">
      <w:pPr>
        <w:autoSpaceDE w:val="0"/>
        <w:autoSpaceDN w:val="0"/>
        <w:adjustRightInd w:val="0"/>
        <w:ind w:firstLine="567"/>
        <w:jc w:val="both"/>
        <w:rPr>
          <w:sz w:val="24"/>
          <w:szCs w:val="24"/>
        </w:rPr>
      </w:pPr>
      <w:r w:rsidRPr="00B01C29">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753C65" w:rsidRPr="00B01C29" w:rsidRDefault="00753C65" w:rsidP="00753C65">
      <w:pPr>
        <w:autoSpaceDE w:val="0"/>
        <w:autoSpaceDN w:val="0"/>
        <w:adjustRightInd w:val="0"/>
        <w:ind w:firstLine="567"/>
        <w:jc w:val="both"/>
        <w:rPr>
          <w:sz w:val="24"/>
          <w:szCs w:val="24"/>
        </w:rPr>
      </w:pPr>
      <w:r w:rsidRPr="00B01C29">
        <w:rPr>
          <w:sz w:val="24"/>
          <w:szCs w:val="24"/>
        </w:rPr>
        <w:t xml:space="preserve">На официальном </w:t>
      </w:r>
      <w:r>
        <w:rPr>
          <w:sz w:val="24"/>
          <w:szCs w:val="24"/>
        </w:rPr>
        <w:t xml:space="preserve">сайте </w:t>
      </w:r>
      <w:r w:rsidRPr="00B01C29">
        <w:rPr>
          <w:sz w:val="24"/>
          <w:szCs w:val="24"/>
        </w:rPr>
        <w:t>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753C65" w:rsidRPr="00B01C29" w:rsidRDefault="00753C65" w:rsidP="00753C65">
      <w:pPr>
        <w:autoSpaceDE w:val="0"/>
        <w:autoSpaceDN w:val="0"/>
        <w:adjustRightInd w:val="0"/>
        <w:ind w:firstLine="567"/>
        <w:jc w:val="both"/>
        <w:rPr>
          <w:sz w:val="24"/>
          <w:szCs w:val="24"/>
        </w:rPr>
      </w:pPr>
      <w:r w:rsidRPr="00B01C29">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753C65" w:rsidRPr="00B01C29" w:rsidRDefault="00753C65" w:rsidP="00753C65">
      <w:pPr>
        <w:autoSpaceDE w:val="0"/>
        <w:autoSpaceDN w:val="0"/>
        <w:adjustRightInd w:val="0"/>
        <w:ind w:firstLine="567"/>
        <w:jc w:val="both"/>
        <w:rPr>
          <w:sz w:val="24"/>
          <w:szCs w:val="24"/>
        </w:rPr>
      </w:pPr>
      <w:r w:rsidRPr="00B01C29">
        <w:rPr>
          <w:sz w:val="24"/>
          <w:szCs w:val="24"/>
        </w:rPr>
        <w:t>- настоящий Административный регламент;</w:t>
      </w:r>
    </w:p>
    <w:p w:rsidR="00753C65" w:rsidRPr="00B01C29" w:rsidRDefault="00753C65" w:rsidP="00753C65">
      <w:pPr>
        <w:autoSpaceDE w:val="0"/>
        <w:autoSpaceDN w:val="0"/>
        <w:adjustRightInd w:val="0"/>
        <w:ind w:firstLine="567"/>
        <w:jc w:val="both"/>
        <w:rPr>
          <w:sz w:val="24"/>
          <w:szCs w:val="24"/>
        </w:rPr>
      </w:pPr>
      <w:r w:rsidRPr="00B01C29">
        <w:rPr>
          <w:sz w:val="24"/>
          <w:szCs w:val="24"/>
        </w:rPr>
        <w:t>- справочная информация:</w:t>
      </w:r>
    </w:p>
    <w:p w:rsidR="00753C65" w:rsidRPr="00B01C29" w:rsidRDefault="00753C65" w:rsidP="00753C65">
      <w:pPr>
        <w:autoSpaceDE w:val="0"/>
        <w:autoSpaceDN w:val="0"/>
        <w:adjustRightInd w:val="0"/>
        <w:ind w:firstLine="567"/>
        <w:jc w:val="both"/>
        <w:rPr>
          <w:sz w:val="24"/>
          <w:szCs w:val="24"/>
        </w:rPr>
      </w:pPr>
      <w:r w:rsidRPr="00B01C29">
        <w:rPr>
          <w:sz w:val="24"/>
          <w:szCs w:val="24"/>
        </w:rPr>
        <w:lastRenderedPageBreak/>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753C65" w:rsidRPr="00B01C29" w:rsidRDefault="00753C65" w:rsidP="00753C65">
      <w:pPr>
        <w:autoSpaceDE w:val="0"/>
        <w:autoSpaceDN w:val="0"/>
        <w:adjustRightInd w:val="0"/>
        <w:ind w:firstLine="567"/>
        <w:jc w:val="both"/>
        <w:rPr>
          <w:sz w:val="24"/>
          <w:szCs w:val="24"/>
        </w:rPr>
      </w:pPr>
      <w:r w:rsidRPr="00B01C29">
        <w:rPr>
          <w:sz w:val="24"/>
          <w:szCs w:val="24"/>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753C65" w:rsidRPr="005B5E3B" w:rsidRDefault="00753C65" w:rsidP="00753C65">
      <w:pPr>
        <w:autoSpaceDE w:val="0"/>
        <w:autoSpaceDN w:val="0"/>
        <w:adjustRightInd w:val="0"/>
        <w:ind w:firstLine="567"/>
        <w:jc w:val="both"/>
        <w:rPr>
          <w:sz w:val="24"/>
          <w:szCs w:val="24"/>
        </w:rPr>
      </w:pPr>
      <w:r w:rsidRPr="00B01C29">
        <w:rPr>
          <w:sz w:val="24"/>
          <w:szCs w:val="24"/>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Pr="005B5E3B">
        <w:rPr>
          <w:sz w:val="24"/>
          <w:szCs w:val="24"/>
        </w:rPr>
        <w:t>(</w:t>
      </w:r>
      <w:r>
        <w:rPr>
          <w:sz w:val="24"/>
          <w:szCs w:val="24"/>
        </w:rPr>
        <w:t>куниб.</w:t>
      </w:r>
      <w:r w:rsidRPr="005B5E3B">
        <w:rPr>
          <w:rFonts w:eastAsia="Calibri"/>
          <w:sz w:val="24"/>
          <w:szCs w:val="24"/>
        </w:rPr>
        <w:t>сысола-адм.рф)</w:t>
      </w:r>
      <w:r w:rsidRPr="005B5E3B">
        <w:rPr>
          <w:sz w:val="24"/>
          <w:szCs w:val="24"/>
        </w:rPr>
        <w:t>;</w:t>
      </w:r>
    </w:p>
    <w:p w:rsidR="00753C65" w:rsidRPr="00B01C29" w:rsidRDefault="00753C65" w:rsidP="00753C65">
      <w:pPr>
        <w:autoSpaceDE w:val="0"/>
        <w:autoSpaceDN w:val="0"/>
        <w:adjustRightInd w:val="0"/>
        <w:ind w:firstLine="567"/>
        <w:jc w:val="both"/>
        <w:rPr>
          <w:sz w:val="24"/>
          <w:szCs w:val="24"/>
        </w:rPr>
      </w:pPr>
      <w:r w:rsidRPr="00B01C29">
        <w:rPr>
          <w:sz w:val="24"/>
          <w:szCs w:val="24"/>
        </w:rPr>
        <w:t>адрес сайта МФЦ (mfc.rkomi.ru);</w:t>
      </w:r>
    </w:p>
    <w:p w:rsidR="00753C65" w:rsidRPr="00B01C29" w:rsidRDefault="00753C65" w:rsidP="00753C65">
      <w:pPr>
        <w:autoSpaceDE w:val="0"/>
        <w:autoSpaceDN w:val="0"/>
        <w:adjustRightInd w:val="0"/>
        <w:ind w:firstLine="567"/>
        <w:jc w:val="both"/>
        <w:rPr>
          <w:sz w:val="24"/>
          <w:szCs w:val="24"/>
        </w:rPr>
      </w:pPr>
      <w:r w:rsidRPr="00B01C29">
        <w:rPr>
          <w:sz w:val="24"/>
          <w:szCs w:val="24"/>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753C65" w:rsidRPr="00B01C29" w:rsidRDefault="00753C65" w:rsidP="00753C65">
      <w:pPr>
        <w:shd w:val="clear" w:color="auto" w:fill="FFFFFF"/>
        <w:ind w:firstLine="567"/>
        <w:jc w:val="both"/>
        <w:rPr>
          <w:sz w:val="24"/>
          <w:szCs w:val="24"/>
        </w:rPr>
      </w:pPr>
      <w:r w:rsidRPr="00B01C29">
        <w:rPr>
          <w:sz w:val="24"/>
          <w:szCs w:val="24"/>
        </w:rP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753C65" w:rsidRPr="00B01C29" w:rsidRDefault="00753C65" w:rsidP="00753C65">
      <w:pPr>
        <w:shd w:val="clear" w:color="auto" w:fill="FFFFFF"/>
        <w:tabs>
          <w:tab w:val="left" w:pos="1277"/>
        </w:tabs>
        <w:ind w:firstLine="567"/>
        <w:jc w:val="both"/>
        <w:rPr>
          <w:sz w:val="24"/>
          <w:szCs w:val="24"/>
        </w:rPr>
      </w:pPr>
      <w:r w:rsidRPr="00B01C29">
        <w:rPr>
          <w:spacing w:val="-5"/>
          <w:sz w:val="24"/>
          <w:szCs w:val="24"/>
        </w:rPr>
        <w:t>а)</w:t>
      </w:r>
      <w:r w:rsidRPr="00B01C29">
        <w:rPr>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53C65" w:rsidRPr="00B01C29" w:rsidRDefault="00753C65" w:rsidP="00753C65">
      <w:pPr>
        <w:shd w:val="clear" w:color="auto" w:fill="FFFFFF"/>
        <w:tabs>
          <w:tab w:val="left" w:pos="1133"/>
        </w:tabs>
        <w:ind w:firstLine="567"/>
        <w:jc w:val="both"/>
        <w:rPr>
          <w:spacing w:val="-5"/>
          <w:sz w:val="24"/>
          <w:szCs w:val="24"/>
        </w:rPr>
      </w:pPr>
      <w:r w:rsidRPr="00B01C29">
        <w:rPr>
          <w:sz w:val="24"/>
          <w:szCs w:val="24"/>
        </w:rPr>
        <w:t>б) круг заявителей;</w:t>
      </w:r>
    </w:p>
    <w:p w:rsidR="00753C65" w:rsidRPr="00B01C29" w:rsidRDefault="00753C65" w:rsidP="00753C65">
      <w:pPr>
        <w:shd w:val="clear" w:color="auto" w:fill="FFFFFF"/>
        <w:tabs>
          <w:tab w:val="left" w:pos="1133"/>
        </w:tabs>
        <w:ind w:firstLine="567"/>
        <w:jc w:val="both"/>
        <w:rPr>
          <w:spacing w:val="-5"/>
          <w:sz w:val="24"/>
          <w:szCs w:val="24"/>
        </w:rPr>
      </w:pPr>
      <w:r w:rsidRPr="00B01C29">
        <w:rPr>
          <w:spacing w:val="-5"/>
          <w:sz w:val="24"/>
          <w:szCs w:val="24"/>
        </w:rPr>
        <w:t xml:space="preserve">в) </w:t>
      </w:r>
      <w:r w:rsidRPr="00B01C29">
        <w:rPr>
          <w:sz w:val="24"/>
          <w:szCs w:val="24"/>
        </w:rPr>
        <w:t>срок предоставления муниципальной услуги;</w:t>
      </w:r>
    </w:p>
    <w:p w:rsidR="00753C65" w:rsidRPr="00B01C29" w:rsidRDefault="00753C65" w:rsidP="00753C65">
      <w:pPr>
        <w:shd w:val="clear" w:color="auto" w:fill="FFFFFF"/>
        <w:tabs>
          <w:tab w:val="left" w:pos="1219"/>
        </w:tabs>
        <w:ind w:firstLine="567"/>
        <w:jc w:val="both"/>
        <w:rPr>
          <w:sz w:val="24"/>
          <w:szCs w:val="24"/>
        </w:rPr>
      </w:pPr>
      <w:r w:rsidRPr="00B01C29">
        <w:rPr>
          <w:spacing w:val="-5"/>
          <w:sz w:val="24"/>
          <w:szCs w:val="24"/>
        </w:rPr>
        <w:t>г)</w:t>
      </w:r>
      <w:r w:rsidRPr="00B01C29">
        <w:rPr>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53C65" w:rsidRPr="00B01C29" w:rsidRDefault="00753C65" w:rsidP="00753C65">
      <w:pPr>
        <w:shd w:val="clear" w:color="auto" w:fill="FFFFFF"/>
        <w:tabs>
          <w:tab w:val="left" w:pos="1440"/>
          <w:tab w:val="left" w:pos="8453"/>
        </w:tabs>
        <w:ind w:firstLine="567"/>
        <w:jc w:val="both"/>
        <w:rPr>
          <w:sz w:val="24"/>
          <w:szCs w:val="24"/>
        </w:rPr>
      </w:pPr>
      <w:r w:rsidRPr="00B01C29">
        <w:rPr>
          <w:spacing w:val="-5"/>
          <w:sz w:val="24"/>
          <w:szCs w:val="24"/>
        </w:rPr>
        <w:t>д)</w:t>
      </w:r>
      <w:r w:rsidRPr="00B01C29">
        <w:rPr>
          <w:sz w:val="24"/>
          <w:szCs w:val="24"/>
        </w:rPr>
        <w:t> </w:t>
      </w:r>
      <w:r w:rsidRPr="00B01C29">
        <w:rPr>
          <w:spacing w:val="-1"/>
          <w:sz w:val="24"/>
          <w:szCs w:val="24"/>
        </w:rPr>
        <w:t xml:space="preserve">размер государственной пошлины, взимаемой за </w:t>
      </w:r>
      <w:r w:rsidRPr="00B01C29">
        <w:rPr>
          <w:spacing w:val="-2"/>
          <w:sz w:val="24"/>
          <w:szCs w:val="24"/>
        </w:rPr>
        <w:t xml:space="preserve">предоставление </w:t>
      </w:r>
      <w:r w:rsidRPr="00B01C29">
        <w:rPr>
          <w:sz w:val="24"/>
          <w:szCs w:val="24"/>
        </w:rPr>
        <w:t>муниципальной услуги;</w:t>
      </w:r>
    </w:p>
    <w:p w:rsidR="00753C65" w:rsidRPr="00B01C29" w:rsidRDefault="00753C65" w:rsidP="00753C65">
      <w:pPr>
        <w:shd w:val="clear" w:color="auto" w:fill="FFFFFF"/>
        <w:tabs>
          <w:tab w:val="left" w:pos="993"/>
        </w:tabs>
        <w:ind w:firstLine="567"/>
        <w:jc w:val="both"/>
        <w:rPr>
          <w:spacing w:val="-5"/>
          <w:sz w:val="24"/>
          <w:szCs w:val="24"/>
        </w:rPr>
      </w:pPr>
      <w:r w:rsidRPr="00B01C29">
        <w:rPr>
          <w:sz w:val="24"/>
          <w:szCs w:val="24"/>
        </w:rPr>
        <w:t>е) исчерпывающий перечень оснований для приостановления или отказа в предоставлении муниципальной услуги;</w:t>
      </w:r>
    </w:p>
    <w:p w:rsidR="00753C65" w:rsidRPr="00B01C29" w:rsidRDefault="00753C65" w:rsidP="00753C65">
      <w:pPr>
        <w:pStyle w:val="ab"/>
        <w:shd w:val="clear" w:color="auto" w:fill="FFFFFF"/>
        <w:tabs>
          <w:tab w:val="left" w:pos="1262"/>
        </w:tabs>
        <w:spacing w:after="0" w:line="240" w:lineRule="auto"/>
        <w:ind w:left="0" w:firstLine="567"/>
        <w:jc w:val="both"/>
        <w:rPr>
          <w:rFonts w:ascii="Times New Roman" w:hAnsi="Times New Roman" w:cs="Times New Roman"/>
          <w:spacing w:val="-5"/>
          <w:sz w:val="24"/>
          <w:szCs w:val="24"/>
        </w:rPr>
      </w:pPr>
      <w:r w:rsidRPr="00B01C29">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753C65" w:rsidRPr="00B01C29" w:rsidRDefault="00753C65" w:rsidP="00753C65">
      <w:pPr>
        <w:shd w:val="clear" w:color="auto" w:fill="FFFFFF"/>
        <w:spacing w:before="38"/>
        <w:ind w:firstLine="567"/>
        <w:jc w:val="both"/>
        <w:rPr>
          <w:sz w:val="24"/>
          <w:szCs w:val="24"/>
        </w:rPr>
      </w:pPr>
      <w:r w:rsidRPr="00B01C29">
        <w:rPr>
          <w:spacing w:val="-1"/>
          <w:sz w:val="24"/>
          <w:szCs w:val="24"/>
        </w:rPr>
        <w:t xml:space="preserve">з) формы заявлений (уведомлений, сообщений), используемые при предоставлении </w:t>
      </w:r>
      <w:r w:rsidRPr="00B01C29">
        <w:rPr>
          <w:sz w:val="24"/>
          <w:szCs w:val="24"/>
        </w:rPr>
        <w:t>муниципальной услуги.</w:t>
      </w:r>
    </w:p>
    <w:p w:rsidR="00753C65" w:rsidRPr="00B01C29" w:rsidRDefault="00753C65" w:rsidP="00753C65">
      <w:pPr>
        <w:shd w:val="clear" w:color="auto" w:fill="FFFFFF"/>
        <w:ind w:firstLine="567"/>
        <w:jc w:val="both"/>
        <w:rPr>
          <w:sz w:val="24"/>
          <w:szCs w:val="24"/>
        </w:rPr>
      </w:pPr>
      <w:r w:rsidRPr="00B01C29">
        <w:rPr>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753C65" w:rsidRDefault="00753C65" w:rsidP="00753C65">
      <w:pPr>
        <w:shd w:val="clear" w:color="auto" w:fill="FFFFFF"/>
        <w:ind w:firstLine="567"/>
        <w:jc w:val="both"/>
        <w:rPr>
          <w:sz w:val="24"/>
          <w:szCs w:val="24"/>
        </w:rPr>
      </w:pPr>
      <w:r w:rsidRPr="00B01C29">
        <w:rPr>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B01C29">
        <w:rPr>
          <w:spacing w:val="-1"/>
          <w:sz w:val="24"/>
          <w:szCs w:val="24"/>
        </w:rPr>
        <w:t xml:space="preserve">программного обеспечения, установка которого на технические средства заявителя требует </w:t>
      </w:r>
      <w:r w:rsidRPr="00B01C29">
        <w:rPr>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977AB" w:rsidRPr="00B01C29" w:rsidRDefault="00F977AB" w:rsidP="00753C65">
      <w:pPr>
        <w:shd w:val="clear" w:color="auto" w:fill="FFFFFF"/>
        <w:ind w:firstLine="567"/>
        <w:jc w:val="both"/>
        <w:rPr>
          <w:sz w:val="24"/>
          <w:szCs w:val="24"/>
        </w:rPr>
      </w:pPr>
    </w:p>
    <w:p w:rsidR="00D2286E" w:rsidRPr="00B01C29" w:rsidRDefault="00D2286E" w:rsidP="00D2286E">
      <w:pPr>
        <w:widowControl w:val="0"/>
        <w:autoSpaceDE w:val="0"/>
        <w:autoSpaceDN w:val="0"/>
        <w:adjustRightInd w:val="0"/>
        <w:ind w:firstLine="709"/>
        <w:jc w:val="center"/>
        <w:outlineLvl w:val="1"/>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D2286E" w:rsidRPr="00B01C29" w:rsidRDefault="00D2286E" w:rsidP="00D2286E">
      <w:pPr>
        <w:widowControl w:val="0"/>
        <w:autoSpaceDE w:val="0"/>
        <w:autoSpaceDN w:val="0"/>
        <w:adjustRightInd w:val="0"/>
        <w:ind w:firstLine="709"/>
        <w:jc w:val="center"/>
        <w:rPr>
          <w:rFonts w:eastAsia="Calibri"/>
          <w:sz w:val="24"/>
          <w:szCs w:val="24"/>
        </w:rPr>
      </w:pPr>
    </w:p>
    <w:p w:rsidR="00D2286E" w:rsidRDefault="00D2286E" w:rsidP="00D2286E">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rsidR="00D2286E" w:rsidRPr="00B01C29" w:rsidRDefault="00D2286E" w:rsidP="00D2286E">
      <w:pPr>
        <w:widowControl w:val="0"/>
        <w:autoSpaceDE w:val="0"/>
        <w:autoSpaceDN w:val="0"/>
        <w:adjustRightInd w:val="0"/>
        <w:ind w:firstLine="709"/>
        <w:jc w:val="center"/>
        <w:outlineLvl w:val="2"/>
        <w:rPr>
          <w:rFonts w:eastAsia="Calibri"/>
          <w:b/>
          <w:sz w:val="24"/>
          <w:szCs w:val="24"/>
        </w:rPr>
      </w:pPr>
    </w:p>
    <w:p w:rsidR="00D2286E" w:rsidRPr="009A0C8B" w:rsidRDefault="00D2286E" w:rsidP="00D2286E">
      <w:pPr>
        <w:widowControl w:val="0"/>
        <w:autoSpaceDE w:val="0"/>
        <w:autoSpaceDN w:val="0"/>
        <w:adjustRightInd w:val="0"/>
        <w:ind w:firstLine="709"/>
        <w:jc w:val="both"/>
        <w:rPr>
          <w:i/>
          <w:sz w:val="24"/>
          <w:szCs w:val="24"/>
        </w:rPr>
      </w:pPr>
      <w:r w:rsidRPr="00B01C29">
        <w:rPr>
          <w:rFonts w:eastAsia="Calibri"/>
          <w:sz w:val="24"/>
          <w:szCs w:val="24"/>
        </w:rPr>
        <w:t xml:space="preserve">2.1. Наименование </w:t>
      </w:r>
      <w:r w:rsidRPr="00B01C29">
        <w:rPr>
          <w:sz w:val="24"/>
          <w:szCs w:val="24"/>
        </w:rPr>
        <w:t>муниципальной</w:t>
      </w:r>
      <w:r w:rsidRPr="00B01C29">
        <w:rPr>
          <w:rFonts w:eastAsia="Calibri"/>
          <w:sz w:val="24"/>
          <w:szCs w:val="24"/>
        </w:rPr>
        <w:t xml:space="preserve"> услуги: </w:t>
      </w:r>
      <w:r>
        <w:rPr>
          <w:rFonts w:eastAsia="Calibri"/>
          <w:sz w:val="24"/>
          <w:szCs w:val="24"/>
        </w:rPr>
        <w:t>«</w:t>
      </w:r>
      <w:r w:rsidR="00753C65" w:rsidRPr="00260D8A">
        <w:rPr>
          <w:bCs/>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9A0C8B">
        <w:rPr>
          <w:bCs/>
          <w:sz w:val="24"/>
          <w:szCs w:val="24"/>
        </w:rPr>
        <w:t>»</w:t>
      </w:r>
      <w:r w:rsidRPr="009A0C8B">
        <w:rPr>
          <w:sz w:val="24"/>
          <w:szCs w:val="24"/>
        </w:rPr>
        <w:t>.</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rsidR="00C21EE2" w:rsidRPr="00B01C29" w:rsidRDefault="00C21EE2" w:rsidP="00C21EE2">
      <w:pPr>
        <w:widowControl w:val="0"/>
        <w:autoSpaceDE w:val="0"/>
        <w:autoSpaceDN w:val="0"/>
        <w:adjustRightInd w:val="0"/>
        <w:ind w:firstLine="709"/>
        <w:jc w:val="center"/>
        <w:outlineLvl w:val="2"/>
        <w:rPr>
          <w:b/>
          <w:sz w:val="24"/>
          <w:szCs w:val="24"/>
        </w:rPr>
      </w:pP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2.2. Предоставление муниципальной услуги осуществляется Администрацией сельского поселения «Куниб». </w:t>
      </w:r>
    </w:p>
    <w:p w:rsidR="00753C65" w:rsidRPr="00260D8A" w:rsidRDefault="00753C65" w:rsidP="00753C65">
      <w:pPr>
        <w:autoSpaceDE w:val="0"/>
        <w:autoSpaceDN w:val="0"/>
        <w:adjustRightInd w:val="0"/>
        <w:ind w:firstLine="709"/>
        <w:jc w:val="both"/>
        <w:rPr>
          <w:sz w:val="24"/>
          <w:szCs w:val="24"/>
        </w:rPr>
      </w:pPr>
      <w:r w:rsidRPr="00260D8A">
        <w:rPr>
          <w:sz w:val="24"/>
          <w:szCs w:val="24"/>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753C65" w:rsidRPr="00260D8A" w:rsidRDefault="00753C65" w:rsidP="00753C65">
      <w:pPr>
        <w:pStyle w:val="ConsPlusNormal"/>
        <w:ind w:firstLine="709"/>
        <w:jc w:val="both"/>
        <w:rPr>
          <w:rFonts w:ascii="Times New Roman" w:hAnsi="Times New Roman"/>
          <w:sz w:val="24"/>
          <w:szCs w:val="24"/>
        </w:rPr>
      </w:pPr>
      <w:r w:rsidRPr="00260D8A">
        <w:rPr>
          <w:rFonts w:ascii="Times New Roman" w:hAnsi="Times New Roman"/>
          <w:sz w:val="24"/>
          <w:szCs w:val="24"/>
        </w:rPr>
        <w:t>Органами и организациями, участвующими в предоставлении муниципальной услуги, являются:</w:t>
      </w:r>
    </w:p>
    <w:p w:rsidR="00753C65" w:rsidRPr="00260D8A" w:rsidRDefault="00753C65" w:rsidP="00753C65">
      <w:pPr>
        <w:pStyle w:val="ConsPlusNormal"/>
        <w:ind w:firstLine="709"/>
        <w:jc w:val="both"/>
        <w:rPr>
          <w:rFonts w:ascii="Times New Roman" w:hAnsi="Times New Roman"/>
          <w:sz w:val="24"/>
          <w:szCs w:val="24"/>
        </w:rPr>
      </w:pPr>
      <w:r w:rsidRPr="00260D8A">
        <w:rPr>
          <w:rFonts w:ascii="Times New Roman" w:hAnsi="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753C65" w:rsidRPr="00260D8A" w:rsidRDefault="00753C65" w:rsidP="00753C65">
      <w:pPr>
        <w:pStyle w:val="ConsPlusNormal"/>
        <w:ind w:firstLine="709"/>
        <w:jc w:val="both"/>
        <w:rPr>
          <w:rFonts w:ascii="Times New Roman" w:hAnsi="Times New Roman"/>
          <w:sz w:val="24"/>
          <w:szCs w:val="24"/>
        </w:rPr>
      </w:pPr>
      <w:r w:rsidRPr="00260D8A">
        <w:rPr>
          <w:rFonts w:ascii="Times New Roman" w:hAnsi="Times New Roman"/>
          <w:sz w:val="24"/>
          <w:szCs w:val="24"/>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Федеральная служба государственной регистрации, кадастра и картографии – в части предоставления: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выписки из Единого госуда</w:t>
      </w:r>
      <w:r w:rsidR="00F977AB">
        <w:rPr>
          <w:sz w:val="24"/>
          <w:szCs w:val="24"/>
        </w:rPr>
        <w:t>рственного реестра недвижимости.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Федеральная налоговая служба – в части предоставления: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 выписки из Единого государственного реестра юридических лиц;</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выписки из Единого государственного реестра индивидуальных </w:t>
      </w:r>
      <w:r w:rsidR="00F977AB">
        <w:rPr>
          <w:sz w:val="24"/>
          <w:szCs w:val="24"/>
        </w:rPr>
        <w:t>предпринимателей.</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Органы местного самоуправления или подведомственные им организации – в части предоставления:</w:t>
      </w:r>
    </w:p>
    <w:p w:rsidR="00753C65" w:rsidRPr="00260D8A" w:rsidRDefault="00753C65" w:rsidP="00753C65">
      <w:pPr>
        <w:autoSpaceDE w:val="0"/>
        <w:autoSpaceDN w:val="0"/>
        <w:adjustRightInd w:val="0"/>
        <w:ind w:firstLine="709"/>
        <w:jc w:val="both"/>
        <w:rPr>
          <w:sz w:val="24"/>
          <w:szCs w:val="24"/>
        </w:rPr>
      </w:pPr>
      <w:r w:rsidRPr="00260D8A">
        <w:rPr>
          <w:sz w:val="24"/>
          <w:szCs w:val="24"/>
        </w:rPr>
        <w:t>- утвержденного проекта планировки и утвержденного проекта межевания территории.</w:t>
      </w:r>
    </w:p>
    <w:p w:rsidR="00753C65" w:rsidRPr="00260D8A" w:rsidRDefault="00753C65" w:rsidP="00753C65">
      <w:pPr>
        <w:pStyle w:val="ConsPlusNormal"/>
        <w:ind w:firstLine="709"/>
        <w:jc w:val="both"/>
        <w:rPr>
          <w:rFonts w:ascii="Times New Roman" w:hAnsi="Times New Roman"/>
          <w:i/>
          <w:sz w:val="24"/>
          <w:szCs w:val="24"/>
        </w:rPr>
      </w:pPr>
      <w:r w:rsidRPr="00260D8A">
        <w:rPr>
          <w:rFonts w:ascii="Times New Roman" w:hAnsi="Times New Roman"/>
          <w:sz w:val="24"/>
          <w:szCs w:val="24"/>
        </w:rPr>
        <w:t>При предоставлении муниципальной услуги запрещается требовать от заявителя:</w:t>
      </w:r>
    </w:p>
    <w:p w:rsidR="00753C65" w:rsidRPr="00260D8A" w:rsidRDefault="00753C65" w:rsidP="00753C65">
      <w:pPr>
        <w:widowControl w:val="0"/>
        <w:autoSpaceDE w:val="0"/>
        <w:autoSpaceDN w:val="0"/>
        <w:adjustRightInd w:val="0"/>
        <w:ind w:firstLine="709"/>
        <w:jc w:val="both"/>
        <w:rPr>
          <w:i/>
          <w:sz w:val="24"/>
          <w:szCs w:val="24"/>
        </w:rPr>
      </w:pPr>
      <w:r w:rsidRPr="00260D8A">
        <w:rPr>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Pr>
          <w:sz w:val="24"/>
          <w:szCs w:val="24"/>
        </w:rPr>
        <w:t>.07.</w:t>
      </w:r>
      <w:r w:rsidRPr="00260D8A">
        <w:rPr>
          <w:sz w:val="24"/>
          <w:szCs w:val="24"/>
        </w:rPr>
        <w:t>2010 № 210-ФЗ «Об организации предоставления государственных и муниципальных услуг».</w:t>
      </w:r>
    </w:p>
    <w:p w:rsidR="00D2286E" w:rsidRPr="00B01C29" w:rsidRDefault="00D2286E" w:rsidP="00D2286E">
      <w:pPr>
        <w:autoSpaceDE w:val="0"/>
        <w:autoSpaceDN w:val="0"/>
        <w:adjustRightInd w:val="0"/>
        <w:ind w:firstLine="567"/>
        <w:jc w:val="both"/>
        <w:rPr>
          <w:rFonts w:eastAsia="Calibri"/>
          <w:sz w:val="24"/>
          <w:szCs w:val="24"/>
        </w:rPr>
      </w:pPr>
    </w:p>
    <w:p w:rsidR="00D2286E" w:rsidRDefault="00D2286E" w:rsidP="00D2286E">
      <w:pPr>
        <w:widowControl w:val="0"/>
        <w:autoSpaceDE w:val="0"/>
        <w:autoSpaceDN w:val="0"/>
        <w:adjustRightInd w:val="0"/>
        <w:ind w:firstLine="709"/>
        <w:jc w:val="center"/>
        <w:outlineLvl w:val="2"/>
        <w:rPr>
          <w:b/>
          <w:sz w:val="24"/>
          <w:szCs w:val="24"/>
        </w:rPr>
      </w:pPr>
      <w:bookmarkStart w:id="7" w:name="Par108"/>
      <w:bookmarkEnd w:id="7"/>
      <w:r w:rsidRPr="00B01C29">
        <w:rPr>
          <w:b/>
          <w:sz w:val="24"/>
          <w:szCs w:val="24"/>
        </w:rPr>
        <w:t>Описание результата предоставления муниципальной услуги</w:t>
      </w:r>
    </w:p>
    <w:p w:rsidR="00D2286E" w:rsidRPr="00B01C29" w:rsidRDefault="00D2286E" w:rsidP="00D2286E">
      <w:pPr>
        <w:widowControl w:val="0"/>
        <w:autoSpaceDE w:val="0"/>
        <w:autoSpaceDN w:val="0"/>
        <w:adjustRightInd w:val="0"/>
        <w:ind w:firstLine="709"/>
        <w:jc w:val="center"/>
        <w:outlineLvl w:val="2"/>
        <w:rPr>
          <w:b/>
          <w:sz w:val="24"/>
          <w:szCs w:val="24"/>
        </w:rPr>
      </w:pPr>
    </w:p>
    <w:p w:rsidR="00753C65" w:rsidRPr="00260D8A" w:rsidRDefault="00753C65" w:rsidP="00753C65">
      <w:pPr>
        <w:widowControl w:val="0"/>
        <w:autoSpaceDE w:val="0"/>
        <w:autoSpaceDN w:val="0"/>
        <w:adjustRightInd w:val="0"/>
        <w:ind w:firstLine="709"/>
        <w:jc w:val="both"/>
        <w:rPr>
          <w:sz w:val="24"/>
          <w:szCs w:val="24"/>
        </w:rPr>
      </w:pPr>
      <w:bookmarkStart w:id="8" w:name="Par112"/>
      <w:bookmarkEnd w:id="8"/>
      <w:r w:rsidRPr="00260D8A">
        <w:rPr>
          <w:sz w:val="24"/>
          <w:szCs w:val="24"/>
        </w:rPr>
        <w:t>2.3. Результатом предоставления муниципальной услуги является: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1) решение об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 предоставлении муниципальной услуги), уведомление о предоставлении муниципальной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2) решение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отказе в предоставлении муниципальной услуги), уведомление об отказе в предоставлении муниципальной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 указанном решении должны быть указаны все основания отказа.</w:t>
      </w:r>
    </w:p>
    <w:p w:rsidR="00753C65" w:rsidRPr="007D586D" w:rsidRDefault="00753C65" w:rsidP="00753C65">
      <w:pPr>
        <w:widowControl w:val="0"/>
        <w:autoSpaceDE w:val="0"/>
        <w:autoSpaceDN w:val="0"/>
        <w:adjustRightInd w:val="0"/>
        <w:ind w:firstLine="709"/>
        <w:jc w:val="both"/>
        <w:rPr>
          <w:sz w:val="24"/>
          <w:szCs w:val="24"/>
        </w:rPr>
      </w:pPr>
    </w:p>
    <w:p w:rsidR="00D2286E" w:rsidRDefault="00D2286E" w:rsidP="00D2286E">
      <w:pPr>
        <w:widowControl w:val="0"/>
        <w:autoSpaceDE w:val="0"/>
        <w:autoSpaceDN w:val="0"/>
        <w:adjustRightInd w:val="0"/>
        <w:ind w:firstLine="709"/>
        <w:jc w:val="center"/>
        <w:rPr>
          <w:b/>
          <w:sz w:val="24"/>
          <w:szCs w:val="24"/>
        </w:rPr>
      </w:pPr>
      <w:r w:rsidRPr="00B01C29">
        <w:rPr>
          <w:rFonts w:eastAsia="Calibri"/>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B01C29">
        <w:rPr>
          <w:b/>
          <w:sz w:val="24"/>
          <w:szCs w:val="24"/>
        </w:rPr>
        <w:t xml:space="preserve">федеральными </w:t>
      </w:r>
      <w:r w:rsidRPr="00B01C29">
        <w:rPr>
          <w:b/>
          <w:sz w:val="24"/>
          <w:szCs w:val="24"/>
        </w:rPr>
        <w:lastRenderedPageBreak/>
        <w:t>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2286E" w:rsidRPr="00B01C29" w:rsidRDefault="00D2286E" w:rsidP="00D2286E">
      <w:pPr>
        <w:widowControl w:val="0"/>
        <w:autoSpaceDE w:val="0"/>
        <w:autoSpaceDN w:val="0"/>
        <w:adjustRightInd w:val="0"/>
        <w:ind w:firstLine="709"/>
        <w:jc w:val="center"/>
        <w:rPr>
          <w:rFonts w:eastAsia="Calibri"/>
          <w:b/>
          <w:sz w:val="24"/>
          <w:szCs w:val="24"/>
        </w:rPr>
      </w:pP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2.4. Общий срок предоставления муниципальной услуги составляет </w:t>
      </w:r>
      <w:r>
        <w:rPr>
          <w:sz w:val="24"/>
          <w:szCs w:val="24"/>
        </w:rPr>
        <w:t>14</w:t>
      </w:r>
      <w:r w:rsidRPr="00260D8A">
        <w:rPr>
          <w:sz w:val="24"/>
          <w:szCs w:val="24"/>
        </w:rPr>
        <w:t xml:space="preserve"> рабочих дней, исчисляемого со дня поступления заявления с документами, необходимыми для предоставления муниципальной услуги.</w:t>
      </w:r>
    </w:p>
    <w:p w:rsidR="00753C65" w:rsidRPr="00260D8A" w:rsidRDefault="00753C65" w:rsidP="00753C65">
      <w:pPr>
        <w:autoSpaceDE w:val="0"/>
        <w:autoSpaceDN w:val="0"/>
        <w:adjustRightInd w:val="0"/>
        <w:ind w:firstLine="709"/>
        <w:jc w:val="both"/>
        <w:rPr>
          <w:sz w:val="24"/>
          <w:szCs w:val="24"/>
        </w:rPr>
      </w:pPr>
      <w:r w:rsidRPr="00260D8A">
        <w:rPr>
          <w:sz w:val="24"/>
          <w:szCs w:val="24"/>
        </w:rPr>
        <w:t>Срок приостановления предоставления услуги законодательством Российской Федерации не предусмотрен.</w:t>
      </w:r>
    </w:p>
    <w:p w:rsidR="00753C65" w:rsidRPr="00260D8A" w:rsidRDefault="00753C65" w:rsidP="00753C65">
      <w:pPr>
        <w:autoSpaceDE w:val="0"/>
        <w:autoSpaceDN w:val="0"/>
        <w:adjustRightInd w:val="0"/>
        <w:ind w:firstLine="709"/>
        <w:jc w:val="both"/>
        <w:rPr>
          <w:sz w:val="24"/>
          <w:szCs w:val="24"/>
        </w:rPr>
      </w:pPr>
      <w:r w:rsidRPr="00260D8A">
        <w:rPr>
          <w:bCs/>
          <w:sz w:val="24"/>
          <w:szCs w:val="24"/>
        </w:rPr>
        <w:t>Срок выдачи (направления) документов, являющихся результатом предоставления муниципальной услуги 1 рабочий день со дня принятия решения о предоставлении (решения об отказе в предоставлении) муниципальной услуги</w:t>
      </w:r>
      <w:r w:rsidR="00F977AB">
        <w:rPr>
          <w:bCs/>
          <w:sz w:val="24"/>
          <w:szCs w:val="24"/>
        </w:rPr>
        <w:t>.</w:t>
      </w:r>
    </w:p>
    <w:p w:rsidR="00753C65" w:rsidRPr="00260D8A" w:rsidRDefault="00753C65" w:rsidP="00753C65">
      <w:pPr>
        <w:autoSpaceDE w:val="0"/>
        <w:autoSpaceDN w:val="0"/>
        <w:adjustRightInd w:val="0"/>
        <w:ind w:firstLine="709"/>
        <w:jc w:val="both"/>
        <w:rPr>
          <w:sz w:val="24"/>
          <w:szCs w:val="24"/>
        </w:rPr>
      </w:pPr>
      <w:r w:rsidRPr="00260D8A">
        <w:rPr>
          <w:sz w:val="24"/>
          <w:szCs w:val="24"/>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Pr>
          <w:sz w:val="24"/>
          <w:szCs w:val="24"/>
        </w:rPr>
        <w:t>3</w:t>
      </w:r>
      <w:r w:rsidRPr="00260D8A">
        <w:rPr>
          <w:sz w:val="24"/>
          <w:szCs w:val="24"/>
        </w:rPr>
        <w:t xml:space="preserve"> рабочих дн</w:t>
      </w:r>
      <w:r>
        <w:rPr>
          <w:sz w:val="24"/>
          <w:szCs w:val="24"/>
        </w:rPr>
        <w:t>я</w:t>
      </w:r>
      <w:r w:rsidRPr="00260D8A">
        <w:rPr>
          <w:sz w:val="24"/>
          <w:szCs w:val="24"/>
        </w:rPr>
        <w:t xml:space="preserve">  со дня поступления в Орган указанного заявления.</w:t>
      </w:r>
    </w:p>
    <w:p w:rsidR="00D2286E" w:rsidRDefault="00D2286E" w:rsidP="00D2286E">
      <w:pPr>
        <w:widowControl w:val="0"/>
        <w:autoSpaceDE w:val="0"/>
        <w:autoSpaceDN w:val="0"/>
        <w:adjustRightInd w:val="0"/>
        <w:ind w:firstLine="709"/>
        <w:jc w:val="center"/>
        <w:rPr>
          <w:b/>
          <w:sz w:val="24"/>
          <w:szCs w:val="24"/>
        </w:rPr>
      </w:pPr>
    </w:p>
    <w:p w:rsidR="00D2286E" w:rsidRDefault="00D2286E" w:rsidP="00D2286E">
      <w:pPr>
        <w:widowControl w:val="0"/>
        <w:autoSpaceDE w:val="0"/>
        <w:autoSpaceDN w:val="0"/>
        <w:adjustRightInd w:val="0"/>
        <w:ind w:firstLine="709"/>
        <w:jc w:val="center"/>
        <w:rPr>
          <w:b/>
          <w:sz w:val="24"/>
          <w:szCs w:val="24"/>
        </w:rPr>
      </w:pPr>
      <w:r w:rsidRPr="00B01C29">
        <w:rPr>
          <w:b/>
          <w:sz w:val="24"/>
          <w:szCs w:val="24"/>
        </w:rPr>
        <w:t>Нормативные правовые акты, регулирующие предоставление</w:t>
      </w:r>
    </w:p>
    <w:p w:rsidR="00D2286E" w:rsidRDefault="00D2286E" w:rsidP="00D2286E">
      <w:pPr>
        <w:widowControl w:val="0"/>
        <w:autoSpaceDE w:val="0"/>
        <w:autoSpaceDN w:val="0"/>
        <w:adjustRightInd w:val="0"/>
        <w:ind w:firstLine="709"/>
        <w:jc w:val="center"/>
        <w:rPr>
          <w:b/>
          <w:sz w:val="24"/>
          <w:szCs w:val="24"/>
        </w:rPr>
      </w:pPr>
      <w:r w:rsidRPr="00B01C29">
        <w:rPr>
          <w:b/>
          <w:sz w:val="24"/>
          <w:szCs w:val="24"/>
        </w:rPr>
        <w:t xml:space="preserve"> муниципальной услуги</w:t>
      </w:r>
    </w:p>
    <w:p w:rsidR="00D2286E" w:rsidRPr="00775177" w:rsidRDefault="00D2286E" w:rsidP="00D2286E">
      <w:pPr>
        <w:widowControl w:val="0"/>
        <w:autoSpaceDE w:val="0"/>
        <w:autoSpaceDN w:val="0"/>
        <w:adjustRightInd w:val="0"/>
        <w:ind w:firstLine="709"/>
        <w:jc w:val="center"/>
        <w:rPr>
          <w:b/>
          <w:sz w:val="24"/>
          <w:szCs w:val="24"/>
        </w:rPr>
      </w:pPr>
    </w:p>
    <w:p w:rsidR="00D2286E" w:rsidRPr="00B01C29" w:rsidRDefault="00D2286E" w:rsidP="00D2286E">
      <w:pPr>
        <w:widowControl w:val="0"/>
        <w:autoSpaceDE w:val="0"/>
        <w:autoSpaceDN w:val="0"/>
        <w:adjustRightInd w:val="0"/>
        <w:ind w:firstLine="567"/>
        <w:jc w:val="both"/>
        <w:rPr>
          <w:rFonts w:eastAsia="Calibri"/>
          <w:sz w:val="24"/>
          <w:szCs w:val="24"/>
        </w:rPr>
      </w:pPr>
      <w:r w:rsidRPr="00B01C29">
        <w:rPr>
          <w:rFonts w:eastAsia="Calibri"/>
          <w:sz w:val="24"/>
          <w:szCs w:val="24"/>
        </w:rPr>
        <w:t>2.</w:t>
      </w:r>
      <w:r>
        <w:rPr>
          <w:rFonts w:eastAsia="Calibri"/>
          <w:sz w:val="24"/>
          <w:szCs w:val="24"/>
        </w:rPr>
        <w:t>5</w:t>
      </w:r>
      <w:r w:rsidRPr="00B01C29">
        <w:rPr>
          <w:rFonts w:eastAsia="Calibri"/>
          <w:sz w:val="24"/>
          <w:szCs w:val="24"/>
        </w:rPr>
        <w:t xml:space="preserve">. </w:t>
      </w:r>
      <w:r w:rsidRPr="009A68F7">
        <w:rPr>
          <w:rFonts w:eastAsia="Calibri"/>
          <w:sz w:val="24"/>
          <w:szCs w:val="24"/>
        </w:rPr>
        <w:t xml:space="preserve">Перечень нормативных </w:t>
      </w:r>
      <w:r w:rsidRPr="00B01C29">
        <w:rPr>
          <w:rFonts w:eastAsia="Calibri"/>
          <w:sz w:val="24"/>
          <w:szCs w:val="24"/>
        </w:rPr>
        <w:t xml:space="preserve">правовых актов, регулирующих предоставление муниципальной услуги, размещен на официальном сайте Органа </w:t>
      </w:r>
      <w:r w:rsidRPr="00775177">
        <w:rPr>
          <w:sz w:val="24"/>
          <w:szCs w:val="24"/>
        </w:rPr>
        <w:t>(</w:t>
      </w:r>
      <w:r>
        <w:rPr>
          <w:sz w:val="24"/>
          <w:szCs w:val="24"/>
        </w:rPr>
        <w:t>куниб.</w:t>
      </w:r>
      <w:r w:rsidRPr="00775177">
        <w:rPr>
          <w:sz w:val="24"/>
          <w:szCs w:val="24"/>
        </w:rPr>
        <w:t>сысола-адм.рф)</w:t>
      </w:r>
      <w:r w:rsidRPr="00B01C29">
        <w:rPr>
          <w:rFonts w:eastAsia="Calibri"/>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D2286E" w:rsidRPr="00B01C29" w:rsidRDefault="00D2286E" w:rsidP="00D2286E">
      <w:pPr>
        <w:autoSpaceDE w:val="0"/>
        <w:autoSpaceDN w:val="0"/>
        <w:adjustRightInd w:val="0"/>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bCs/>
          <w:sz w:val="24"/>
          <w:szCs w:val="24"/>
        </w:rPr>
      </w:pPr>
      <w:r w:rsidRPr="00B01C29">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2286E" w:rsidRPr="00B01C29" w:rsidRDefault="00D2286E" w:rsidP="00D2286E">
      <w:pPr>
        <w:widowControl w:val="0"/>
        <w:autoSpaceDE w:val="0"/>
        <w:autoSpaceDN w:val="0"/>
        <w:adjustRightInd w:val="0"/>
        <w:ind w:firstLine="709"/>
        <w:jc w:val="center"/>
        <w:rPr>
          <w:rFonts w:eastAsia="Calibri"/>
          <w:b/>
          <w:bCs/>
          <w:sz w:val="24"/>
          <w:szCs w:val="24"/>
        </w:rPr>
      </w:pPr>
    </w:p>
    <w:p w:rsidR="00753C65" w:rsidRPr="00260D8A" w:rsidRDefault="00753C65" w:rsidP="00753C65">
      <w:pPr>
        <w:pStyle w:val="ConsPlusNormal"/>
        <w:ind w:firstLine="708"/>
        <w:jc w:val="both"/>
        <w:rPr>
          <w:rFonts w:ascii="Times New Roman" w:hAnsi="Times New Roman"/>
          <w:sz w:val="24"/>
          <w:szCs w:val="24"/>
        </w:rPr>
      </w:pPr>
      <w:bookmarkStart w:id="9" w:name="Par147"/>
      <w:bookmarkEnd w:id="9"/>
      <w:r w:rsidRPr="00260D8A">
        <w:rPr>
          <w:rFonts w:ascii="Times New Roman" w:hAnsi="Times New Roman"/>
          <w:sz w:val="24"/>
          <w:szCs w:val="24"/>
        </w:rPr>
        <w:t xml:space="preserve">2.6. Для получения муниципальной услуги заявителем самостоятельно предоставляется в Орган, МФЦ запрос о предоставлении муниципальной услуги (по формам согласно </w:t>
      </w:r>
      <w:r w:rsidR="00F977AB">
        <w:rPr>
          <w:rFonts w:ascii="Times New Roman" w:hAnsi="Times New Roman"/>
          <w:sz w:val="24"/>
          <w:szCs w:val="24"/>
        </w:rPr>
        <w:t>п</w:t>
      </w:r>
      <w:r w:rsidRPr="00260D8A">
        <w:rPr>
          <w:rFonts w:ascii="Times New Roman" w:hAnsi="Times New Roman"/>
          <w:sz w:val="24"/>
          <w:szCs w:val="24"/>
        </w:rPr>
        <w:t xml:space="preserve">риложению 1 (для физических лиц, индивидуальных предпринимателей), </w:t>
      </w:r>
      <w:r w:rsidR="00F977AB">
        <w:rPr>
          <w:rFonts w:ascii="Times New Roman" w:hAnsi="Times New Roman"/>
          <w:sz w:val="24"/>
          <w:szCs w:val="24"/>
        </w:rPr>
        <w:t>п</w:t>
      </w:r>
      <w:r w:rsidRPr="00260D8A">
        <w:rPr>
          <w:rFonts w:ascii="Times New Roman" w:hAnsi="Times New Roman"/>
          <w:sz w:val="24"/>
          <w:szCs w:val="24"/>
        </w:rPr>
        <w:t xml:space="preserve">риложению 2 (для юридических лиц) к настоящему Административному регламенту).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К запросу прилагаются также следующие документы в 1 экземпляре: </w:t>
      </w:r>
    </w:p>
    <w:p w:rsidR="00753C65" w:rsidRPr="00260D8A" w:rsidRDefault="00753C65" w:rsidP="00753C65">
      <w:pPr>
        <w:pStyle w:val="ConsPlusNormal"/>
        <w:ind w:firstLine="709"/>
        <w:jc w:val="both"/>
        <w:rPr>
          <w:rFonts w:ascii="Times New Roman" w:hAnsi="Times New Roman"/>
          <w:sz w:val="24"/>
          <w:szCs w:val="24"/>
        </w:rPr>
      </w:pPr>
      <w:r w:rsidRPr="00260D8A">
        <w:rPr>
          <w:rFonts w:ascii="Times New Roman" w:hAnsi="Times New Roman"/>
          <w:sz w:val="24"/>
          <w:szCs w:val="24"/>
        </w:rPr>
        <w:t>- подготовленная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753C65" w:rsidRPr="00260D8A" w:rsidRDefault="00753C65" w:rsidP="00753C65">
      <w:pPr>
        <w:pStyle w:val="ConsPlusNormal"/>
        <w:ind w:firstLine="709"/>
        <w:jc w:val="both"/>
        <w:rPr>
          <w:rFonts w:ascii="Times New Roman" w:hAnsi="Times New Roman"/>
          <w:sz w:val="24"/>
          <w:szCs w:val="24"/>
        </w:rPr>
      </w:pPr>
      <w:r w:rsidRPr="00260D8A">
        <w:rPr>
          <w:rFonts w:ascii="Times New Roman" w:hAnsi="Times New Roman"/>
          <w:sz w:val="24"/>
          <w:szCs w:val="24"/>
        </w:rPr>
        <w:t>-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2A6080" w:rsidRPr="00E87F12" w:rsidRDefault="002A6080" w:rsidP="002A6080">
      <w:pPr>
        <w:pStyle w:val="ConsPlusNormal"/>
        <w:ind w:firstLine="567"/>
        <w:jc w:val="both"/>
        <w:rPr>
          <w:rFonts w:ascii="Times New Roman" w:hAnsi="Times New Roman" w:cs="Times New Roman"/>
          <w:sz w:val="24"/>
          <w:szCs w:val="24"/>
        </w:rPr>
      </w:pPr>
      <w:r w:rsidRPr="00E87F12">
        <w:rPr>
          <w:rFonts w:ascii="Times New Roman" w:hAnsi="Times New Roman" w:cs="Times New Roman"/>
          <w:sz w:val="24"/>
          <w:szCs w:val="24"/>
        </w:rPr>
        <w:t>- выдача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w:t>
      </w:r>
      <w:r>
        <w:rPr>
          <w:rFonts w:ascii="Times New Roman" w:hAnsi="Times New Roman" w:cs="Times New Roman"/>
          <w:sz w:val="24"/>
          <w:szCs w:val="24"/>
        </w:rPr>
        <w:t xml:space="preserve"> кодекса Российской Федерации.</w:t>
      </w:r>
    </w:p>
    <w:p w:rsidR="00753C65" w:rsidRPr="00260D8A" w:rsidRDefault="00753C65" w:rsidP="00753C65">
      <w:pPr>
        <w:pStyle w:val="ConsPlusNormal"/>
        <w:ind w:firstLine="709"/>
        <w:jc w:val="both"/>
        <w:rPr>
          <w:rFonts w:ascii="Times New Roman" w:hAnsi="Times New Roman"/>
          <w:sz w:val="24"/>
          <w:szCs w:val="24"/>
        </w:rPr>
      </w:pPr>
      <w:r w:rsidRPr="00260D8A">
        <w:rPr>
          <w:rFonts w:ascii="Times New Roman" w:hAnsi="Times New Roman"/>
          <w:sz w:val="24"/>
          <w:szCs w:val="24"/>
        </w:rPr>
        <w:t>В случае отсутствия готовой схемы земельного участка, заявитель прилагает заявление о необходимости подготовки схемы земельного участка.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w:t>
      </w:r>
      <w:r w:rsidRPr="00260D8A">
        <w:rPr>
          <w:sz w:val="24"/>
          <w:szCs w:val="24"/>
        </w:rPr>
        <w:lastRenderedPageBreak/>
        <w:t>удостоверяющий личность представителя, и документ, подтверждающий соответствующие полномочия.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w:t>
      </w:r>
      <w:r w:rsidR="00F977AB">
        <w:rPr>
          <w:sz w:val="24"/>
          <w:szCs w:val="24"/>
        </w:rPr>
        <w:t>в</w:t>
      </w:r>
      <w:r w:rsidRPr="00260D8A">
        <w:rPr>
          <w:sz w:val="24"/>
          <w:szCs w:val="24"/>
        </w:rPr>
        <w:t>ыдача схемы земельного участка или земельных участков.</w:t>
      </w:r>
    </w:p>
    <w:p w:rsidR="00753C65" w:rsidRDefault="00753C65" w:rsidP="00753C65">
      <w:pPr>
        <w:widowControl w:val="0"/>
        <w:autoSpaceDE w:val="0"/>
        <w:autoSpaceDN w:val="0"/>
        <w:adjustRightInd w:val="0"/>
        <w:ind w:firstLine="709"/>
        <w:jc w:val="both"/>
        <w:rPr>
          <w:iCs/>
          <w:sz w:val="24"/>
          <w:szCs w:val="24"/>
        </w:rPr>
      </w:pPr>
      <w:r w:rsidRPr="00260D8A">
        <w:rPr>
          <w:iCs/>
          <w:sz w:val="24"/>
          <w:szCs w:val="24"/>
        </w:rPr>
        <w:t xml:space="preserve">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E8078D" w:rsidRPr="00260D8A" w:rsidRDefault="00E8078D" w:rsidP="00E8078D">
      <w:pPr>
        <w:ind w:firstLine="540"/>
        <w:jc w:val="both"/>
        <w:rPr>
          <w:sz w:val="24"/>
          <w:szCs w:val="24"/>
        </w:rPr>
      </w:pPr>
      <w:r w:rsidRPr="007100BE">
        <w:rPr>
          <w:color w:val="000000"/>
          <w:sz w:val="24"/>
          <w:szCs w:val="24"/>
          <w:shd w:val="clear" w:color="auto" w:fill="FFFFFF"/>
        </w:rPr>
        <w:t xml:space="preserve">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w:t>
      </w:r>
      <w:r w:rsidRPr="004A53DF">
        <w:rPr>
          <w:sz w:val="24"/>
          <w:szCs w:val="24"/>
          <w:shd w:val="clear" w:color="auto" w:fill="FFFFFF"/>
        </w:rPr>
        <w:t>в </w:t>
      </w:r>
      <w:hyperlink r:id="rId9" w:anchor="dst100056" w:history="1">
        <w:r w:rsidRPr="004A53DF">
          <w:rPr>
            <w:rStyle w:val="a7"/>
            <w:color w:val="auto"/>
            <w:sz w:val="24"/>
            <w:szCs w:val="24"/>
            <w:u w:val="none"/>
            <w:shd w:val="clear" w:color="auto" w:fill="FFFFFF"/>
          </w:rPr>
          <w:t>части 1</w:t>
        </w:r>
      </w:hyperlink>
      <w:r w:rsidRPr="007100BE">
        <w:rPr>
          <w:color w:val="000000"/>
          <w:sz w:val="24"/>
          <w:szCs w:val="24"/>
          <w:shd w:val="clear" w:color="auto" w:fill="FFFFFF"/>
        </w:rPr>
        <w:t> статьи 9 Федерального закона от 27.07.2010 210-ФЗ «Об организации предоставления государственных и муниципальных услуг», а также предоставления документов, выдаваемых по результатам оказания таких услуг</w:t>
      </w:r>
      <w:r>
        <w:rPr>
          <w:color w:val="000000"/>
          <w:sz w:val="24"/>
          <w:szCs w:val="24"/>
          <w:shd w:val="clear" w:color="auto" w:fill="FFFFFF"/>
        </w:rPr>
        <w:t>.</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2.8. 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2.9. Документы, необходимые для предоставления муниципальной услуги, предоставляются заявителем следующими способами: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лично (в Орган, МФЦ);</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посредством  почтового  отправления (в Орган);</w:t>
      </w:r>
    </w:p>
    <w:p w:rsidR="00753C65" w:rsidRDefault="00753C65" w:rsidP="00753C65">
      <w:pPr>
        <w:widowControl w:val="0"/>
        <w:autoSpaceDE w:val="0"/>
        <w:autoSpaceDN w:val="0"/>
        <w:adjustRightInd w:val="0"/>
        <w:ind w:firstLine="709"/>
        <w:jc w:val="both"/>
        <w:rPr>
          <w:sz w:val="24"/>
          <w:szCs w:val="24"/>
        </w:rPr>
      </w:pPr>
      <w:r w:rsidRPr="00260D8A">
        <w:rPr>
          <w:sz w:val="24"/>
          <w:szCs w:val="24"/>
        </w:rPr>
        <w:t>-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F977AB" w:rsidRPr="00260D8A" w:rsidRDefault="00F977AB" w:rsidP="00753C65">
      <w:pPr>
        <w:widowControl w:val="0"/>
        <w:autoSpaceDE w:val="0"/>
        <w:autoSpaceDN w:val="0"/>
        <w:adjustRightInd w:val="0"/>
        <w:ind w:firstLine="709"/>
        <w:jc w:val="both"/>
        <w:rPr>
          <w:sz w:val="24"/>
          <w:szCs w:val="24"/>
        </w:rPr>
      </w:pPr>
    </w:p>
    <w:p w:rsidR="00D2286E" w:rsidRDefault="00D2286E" w:rsidP="00D2286E">
      <w:pPr>
        <w:autoSpaceDE w:val="0"/>
        <w:autoSpaceDN w:val="0"/>
        <w:adjustRightInd w:val="0"/>
        <w:ind w:firstLine="709"/>
        <w:jc w:val="center"/>
        <w:rPr>
          <w:rFonts w:eastAsia="Calibri"/>
          <w:b/>
          <w:sz w:val="24"/>
          <w:szCs w:val="24"/>
        </w:rPr>
      </w:pPr>
      <w:r w:rsidRPr="00B01C29">
        <w:rPr>
          <w:rFonts w:eastAsia="Calibri"/>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2286E" w:rsidRPr="00775177" w:rsidRDefault="00D2286E" w:rsidP="00D2286E">
      <w:pPr>
        <w:autoSpaceDE w:val="0"/>
        <w:autoSpaceDN w:val="0"/>
        <w:adjustRightInd w:val="0"/>
        <w:ind w:firstLine="709"/>
        <w:jc w:val="center"/>
        <w:rPr>
          <w:rFonts w:eastAsia="Calibri"/>
          <w:b/>
          <w:sz w:val="24"/>
          <w:szCs w:val="24"/>
        </w:rPr>
      </w:pP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юридических лиц о юридическом лице (предоставляется в случае, если заявителем является юридическое лицо);</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индивидуальных предпринимателей (предоставляется в случае, если заявителем является индивидуальный предприниматель);</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недвижимости об объекте недвижимости (об испрашиваемом земельном участке);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недвижимости об объекте недвижимости (о здании и (или) сооружении, расположенном на земельном участке);</w:t>
      </w:r>
    </w:p>
    <w:p w:rsidR="00753C65" w:rsidRPr="00260D8A" w:rsidRDefault="00753C65" w:rsidP="00753C65">
      <w:pPr>
        <w:autoSpaceDE w:val="0"/>
        <w:autoSpaceDN w:val="0"/>
        <w:adjustRightInd w:val="0"/>
        <w:ind w:firstLine="709"/>
        <w:jc w:val="both"/>
        <w:rPr>
          <w:sz w:val="24"/>
          <w:szCs w:val="24"/>
        </w:rPr>
      </w:pPr>
      <w:r w:rsidRPr="00260D8A">
        <w:rPr>
          <w:sz w:val="24"/>
          <w:szCs w:val="24"/>
        </w:rPr>
        <w:t>- утвержденный проект планировки и утвержденный проект межевания территории.</w:t>
      </w:r>
    </w:p>
    <w:p w:rsidR="00F8221F" w:rsidRPr="00B01C29" w:rsidRDefault="00F8221F" w:rsidP="00F8221F">
      <w:pPr>
        <w:widowControl w:val="0"/>
        <w:autoSpaceDE w:val="0"/>
        <w:autoSpaceDN w:val="0"/>
        <w:adjustRightInd w:val="0"/>
        <w:ind w:firstLine="709"/>
        <w:jc w:val="both"/>
        <w:rPr>
          <w:rFonts w:eastAsia="Calibri"/>
          <w:b/>
          <w:sz w:val="24"/>
          <w:szCs w:val="24"/>
        </w:rPr>
      </w:pPr>
    </w:p>
    <w:p w:rsidR="00D2286E" w:rsidRDefault="00D2286E" w:rsidP="00D2286E">
      <w:pPr>
        <w:widowControl w:val="0"/>
        <w:autoSpaceDE w:val="0"/>
        <w:autoSpaceDN w:val="0"/>
        <w:adjustRightInd w:val="0"/>
        <w:ind w:firstLine="709"/>
        <w:jc w:val="center"/>
        <w:rPr>
          <w:b/>
          <w:sz w:val="24"/>
          <w:szCs w:val="24"/>
        </w:rPr>
      </w:pPr>
      <w:r w:rsidRPr="00B01C29">
        <w:rPr>
          <w:b/>
          <w:sz w:val="24"/>
          <w:szCs w:val="24"/>
        </w:rPr>
        <w:t>Указание на запрет требований и действий в отношении заявителя</w:t>
      </w:r>
    </w:p>
    <w:p w:rsidR="00D2286E" w:rsidRPr="00B01C29" w:rsidRDefault="00D2286E" w:rsidP="00D2286E">
      <w:pPr>
        <w:widowControl w:val="0"/>
        <w:autoSpaceDE w:val="0"/>
        <w:autoSpaceDN w:val="0"/>
        <w:adjustRightInd w:val="0"/>
        <w:ind w:firstLine="709"/>
        <w:jc w:val="center"/>
        <w:rPr>
          <w:b/>
          <w:sz w:val="24"/>
          <w:szCs w:val="24"/>
        </w:rPr>
      </w:pPr>
    </w:p>
    <w:p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2.11. Запрещается:</w:t>
      </w:r>
    </w:p>
    <w:p w:rsidR="00D2286E" w:rsidRPr="00B01C29" w:rsidRDefault="00D2286E" w:rsidP="00D2286E">
      <w:pPr>
        <w:widowControl w:val="0"/>
        <w:autoSpaceDE w:val="0"/>
        <w:autoSpaceDN w:val="0"/>
        <w:adjustRightInd w:val="0"/>
        <w:ind w:firstLine="567"/>
        <w:jc w:val="both"/>
        <w:rPr>
          <w:sz w:val="24"/>
          <w:szCs w:val="24"/>
        </w:rPr>
      </w:pPr>
      <w:r w:rsidRPr="00B01C29">
        <w:rPr>
          <w:sz w:val="24"/>
          <w:szCs w:val="24"/>
        </w:rPr>
        <w:t xml:space="preserve">1) требовать от заявителя предоставления документов и информации или </w:t>
      </w:r>
      <w:r w:rsidRPr="00B01C29">
        <w:rPr>
          <w:sz w:val="24"/>
          <w:szCs w:val="24"/>
        </w:rPr>
        <w:lastRenderedPageBreak/>
        <w:t>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2286E" w:rsidRPr="00B01C29" w:rsidRDefault="00D2286E" w:rsidP="00D2286E">
      <w:pPr>
        <w:autoSpaceDE w:val="0"/>
        <w:autoSpaceDN w:val="0"/>
        <w:adjustRightInd w:val="0"/>
        <w:ind w:firstLine="567"/>
        <w:jc w:val="both"/>
        <w:rPr>
          <w:sz w:val="24"/>
          <w:szCs w:val="24"/>
        </w:rPr>
      </w:pPr>
      <w:r w:rsidRPr="00B01C29">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B01C29">
          <w:rPr>
            <w:sz w:val="24"/>
            <w:szCs w:val="24"/>
          </w:rPr>
          <w:t>части 6 статьи 7</w:t>
        </w:r>
      </w:hyperlink>
      <w:r w:rsidRPr="00B01C29">
        <w:rPr>
          <w:sz w:val="24"/>
          <w:szCs w:val="24"/>
        </w:rPr>
        <w:t xml:space="preserve"> Федерального закона от 27</w:t>
      </w:r>
      <w:r>
        <w:rPr>
          <w:sz w:val="24"/>
          <w:szCs w:val="24"/>
        </w:rPr>
        <w:t>.07.2</w:t>
      </w:r>
      <w:r w:rsidRPr="00B01C29">
        <w:rPr>
          <w:sz w:val="24"/>
          <w:szCs w:val="24"/>
        </w:rPr>
        <w:t>010  № 210-ФЗ «Об организации предоставления государственных и муниципальных услуг»;</w:t>
      </w:r>
    </w:p>
    <w:p w:rsidR="00D2286E" w:rsidRPr="00B01C29" w:rsidRDefault="00D2286E" w:rsidP="00D2286E">
      <w:pPr>
        <w:autoSpaceDE w:val="0"/>
        <w:autoSpaceDN w:val="0"/>
        <w:adjustRightInd w:val="0"/>
        <w:ind w:firstLine="567"/>
        <w:jc w:val="both"/>
        <w:rPr>
          <w:sz w:val="24"/>
          <w:szCs w:val="24"/>
        </w:rPr>
      </w:pPr>
      <w:r w:rsidRPr="00B01C29">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D2286E" w:rsidRPr="00B01C29" w:rsidRDefault="00D2286E" w:rsidP="00D2286E">
      <w:pPr>
        <w:autoSpaceDE w:val="0"/>
        <w:autoSpaceDN w:val="0"/>
        <w:adjustRightInd w:val="0"/>
        <w:ind w:firstLine="567"/>
        <w:jc w:val="both"/>
        <w:rPr>
          <w:sz w:val="24"/>
          <w:szCs w:val="24"/>
        </w:rPr>
      </w:pPr>
      <w:r w:rsidRPr="00B01C29">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D2286E" w:rsidRPr="00B01C29" w:rsidRDefault="00D2286E" w:rsidP="00D2286E">
      <w:pPr>
        <w:autoSpaceDE w:val="0"/>
        <w:autoSpaceDN w:val="0"/>
        <w:adjustRightInd w:val="0"/>
        <w:ind w:firstLine="567"/>
        <w:jc w:val="both"/>
        <w:rPr>
          <w:sz w:val="24"/>
          <w:szCs w:val="24"/>
        </w:rPr>
      </w:pPr>
      <w:r w:rsidRPr="00B01C2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2286E" w:rsidRPr="00B01C29" w:rsidRDefault="00D2286E" w:rsidP="00D2286E">
      <w:pPr>
        <w:autoSpaceDE w:val="0"/>
        <w:autoSpaceDN w:val="0"/>
        <w:adjustRightInd w:val="0"/>
        <w:ind w:firstLine="567"/>
        <w:jc w:val="both"/>
        <w:rPr>
          <w:sz w:val="24"/>
          <w:szCs w:val="24"/>
        </w:rPr>
      </w:pPr>
      <w:r w:rsidRPr="00B01C2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286E" w:rsidRPr="00B01C29" w:rsidRDefault="00D2286E" w:rsidP="00D2286E">
      <w:pPr>
        <w:autoSpaceDE w:val="0"/>
        <w:autoSpaceDN w:val="0"/>
        <w:adjustRightInd w:val="0"/>
        <w:ind w:firstLine="567"/>
        <w:jc w:val="both"/>
        <w:rPr>
          <w:sz w:val="24"/>
          <w:szCs w:val="24"/>
        </w:rPr>
      </w:pPr>
      <w:r w:rsidRPr="00B01C2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286E" w:rsidRPr="00B01C29" w:rsidRDefault="00D2286E" w:rsidP="00D2286E">
      <w:pPr>
        <w:autoSpaceDE w:val="0"/>
        <w:autoSpaceDN w:val="0"/>
        <w:adjustRightInd w:val="0"/>
        <w:ind w:firstLine="567"/>
        <w:jc w:val="both"/>
        <w:rPr>
          <w:sz w:val="24"/>
          <w:szCs w:val="24"/>
        </w:rPr>
      </w:pPr>
      <w:r w:rsidRPr="00B01C2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286E" w:rsidRPr="00B01C29" w:rsidRDefault="00D2286E" w:rsidP="00D2286E">
      <w:pPr>
        <w:autoSpaceDE w:val="0"/>
        <w:autoSpaceDN w:val="0"/>
        <w:adjustRightInd w:val="0"/>
        <w:ind w:firstLine="567"/>
        <w:jc w:val="both"/>
        <w:rPr>
          <w:sz w:val="24"/>
          <w:szCs w:val="24"/>
        </w:rPr>
      </w:pPr>
      <w:r w:rsidRPr="00B01C2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286E" w:rsidRDefault="00D2286E" w:rsidP="00D2286E">
      <w:pPr>
        <w:autoSpaceDE w:val="0"/>
        <w:autoSpaceDN w:val="0"/>
        <w:adjustRightInd w:val="0"/>
        <w:ind w:firstLine="567"/>
        <w:jc w:val="both"/>
        <w:rPr>
          <w:sz w:val="24"/>
          <w:szCs w:val="24"/>
        </w:rPr>
      </w:pPr>
      <w:r w:rsidRPr="00B01C29">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4E7197">
        <w:rPr>
          <w:sz w:val="24"/>
          <w:szCs w:val="24"/>
        </w:rPr>
        <w:t>ения за доставленные неудобства;</w:t>
      </w:r>
    </w:p>
    <w:p w:rsidR="004E7197" w:rsidRPr="00B01C29" w:rsidRDefault="004E7197" w:rsidP="00D2286E">
      <w:pPr>
        <w:autoSpaceDE w:val="0"/>
        <w:autoSpaceDN w:val="0"/>
        <w:adjustRightInd w:val="0"/>
        <w:ind w:firstLine="567"/>
        <w:jc w:val="both"/>
        <w:rPr>
          <w:sz w:val="24"/>
          <w:szCs w:val="24"/>
        </w:rPr>
      </w:pPr>
      <w:r w:rsidRPr="00DC20BF">
        <w:rPr>
          <w:sz w:val="24"/>
          <w:szCs w:val="24"/>
        </w:rPr>
        <w:t>7</w:t>
      </w:r>
      <w:r w:rsidRPr="00DC20BF">
        <w:rPr>
          <w:color w:val="000000"/>
          <w:sz w:val="24"/>
          <w:szCs w:val="24"/>
          <w:shd w:val="clear" w:color="auto" w:fill="FFFFFF"/>
        </w:rPr>
        <w:t>) предоставления на бумажном носителе документов и информации, электронные образы которых ранее были заверены в соответствии с </w:t>
      </w:r>
      <w:hyperlink r:id="rId11" w:anchor="dst359" w:history="1">
        <w:r w:rsidRPr="00B25920">
          <w:rPr>
            <w:rStyle w:val="a7"/>
            <w:color w:val="auto"/>
            <w:sz w:val="24"/>
            <w:szCs w:val="24"/>
            <w:u w:val="none"/>
            <w:shd w:val="clear" w:color="auto" w:fill="FFFFFF"/>
          </w:rPr>
          <w:t xml:space="preserve">пунктом 7.2 части 1 статьи </w:t>
        </w:r>
        <w:r w:rsidRPr="00B25920">
          <w:rPr>
            <w:rStyle w:val="a7"/>
            <w:color w:val="auto"/>
            <w:sz w:val="24"/>
            <w:szCs w:val="24"/>
            <w:u w:val="none"/>
            <w:shd w:val="clear" w:color="auto" w:fill="FFFFFF"/>
          </w:rPr>
          <w:lastRenderedPageBreak/>
          <w:t>16</w:t>
        </w:r>
      </w:hyperlink>
      <w:r w:rsidRPr="00DC20BF">
        <w:rPr>
          <w:sz w:val="24"/>
          <w:szCs w:val="24"/>
          <w:shd w:val="clear" w:color="auto" w:fill="FFFFFF"/>
        </w:rPr>
        <w:t> </w:t>
      </w:r>
      <w:r w:rsidRPr="00DC20BF">
        <w:rPr>
          <w:color w:val="000000"/>
          <w:sz w:val="24"/>
          <w:szCs w:val="24"/>
          <w:shd w:val="clear" w:color="auto" w:fill="FFFFFF"/>
        </w:rPr>
        <w:t>Федерального закона</w:t>
      </w:r>
      <w:r w:rsidRPr="00DC20BF">
        <w:rPr>
          <w:sz w:val="24"/>
          <w:szCs w:val="24"/>
        </w:rPr>
        <w:t xml:space="preserve"> от 27.07.2010 № 210-ФЗ «Об организации предоставления государственных и муниципальных услуг»</w:t>
      </w:r>
      <w:r w:rsidRPr="00DC20BF">
        <w:rPr>
          <w:color w:val="000000"/>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color w:val="000000"/>
          <w:sz w:val="24"/>
          <w:szCs w:val="24"/>
          <w:shd w:val="clear" w:color="auto" w:fill="FFFFFF"/>
        </w:rPr>
        <w:t>вленных федеральными законами.</w:t>
      </w:r>
    </w:p>
    <w:p w:rsidR="00D2286E" w:rsidRPr="00B01C29" w:rsidRDefault="00D2286E" w:rsidP="00D2286E">
      <w:pPr>
        <w:autoSpaceDE w:val="0"/>
        <w:autoSpaceDN w:val="0"/>
        <w:adjustRightInd w:val="0"/>
        <w:jc w:val="both"/>
        <w:rPr>
          <w:rFonts w:eastAsia="Calibri"/>
          <w:sz w:val="24"/>
          <w:szCs w:val="24"/>
        </w:rPr>
      </w:pPr>
    </w:p>
    <w:p w:rsidR="00D2286E" w:rsidRPr="00AE599F" w:rsidRDefault="00D2286E" w:rsidP="00D2286E">
      <w:pPr>
        <w:autoSpaceDE w:val="0"/>
        <w:autoSpaceDN w:val="0"/>
        <w:adjustRightInd w:val="0"/>
        <w:ind w:firstLine="709"/>
        <w:jc w:val="center"/>
        <w:rPr>
          <w:rFonts w:eastAsia="Calibri"/>
          <w:b/>
          <w:sz w:val="24"/>
          <w:szCs w:val="24"/>
        </w:rPr>
      </w:pPr>
      <w:r w:rsidRPr="00B01C29">
        <w:rPr>
          <w:rFonts w:eastAsia="Calibri"/>
          <w:b/>
          <w:sz w:val="24"/>
          <w:szCs w:val="24"/>
        </w:rPr>
        <w:t xml:space="preserve">Исчерпывающий перечень оснований для отказа в приеме документов, </w:t>
      </w:r>
      <w:r w:rsidRPr="00AE599F">
        <w:rPr>
          <w:rFonts w:eastAsia="Calibri"/>
          <w:b/>
          <w:sz w:val="24"/>
          <w:szCs w:val="24"/>
        </w:rPr>
        <w:t>необходимых для предоставления муниципальной услуги</w:t>
      </w:r>
    </w:p>
    <w:p w:rsidR="00D2286E" w:rsidRPr="00AE599F" w:rsidRDefault="00D2286E" w:rsidP="00D2286E">
      <w:pPr>
        <w:autoSpaceDE w:val="0"/>
        <w:autoSpaceDN w:val="0"/>
        <w:adjustRightInd w:val="0"/>
        <w:ind w:firstLine="709"/>
        <w:jc w:val="center"/>
        <w:rPr>
          <w:rFonts w:eastAsia="Calibri"/>
          <w:b/>
          <w:sz w:val="24"/>
          <w:szCs w:val="24"/>
        </w:rPr>
      </w:pPr>
    </w:p>
    <w:p w:rsidR="00753C65" w:rsidRPr="00260D8A" w:rsidRDefault="00753C65" w:rsidP="00753C65">
      <w:pPr>
        <w:autoSpaceDE w:val="0"/>
        <w:autoSpaceDN w:val="0"/>
        <w:adjustRightInd w:val="0"/>
        <w:ind w:firstLine="709"/>
        <w:jc w:val="both"/>
        <w:rPr>
          <w:sz w:val="24"/>
          <w:szCs w:val="24"/>
        </w:rPr>
      </w:pPr>
      <w:r w:rsidRPr="00260D8A">
        <w:rPr>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C21EE2" w:rsidRPr="00AE599F" w:rsidRDefault="00C21EE2" w:rsidP="00D2286E">
      <w:pPr>
        <w:widowControl w:val="0"/>
        <w:autoSpaceDE w:val="0"/>
        <w:autoSpaceDN w:val="0"/>
        <w:adjustRightInd w:val="0"/>
        <w:ind w:firstLine="709"/>
        <w:jc w:val="center"/>
        <w:rPr>
          <w:b/>
          <w:sz w:val="24"/>
          <w:szCs w:val="24"/>
        </w:rPr>
      </w:pPr>
    </w:p>
    <w:p w:rsidR="00D2286E" w:rsidRDefault="00D2286E" w:rsidP="00D2286E">
      <w:pPr>
        <w:widowControl w:val="0"/>
        <w:autoSpaceDE w:val="0"/>
        <w:autoSpaceDN w:val="0"/>
        <w:adjustRightInd w:val="0"/>
        <w:ind w:firstLine="709"/>
        <w:jc w:val="center"/>
        <w:rPr>
          <w:b/>
          <w:sz w:val="24"/>
          <w:szCs w:val="24"/>
        </w:rPr>
      </w:pPr>
      <w:r w:rsidRPr="00AE599F">
        <w:rPr>
          <w:b/>
          <w:sz w:val="24"/>
          <w:szCs w:val="24"/>
        </w:rPr>
        <w:t>Исчерпывающий перечень о</w:t>
      </w:r>
      <w:r w:rsidRPr="00B01C29">
        <w:rPr>
          <w:b/>
          <w:sz w:val="24"/>
          <w:szCs w:val="24"/>
        </w:rPr>
        <w:t>снований для приостановления предоставления муниципальной услуги</w:t>
      </w:r>
      <w:r>
        <w:rPr>
          <w:b/>
          <w:sz w:val="24"/>
          <w:szCs w:val="24"/>
        </w:rPr>
        <w:t xml:space="preserve"> </w:t>
      </w:r>
      <w:r w:rsidRPr="00B01C29">
        <w:rPr>
          <w:b/>
          <w:sz w:val="24"/>
          <w:szCs w:val="24"/>
        </w:rPr>
        <w:t>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2286E" w:rsidRPr="00775177" w:rsidRDefault="00D2286E" w:rsidP="00D2286E">
      <w:pPr>
        <w:widowControl w:val="0"/>
        <w:autoSpaceDE w:val="0"/>
        <w:autoSpaceDN w:val="0"/>
        <w:adjustRightInd w:val="0"/>
        <w:ind w:firstLine="709"/>
        <w:jc w:val="center"/>
        <w:rPr>
          <w:b/>
          <w:sz w:val="24"/>
          <w:szCs w:val="24"/>
        </w:rPr>
      </w:pPr>
    </w:p>
    <w:p w:rsidR="00753C65" w:rsidRPr="00260D8A" w:rsidRDefault="00753C65" w:rsidP="00753C65">
      <w:pPr>
        <w:widowControl w:val="0"/>
        <w:autoSpaceDE w:val="0"/>
        <w:autoSpaceDN w:val="0"/>
        <w:adjustRightInd w:val="0"/>
        <w:ind w:firstLine="708"/>
        <w:jc w:val="both"/>
        <w:rPr>
          <w:sz w:val="24"/>
          <w:szCs w:val="24"/>
        </w:rPr>
      </w:pPr>
      <w:r w:rsidRPr="00260D8A">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260D8A">
        <w:rPr>
          <w:i/>
          <w:sz w:val="24"/>
          <w:szCs w:val="24"/>
        </w:rPr>
        <w:t>.</w:t>
      </w:r>
    </w:p>
    <w:p w:rsidR="00753C65" w:rsidRPr="00260D8A" w:rsidRDefault="00753C65" w:rsidP="00753C65">
      <w:pPr>
        <w:widowControl w:val="0"/>
        <w:autoSpaceDE w:val="0"/>
        <w:autoSpaceDN w:val="0"/>
        <w:adjustRightInd w:val="0"/>
        <w:ind w:firstLine="709"/>
        <w:jc w:val="both"/>
        <w:rPr>
          <w:sz w:val="24"/>
          <w:szCs w:val="24"/>
        </w:rPr>
      </w:pPr>
      <w:bookmarkStart w:id="10" w:name="Par178"/>
      <w:bookmarkEnd w:id="10"/>
      <w:r w:rsidRPr="00260D8A">
        <w:rPr>
          <w:sz w:val="24"/>
          <w:szCs w:val="24"/>
        </w:rPr>
        <w:t xml:space="preserve">2.14. Основаниями для отказа в предоставлении муниципальной услуги является: </w:t>
      </w:r>
    </w:p>
    <w:p w:rsidR="000852C2" w:rsidRDefault="00753C65" w:rsidP="00753C65">
      <w:pPr>
        <w:autoSpaceDE w:val="0"/>
        <w:autoSpaceDN w:val="0"/>
        <w:adjustRightInd w:val="0"/>
        <w:ind w:firstLine="709"/>
        <w:jc w:val="both"/>
        <w:rPr>
          <w:sz w:val="24"/>
          <w:szCs w:val="24"/>
        </w:rPr>
      </w:pPr>
      <w:r w:rsidRPr="00260D8A">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2" w:history="1">
        <w:r w:rsidRPr="00260D8A">
          <w:rPr>
            <w:sz w:val="24"/>
            <w:szCs w:val="24"/>
          </w:rPr>
          <w:t>пунктом 12</w:t>
        </w:r>
      </w:hyperlink>
      <w:r w:rsidRPr="00260D8A">
        <w:rPr>
          <w:sz w:val="24"/>
          <w:szCs w:val="24"/>
        </w:rPr>
        <w:t xml:space="preserve"> </w:t>
      </w:r>
      <w:r w:rsidR="000852C2" w:rsidRPr="00E87F12">
        <w:rPr>
          <w:sz w:val="24"/>
          <w:szCs w:val="24"/>
        </w:rPr>
        <w:t>статьи 16 Земельного кодекса Российской Федерации</w:t>
      </w:r>
      <w:r w:rsidR="000852C2">
        <w:rPr>
          <w:sz w:val="24"/>
          <w:szCs w:val="24"/>
        </w:rPr>
        <w:t>;</w:t>
      </w:r>
    </w:p>
    <w:p w:rsidR="00753C65" w:rsidRPr="00260D8A" w:rsidRDefault="00753C65" w:rsidP="00753C65">
      <w:pPr>
        <w:autoSpaceDE w:val="0"/>
        <w:autoSpaceDN w:val="0"/>
        <w:adjustRightInd w:val="0"/>
        <w:ind w:firstLine="709"/>
        <w:jc w:val="both"/>
        <w:rPr>
          <w:sz w:val="24"/>
          <w:szCs w:val="24"/>
        </w:rPr>
      </w:pPr>
      <w:r w:rsidRPr="00260D8A">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53C65" w:rsidRPr="00260D8A" w:rsidRDefault="00753C65" w:rsidP="00753C65">
      <w:pPr>
        <w:autoSpaceDE w:val="0"/>
        <w:autoSpaceDN w:val="0"/>
        <w:adjustRightInd w:val="0"/>
        <w:ind w:firstLine="709"/>
        <w:jc w:val="both"/>
        <w:rPr>
          <w:sz w:val="24"/>
          <w:szCs w:val="24"/>
        </w:rPr>
      </w:pPr>
      <w:r w:rsidRPr="00260D8A">
        <w:rPr>
          <w:sz w:val="24"/>
          <w:szCs w:val="24"/>
        </w:rPr>
        <w:t xml:space="preserve">3) разработка схемы расположения земельного участка с нарушением предусмотренных </w:t>
      </w:r>
      <w:hyperlink r:id="rId13" w:history="1">
        <w:r w:rsidRPr="00260D8A">
          <w:rPr>
            <w:sz w:val="24"/>
            <w:szCs w:val="24"/>
          </w:rPr>
          <w:t>статьей 11.9</w:t>
        </w:r>
      </w:hyperlink>
      <w:r w:rsidRPr="00260D8A">
        <w:rPr>
          <w:sz w:val="24"/>
          <w:szCs w:val="24"/>
        </w:rPr>
        <w:t xml:space="preserve"> </w:t>
      </w:r>
      <w:r w:rsidR="000852C2" w:rsidRPr="00E87F12">
        <w:rPr>
          <w:sz w:val="24"/>
          <w:szCs w:val="24"/>
        </w:rPr>
        <w:t>Земельного кодекса Российской Федерации</w:t>
      </w:r>
      <w:r w:rsidR="000852C2" w:rsidRPr="00260D8A">
        <w:rPr>
          <w:sz w:val="24"/>
          <w:szCs w:val="24"/>
        </w:rPr>
        <w:t xml:space="preserve"> </w:t>
      </w:r>
      <w:r w:rsidRPr="00260D8A">
        <w:rPr>
          <w:sz w:val="24"/>
          <w:szCs w:val="24"/>
        </w:rPr>
        <w:t>требований к образуемым земельным участкам.</w:t>
      </w:r>
    </w:p>
    <w:p w:rsidR="00753C65" w:rsidRPr="00260D8A" w:rsidRDefault="00753C65" w:rsidP="00753C65">
      <w:pPr>
        <w:autoSpaceDE w:val="0"/>
        <w:autoSpaceDN w:val="0"/>
        <w:adjustRightInd w:val="0"/>
        <w:ind w:firstLine="709"/>
        <w:jc w:val="both"/>
        <w:rPr>
          <w:sz w:val="24"/>
          <w:szCs w:val="24"/>
        </w:rPr>
      </w:pPr>
      <w:r w:rsidRPr="00260D8A">
        <w:rPr>
          <w:bCs/>
          <w:sz w:val="24"/>
          <w:szCs w:val="24"/>
        </w:rPr>
        <w:t>Требования к образуемым и измененным земельным участкам:</w:t>
      </w:r>
    </w:p>
    <w:p w:rsidR="00753C65" w:rsidRPr="00260D8A" w:rsidRDefault="00753C65" w:rsidP="00753C65">
      <w:pPr>
        <w:autoSpaceDE w:val="0"/>
        <w:autoSpaceDN w:val="0"/>
        <w:adjustRightInd w:val="0"/>
        <w:ind w:firstLine="709"/>
        <w:jc w:val="both"/>
        <w:rPr>
          <w:sz w:val="24"/>
          <w:szCs w:val="24"/>
        </w:rPr>
      </w:pPr>
      <w:r w:rsidRPr="00260D8A">
        <w:rPr>
          <w:sz w:val="24"/>
          <w:szCs w:val="24"/>
        </w:rPr>
        <w:t xml:space="preserve">1. Предельные (максимальные и минимальные) размеры земельных участков, в отношении которых в соответствии с </w:t>
      </w:r>
      <w:hyperlink r:id="rId14" w:history="1">
        <w:r w:rsidRPr="00260D8A">
          <w:rPr>
            <w:sz w:val="24"/>
            <w:szCs w:val="24"/>
          </w:rPr>
          <w:t>законодательством</w:t>
        </w:r>
      </w:hyperlink>
      <w:r w:rsidRPr="00260D8A">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753C65" w:rsidRPr="00260D8A" w:rsidRDefault="00753C65" w:rsidP="00753C65">
      <w:pPr>
        <w:autoSpaceDE w:val="0"/>
        <w:autoSpaceDN w:val="0"/>
        <w:adjustRightInd w:val="0"/>
        <w:ind w:firstLine="709"/>
        <w:jc w:val="both"/>
        <w:rPr>
          <w:sz w:val="24"/>
          <w:szCs w:val="24"/>
        </w:rPr>
      </w:pPr>
      <w:r w:rsidRPr="00260D8A">
        <w:rPr>
          <w:sz w:val="24"/>
          <w:szCs w:val="24"/>
        </w:rPr>
        <w:t xml:space="preserve">2. Предельные (максимальные и минимальные) размеры земельных участков, на которые действие градостроительных регламентов </w:t>
      </w:r>
      <w:hyperlink r:id="rId15" w:history="1">
        <w:r w:rsidRPr="00260D8A">
          <w:rPr>
            <w:sz w:val="24"/>
            <w:szCs w:val="24"/>
          </w:rPr>
          <w:t>не распространяется</w:t>
        </w:r>
      </w:hyperlink>
      <w:r w:rsidRPr="00260D8A">
        <w:rPr>
          <w:sz w:val="24"/>
          <w:szCs w:val="24"/>
        </w:rPr>
        <w:t xml:space="preserve"> или в отношении которых градостроительные регламенты </w:t>
      </w:r>
      <w:hyperlink r:id="rId16" w:history="1">
        <w:r w:rsidRPr="00260D8A">
          <w:rPr>
            <w:sz w:val="24"/>
            <w:szCs w:val="24"/>
          </w:rPr>
          <w:t>не устанавливаются</w:t>
        </w:r>
      </w:hyperlink>
      <w:r w:rsidRPr="00260D8A">
        <w:rPr>
          <w:sz w:val="24"/>
          <w:szCs w:val="24"/>
        </w:rPr>
        <w:t>, определяются в соответствии с настоящим Кодексом, другими федеральными законами.</w:t>
      </w:r>
    </w:p>
    <w:p w:rsidR="00753C65" w:rsidRPr="00260D8A" w:rsidRDefault="00753C65" w:rsidP="00753C65">
      <w:pPr>
        <w:autoSpaceDE w:val="0"/>
        <w:autoSpaceDN w:val="0"/>
        <w:adjustRightInd w:val="0"/>
        <w:ind w:firstLine="709"/>
        <w:jc w:val="both"/>
        <w:rPr>
          <w:sz w:val="24"/>
          <w:szCs w:val="24"/>
        </w:rPr>
      </w:pPr>
      <w:r w:rsidRPr="00260D8A">
        <w:rPr>
          <w:sz w:val="24"/>
          <w:szCs w:val="24"/>
        </w:rPr>
        <w:t>3. Границы земельных участков не должны пересекать границы муниципальных образований и (или) границы населенных пунктов.</w:t>
      </w:r>
    </w:p>
    <w:p w:rsidR="00753C65" w:rsidRPr="00260D8A" w:rsidRDefault="00753C65" w:rsidP="00753C65">
      <w:pPr>
        <w:autoSpaceDE w:val="0"/>
        <w:autoSpaceDN w:val="0"/>
        <w:adjustRightInd w:val="0"/>
        <w:ind w:firstLine="709"/>
        <w:jc w:val="both"/>
        <w:rPr>
          <w:sz w:val="24"/>
          <w:szCs w:val="24"/>
        </w:rPr>
      </w:pPr>
      <w:r w:rsidRPr="00260D8A">
        <w:rPr>
          <w:sz w:val="24"/>
          <w:szCs w:val="24"/>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753C65" w:rsidRPr="00260D8A" w:rsidRDefault="00753C65" w:rsidP="00753C65">
      <w:pPr>
        <w:autoSpaceDE w:val="0"/>
        <w:autoSpaceDN w:val="0"/>
        <w:adjustRightInd w:val="0"/>
        <w:ind w:firstLine="709"/>
        <w:jc w:val="both"/>
        <w:rPr>
          <w:sz w:val="24"/>
          <w:szCs w:val="24"/>
        </w:rPr>
      </w:pPr>
      <w:r w:rsidRPr="00260D8A">
        <w:rPr>
          <w:sz w:val="24"/>
          <w:szCs w:val="24"/>
        </w:rP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753C65" w:rsidRPr="00260D8A" w:rsidRDefault="00753C65" w:rsidP="00753C65">
      <w:pPr>
        <w:autoSpaceDE w:val="0"/>
        <w:autoSpaceDN w:val="0"/>
        <w:adjustRightInd w:val="0"/>
        <w:ind w:firstLine="709"/>
        <w:jc w:val="both"/>
        <w:rPr>
          <w:sz w:val="24"/>
          <w:szCs w:val="24"/>
        </w:rPr>
      </w:pPr>
      <w:r w:rsidRPr="00260D8A">
        <w:rPr>
          <w:sz w:val="24"/>
          <w:szCs w:val="24"/>
        </w:rP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753C65" w:rsidRPr="00260D8A" w:rsidRDefault="00753C65" w:rsidP="00753C65">
      <w:pPr>
        <w:autoSpaceDE w:val="0"/>
        <w:autoSpaceDN w:val="0"/>
        <w:adjustRightInd w:val="0"/>
        <w:ind w:firstLine="709"/>
        <w:jc w:val="both"/>
        <w:rPr>
          <w:sz w:val="24"/>
          <w:szCs w:val="24"/>
        </w:rPr>
      </w:pPr>
      <w:r w:rsidRPr="00260D8A">
        <w:rPr>
          <w:sz w:val="24"/>
          <w:szCs w:val="24"/>
        </w:rPr>
        <w:lastRenderedPageBreak/>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753C65" w:rsidRPr="00260D8A" w:rsidRDefault="00753C65" w:rsidP="00753C65">
      <w:pPr>
        <w:autoSpaceDE w:val="0"/>
        <w:autoSpaceDN w:val="0"/>
        <w:adjustRightInd w:val="0"/>
        <w:ind w:firstLine="709"/>
        <w:jc w:val="both"/>
        <w:rPr>
          <w:sz w:val="24"/>
          <w:szCs w:val="24"/>
        </w:rPr>
      </w:pPr>
      <w:r w:rsidRPr="00260D8A">
        <w:rPr>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53C65" w:rsidRPr="00260D8A" w:rsidRDefault="00753C65" w:rsidP="00753C65">
      <w:pPr>
        <w:autoSpaceDE w:val="0"/>
        <w:autoSpaceDN w:val="0"/>
        <w:adjustRightInd w:val="0"/>
        <w:ind w:firstLine="709"/>
        <w:jc w:val="both"/>
        <w:rPr>
          <w:sz w:val="24"/>
          <w:szCs w:val="24"/>
        </w:rPr>
      </w:pPr>
      <w:r w:rsidRPr="00260D8A">
        <w:rPr>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D2286E" w:rsidRPr="00431915" w:rsidRDefault="00D2286E" w:rsidP="00D2286E">
      <w:pPr>
        <w:widowControl w:val="0"/>
        <w:autoSpaceDE w:val="0"/>
        <w:autoSpaceDN w:val="0"/>
        <w:adjustRightInd w:val="0"/>
        <w:ind w:firstLine="709"/>
        <w:jc w:val="both"/>
        <w:rPr>
          <w:sz w:val="24"/>
          <w:szCs w:val="24"/>
        </w:rPr>
      </w:pPr>
    </w:p>
    <w:p w:rsidR="00D2286E" w:rsidRDefault="00D2286E" w:rsidP="00D2286E">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2286E" w:rsidRPr="00775177" w:rsidRDefault="00D2286E" w:rsidP="00D2286E">
      <w:pPr>
        <w:widowControl w:val="0"/>
        <w:autoSpaceDE w:val="0"/>
        <w:autoSpaceDN w:val="0"/>
        <w:adjustRightInd w:val="0"/>
        <w:ind w:firstLine="709"/>
        <w:jc w:val="center"/>
        <w:outlineLvl w:val="2"/>
        <w:rPr>
          <w:rFonts w:eastAsia="Calibri"/>
          <w:b/>
          <w:sz w:val="24"/>
          <w:szCs w:val="24"/>
        </w:rPr>
      </w:pPr>
    </w:p>
    <w:p w:rsidR="00753C65" w:rsidRPr="00260D8A" w:rsidRDefault="00753C65" w:rsidP="00753C65">
      <w:pPr>
        <w:widowControl w:val="0"/>
        <w:autoSpaceDE w:val="0"/>
        <w:autoSpaceDN w:val="0"/>
        <w:adjustRightInd w:val="0"/>
        <w:ind w:firstLine="709"/>
        <w:jc w:val="both"/>
        <w:rPr>
          <w:iCs/>
          <w:sz w:val="24"/>
          <w:szCs w:val="24"/>
        </w:rPr>
      </w:pPr>
      <w:r w:rsidRPr="00260D8A">
        <w:rPr>
          <w:iCs/>
          <w:sz w:val="24"/>
          <w:szCs w:val="24"/>
        </w:rPr>
        <w:t>2.16. Услуги, которые являются необходимыми и обязательными для предоставления муниципальной услуги:</w:t>
      </w:r>
    </w:p>
    <w:p w:rsidR="00753C65" w:rsidRDefault="00753C65" w:rsidP="00753C65">
      <w:pPr>
        <w:widowControl w:val="0"/>
        <w:autoSpaceDE w:val="0"/>
        <w:autoSpaceDN w:val="0"/>
        <w:adjustRightInd w:val="0"/>
        <w:ind w:firstLine="709"/>
        <w:jc w:val="both"/>
        <w:rPr>
          <w:sz w:val="24"/>
          <w:szCs w:val="24"/>
        </w:rPr>
      </w:pPr>
      <w:r w:rsidRPr="00260D8A">
        <w:rPr>
          <w:sz w:val="24"/>
          <w:szCs w:val="24"/>
        </w:rPr>
        <w:t xml:space="preserve">- </w:t>
      </w:r>
      <w:r>
        <w:rPr>
          <w:sz w:val="24"/>
          <w:szCs w:val="24"/>
        </w:rPr>
        <w:t>в</w:t>
      </w:r>
      <w:r w:rsidRPr="00260D8A">
        <w:rPr>
          <w:sz w:val="24"/>
          <w:szCs w:val="24"/>
        </w:rPr>
        <w:t>ыдача схемы земельного участка или земельных участков.</w:t>
      </w:r>
    </w:p>
    <w:p w:rsidR="00713A78" w:rsidRPr="00260D8A" w:rsidRDefault="00713A78" w:rsidP="00713A78">
      <w:pPr>
        <w:ind w:firstLine="540"/>
        <w:jc w:val="both"/>
        <w:rPr>
          <w:sz w:val="24"/>
          <w:szCs w:val="24"/>
        </w:rPr>
      </w:pPr>
      <w:r w:rsidRPr="007100BE">
        <w:rPr>
          <w:color w:val="000000"/>
          <w:sz w:val="24"/>
          <w:szCs w:val="24"/>
          <w:shd w:val="clear" w:color="auto" w:fill="FFFFFF"/>
        </w:rPr>
        <w:t>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r:id="rId17" w:anchor="dst100056" w:history="1">
        <w:r w:rsidRPr="007100BE">
          <w:rPr>
            <w:rStyle w:val="a7"/>
            <w:color w:val="auto"/>
            <w:sz w:val="24"/>
            <w:szCs w:val="24"/>
            <w:u w:val="none"/>
            <w:shd w:val="clear" w:color="auto" w:fill="FFFFFF"/>
          </w:rPr>
          <w:t>части 1</w:t>
        </w:r>
      </w:hyperlink>
      <w:r w:rsidRPr="007100BE">
        <w:rPr>
          <w:color w:val="000000"/>
          <w:sz w:val="24"/>
          <w:szCs w:val="24"/>
          <w:shd w:val="clear" w:color="auto" w:fill="FFFFFF"/>
        </w:rPr>
        <w:t> статьи 9 Федерального закона от 27.07.2010 210-ФЗ «Об организации предоставления государственных и муниципальных услуг», а также предоставления документов, выдаваемых по результатам оказания таких услуг</w:t>
      </w:r>
      <w:r>
        <w:rPr>
          <w:color w:val="000000"/>
          <w:sz w:val="24"/>
          <w:szCs w:val="24"/>
          <w:shd w:val="clear" w:color="auto" w:fill="FFFFFF"/>
        </w:rPr>
        <w:t>.</w:t>
      </w:r>
      <w:r w:rsidRPr="00260D8A">
        <w:rPr>
          <w:sz w:val="24"/>
          <w:szCs w:val="24"/>
        </w:rPr>
        <w:t xml:space="preserve"> </w:t>
      </w:r>
    </w:p>
    <w:p w:rsidR="00D2286E" w:rsidRPr="003D4040" w:rsidRDefault="00D2286E" w:rsidP="00D2286E">
      <w:pPr>
        <w:widowControl w:val="0"/>
        <w:autoSpaceDE w:val="0"/>
        <w:autoSpaceDN w:val="0"/>
        <w:adjustRightInd w:val="0"/>
        <w:ind w:firstLine="709"/>
        <w:jc w:val="both"/>
        <w:rPr>
          <w:b/>
          <w:sz w:val="24"/>
          <w:szCs w:val="24"/>
        </w:rPr>
      </w:pPr>
    </w:p>
    <w:p w:rsidR="00D2286E" w:rsidRDefault="00D2286E" w:rsidP="00D2286E">
      <w:pPr>
        <w:widowControl w:val="0"/>
        <w:autoSpaceDE w:val="0"/>
        <w:autoSpaceDN w:val="0"/>
        <w:adjustRightInd w:val="0"/>
        <w:ind w:firstLine="709"/>
        <w:jc w:val="center"/>
        <w:outlineLvl w:val="2"/>
        <w:rPr>
          <w:b/>
          <w:sz w:val="24"/>
          <w:szCs w:val="24"/>
        </w:rPr>
      </w:pPr>
      <w:r w:rsidRPr="00B01C29">
        <w:rPr>
          <w:b/>
          <w:sz w:val="24"/>
          <w:szCs w:val="24"/>
        </w:rPr>
        <w:t>Порядок, размер и основания взимания</w:t>
      </w:r>
      <w:r>
        <w:rPr>
          <w:b/>
          <w:sz w:val="24"/>
          <w:szCs w:val="24"/>
        </w:rPr>
        <w:t xml:space="preserve"> </w:t>
      </w:r>
      <w:r w:rsidRPr="00B01C29">
        <w:rPr>
          <w:b/>
          <w:sz w:val="24"/>
          <w:szCs w:val="24"/>
        </w:rPr>
        <w:t>государственной пошлины или иной платы,</w:t>
      </w:r>
      <w:r>
        <w:rPr>
          <w:b/>
          <w:sz w:val="24"/>
          <w:szCs w:val="24"/>
        </w:rPr>
        <w:t xml:space="preserve"> </w:t>
      </w:r>
      <w:r w:rsidRPr="00B01C29">
        <w:rPr>
          <w:b/>
          <w:sz w:val="24"/>
          <w:szCs w:val="24"/>
        </w:rPr>
        <w:t>взимаемой за предоставление муниципальной услуги</w:t>
      </w:r>
    </w:p>
    <w:p w:rsidR="00D2286E" w:rsidRPr="00775177" w:rsidRDefault="00D2286E" w:rsidP="00D2286E">
      <w:pPr>
        <w:widowControl w:val="0"/>
        <w:autoSpaceDE w:val="0"/>
        <w:autoSpaceDN w:val="0"/>
        <w:adjustRightInd w:val="0"/>
        <w:ind w:firstLine="709"/>
        <w:jc w:val="center"/>
        <w:outlineLvl w:val="2"/>
        <w:rPr>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2.17.</w:t>
      </w:r>
      <w:r w:rsidRPr="00B01C29">
        <w:rPr>
          <w:rFonts w:eastAsia="Calibri"/>
          <w:sz w:val="24"/>
          <w:szCs w:val="24"/>
        </w:rPr>
        <w:t xml:space="preserve"> Муниципальная услуга предоставляется заявителям бесплатно.</w:t>
      </w:r>
    </w:p>
    <w:p w:rsidR="00D2286E" w:rsidRPr="00B01C29" w:rsidRDefault="00D2286E" w:rsidP="00D2286E">
      <w:pPr>
        <w:widowControl w:val="0"/>
        <w:autoSpaceDE w:val="0"/>
        <w:autoSpaceDN w:val="0"/>
        <w:adjustRightInd w:val="0"/>
        <w:ind w:firstLine="709"/>
        <w:jc w:val="both"/>
        <w:rPr>
          <w:sz w:val="24"/>
          <w:szCs w:val="24"/>
        </w:rPr>
      </w:pPr>
    </w:p>
    <w:p w:rsidR="00D2286E" w:rsidRDefault="00D2286E" w:rsidP="00D2286E">
      <w:pPr>
        <w:widowControl w:val="0"/>
        <w:autoSpaceDE w:val="0"/>
        <w:autoSpaceDN w:val="0"/>
        <w:adjustRightInd w:val="0"/>
        <w:jc w:val="center"/>
        <w:outlineLvl w:val="2"/>
        <w:rPr>
          <w:b/>
          <w:sz w:val="24"/>
          <w:szCs w:val="24"/>
        </w:rPr>
      </w:pPr>
      <w:r w:rsidRPr="00B01C29">
        <w:rPr>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D2286E" w:rsidRPr="00775177" w:rsidRDefault="00D2286E" w:rsidP="00D2286E">
      <w:pPr>
        <w:widowControl w:val="0"/>
        <w:autoSpaceDE w:val="0"/>
        <w:autoSpaceDN w:val="0"/>
        <w:adjustRightInd w:val="0"/>
        <w:jc w:val="center"/>
        <w:outlineLvl w:val="2"/>
        <w:rPr>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 xml:space="preserve">2.18. </w:t>
      </w:r>
      <w:r w:rsidRPr="00B01C29">
        <w:rPr>
          <w:rFonts w:eastAsia="Calibri"/>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b/>
          <w:bCs/>
          <w:sz w:val="24"/>
          <w:szCs w:val="24"/>
        </w:rPr>
      </w:pPr>
      <w:bookmarkStart w:id="11" w:name="Par162"/>
      <w:bookmarkEnd w:id="11"/>
      <w:r w:rsidRPr="00B01C29">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2286E" w:rsidRPr="00775177" w:rsidRDefault="00D2286E" w:rsidP="00D2286E">
      <w:pPr>
        <w:widowControl w:val="0"/>
        <w:autoSpaceDE w:val="0"/>
        <w:autoSpaceDN w:val="0"/>
        <w:adjustRightInd w:val="0"/>
        <w:ind w:firstLine="709"/>
        <w:jc w:val="center"/>
        <w:rPr>
          <w:b/>
          <w:bCs/>
          <w:sz w:val="24"/>
          <w:szCs w:val="24"/>
        </w:rPr>
      </w:pPr>
    </w:p>
    <w:p w:rsidR="00635EC5" w:rsidRPr="007316AD" w:rsidRDefault="00635EC5" w:rsidP="00635EC5">
      <w:pPr>
        <w:widowControl w:val="0"/>
        <w:autoSpaceDE w:val="0"/>
        <w:autoSpaceDN w:val="0"/>
        <w:adjustRightInd w:val="0"/>
        <w:ind w:firstLine="709"/>
        <w:jc w:val="both"/>
        <w:rPr>
          <w:sz w:val="24"/>
          <w:szCs w:val="24"/>
        </w:rPr>
      </w:pPr>
      <w:r w:rsidRPr="007316AD">
        <w:rPr>
          <w:sz w:val="24"/>
          <w:szCs w:val="24"/>
        </w:rPr>
        <w:t xml:space="preserve">2.19. Максимальный срок ожидания в очереди при подаче запроса о предоставлении муниципальной услуги, </w:t>
      </w:r>
      <w:r w:rsidRPr="007316AD">
        <w:rPr>
          <w:bCs/>
          <w:sz w:val="24"/>
          <w:szCs w:val="24"/>
        </w:rPr>
        <w:t>услуги, предоставляемой организацией, участвующей в предоставлении муниципальной услуги</w:t>
      </w:r>
      <w:r w:rsidRPr="007316AD">
        <w:rPr>
          <w:sz w:val="24"/>
          <w:szCs w:val="24"/>
        </w:rPr>
        <w:t xml:space="preserve"> и при получении результата предоставления муниципальной услуги, в том числе через МФЦ составляет не более 15 минут.</w:t>
      </w:r>
    </w:p>
    <w:p w:rsidR="00D2286E" w:rsidRPr="00B01C29" w:rsidRDefault="00D2286E" w:rsidP="00D2286E">
      <w:pPr>
        <w:widowControl w:val="0"/>
        <w:autoSpaceDE w:val="0"/>
        <w:autoSpaceDN w:val="0"/>
        <w:adjustRightInd w:val="0"/>
        <w:ind w:firstLine="709"/>
        <w:jc w:val="both"/>
        <w:outlineLvl w:val="2"/>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2286E" w:rsidRPr="00775177" w:rsidRDefault="00D2286E" w:rsidP="00D2286E">
      <w:pPr>
        <w:widowControl w:val="0"/>
        <w:autoSpaceDE w:val="0"/>
        <w:autoSpaceDN w:val="0"/>
        <w:adjustRightInd w:val="0"/>
        <w:ind w:firstLine="709"/>
        <w:jc w:val="center"/>
        <w:rPr>
          <w:rFonts w:eastAsia="Calibri"/>
          <w:b/>
          <w:sz w:val="24"/>
          <w:szCs w:val="24"/>
        </w:rPr>
      </w:pPr>
    </w:p>
    <w:p w:rsidR="00C21EE2" w:rsidRPr="00801E80" w:rsidRDefault="00C21EE2" w:rsidP="00C21EE2">
      <w:pPr>
        <w:widowControl w:val="0"/>
        <w:autoSpaceDE w:val="0"/>
        <w:autoSpaceDN w:val="0"/>
        <w:adjustRightInd w:val="0"/>
        <w:ind w:firstLine="709"/>
        <w:jc w:val="both"/>
        <w:rPr>
          <w:bCs/>
          <w:sz w:val="24"/>
          <w:szCs w:val="24"/>
        </w:rPr>
      </w:pPr>
      <w:r w:rsidRPr="00801E80">
        <w:rPr>
          <w:bCs/>
          <w:sz w:val="24"/>
          <w:szCs w:val="24"/>
        </w:rPr>
        <w:t xml:space="preserve">2.20. Срок регистрации запроса заявителя о предоставлении муниципальной услуги:  </w:t>
      </w:r>
    </w:p>
    <w:p w:rsidR="00C21EE2" w:rsidRPr="00801E80" w:rsidRDefault="00C21EE2" w:rsidP="00C21EE2">
      <w:pPr>
        <w:widowControl w:val="0"/>
        <w:autoSpaceDE w:val="0"/>
        <w:autoSpaceDN w:val="0"/>
        <w:adjustRightInd w:val="0"/>
        <w:ind w:firstLine="709"/>
        <w:jc w:val="both"/>
        <w:rPr>
          <w:bCs/>
          <w:sz w:val="24"/>
          <w:szCs w:val="24"/>
        </w:rPr>
      </w:pPr>
      <w:r w:rsidRPr="00801E80">
        <w:rPr>
          <w:bCs/>
          <w:sz w:val="24"/>
          <w:szCs w:val="24"/>
        </w:rPr>
        <w:t>- в день приема – путем личного обращения (в Орган, МФЦ);</w:t>
      </w:r>
    </w:p>
    <w:p w:rsidR="00C21EE2" w:rsidRPr="00801E80" w:rsidRDefault="00C21EE2" w:rsidP="00C21EE2">
      <w:pPr>
        <w:widowControl w:val="0"/>
        <w:autoSpaceDE w:val="0"/>
        <w:autoSpaceDN w:val="0"/>
        <w:adjustRightInd w:val="0"/>
        <w:ind w:firstLine="709"/>
        <w:jc w:val="both"/>
        <w:rPr>
          <w:bCs/>
          <w:sz w:val="24"/>
          <w:szCs w:val="24"/>
        </w:rPr>
      </w:pPr>
      <w:r w:rsidRPr="00801E80">
        <w:rPr>
          <w:bCs/>
          <w:sz w:val="24"/>
          <w:szCs w:val="24"/>
        </w:rPr>
        <w:t>- в день их поступления - посредством  почтового  отправления (в Орган).</w:t>
      </w:r>
    </w:p>
    <w:p w:rsidR="00C21EE2" w:rsidRPr="00801E80" w:rsidRDefault="00C21EE2" w:rsidP="00C21EE2">
      <w:pPr>
        <w:widowControl w:val="0"/>
        <w:autoSpaceDE w:val="0"/>
        <w:autoSpaceDN w:val="0"/>
        <w:adjustRightInd w:val="0"/>
        <w:ind w:firstLine="709"/>
        <w:jc w:val="both"/>
        <w:rPr>
          <w:sz w:val="24"/>
          <w:szCs w:val="24"/>
          <w:highlight w:val="yellow"/>
        </w:rPr>
      </w:pPr>
      <w:r w:rsidRPr="00801E80">
        <w:rPr>
          <w:bCs/>
          <w:sz w:val="24"/>
          <w:szCs w:val="24"/>
        </w:rPr>
        <w:t>2.20.1. Запрос и прилагаемые к нему документы регистрируются в порядке, установленном пунктом 3.3. настоящего Административного регламента.</w:t>
      </w:r>
    </w:p>
    <w:p w:rsidR="00D2286E" w:rsidRPr="00B01C29" w:rsidRDefault="00D2286E" w:rsidP="00D2286E">
      <w:pPr>
        <w:widowControl w:val="0"/>
        <w:autoSpaceDE w:val="0"/>
        <w:autoSpaceDN w:val="0"/>
        <w:adjustRightInd w:val="0"/>
        <w:ind w:firstLine="709"/>
        <w:jc w:val="both"/>
        <w:rPr>
          <w:sz w:val="24"/>
          <w:szCs w:val="24"/>
        </w:rPr>
      </w:pPr>
    </w:p>
    <w:p w:rsidR="00D2286E" w:rsidRPr="00B01C29"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2286E" w:rsidRPr="00B01C29" w:rsidRDefault="00D2286E" w:rsidP="00D2286E">
      <w:pPr>
        <w:widowControl w:val="0"/>
        <w:autoSpaceDE w:val="0"/>
        <w:autoSpaceDN w:val="0"/>
        <w:adjustRightInd w:val="0"/>
        <w:ind w:firstLine="709"/>
        <w:jc w:val="both"/>
        <w:rPr>
          <w:sz w:val="24"/>
          <w:szCs w:val="24"/>
        </w:rPr>
      </w:pPr>
    </w:p>
    <w:p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2.21. Здание (помещение) Органа оборудуется информационной табличкой (вывеской) с указанием полного наименования.</w:t>
      </w:r>
    </w:p>
    <w:p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сопровождение инвалидов, имеющих стойкие расстройства функции зрения и самостоятельного передвижения</w:t>
      </w:r>
      <w:r w:rsidRPr="00B01C29">
        <w:rPr>
          <w:sz w:val="24"/>
          <w:szCs w:val="24"/>
        </w:rPr>
        <w:t xml:space="preserve">, </w:t>
      </w:r>
      <w:r w:rsidRPr="00B01C29">
        <w:rPr>
          <w:rFonts w:eastAsia="Calibri"/>
          <w:sz w:val="24"/>
          <w:szCs w:val="24"/>
        </w:rPr>
        <w:t>и оказание им помощи на объектах социальной, инженерной и транспортной инфраструктур;</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допуск сурдопереводчика и тифлосурдопереводчика;</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2286E" w:rsidRPr="00B01C29" w:rsidRDefault="00D2286E" w:rsidP="00D2286E">
      <w:pPr>
        <w:autoSpaceDE w:val="0"/>
        <w:autoSpaceDN w:val="0"/>
        <w:adjustRightInd w:val="0"/>
        <w:ind w:firstLine="709"/>
        <w:jc w:val="both"/>
        <w:rPr>
          <w:rFonts w:eastAsia="Calibri"/>
          <w:sz w:val="24"/>
          <w:szCs w:val="24"/>
        </w:rPr>
      </w:pPr>
      <w:r w:rsidRPr="00B01C29">
        <w:rPr>
          <w:rFonts w:eastAsia="Calibri"/>
          <w:sz w:val="24"/>
          <w:szCs w:val="24"/>
        </w:rPr>
        <w:t>оказание инвалидам помощи в преодолении барьеров, мешающих получению ими услуг наравне с другими лицами.</w:t>
      </w:r>
    </w:p>
    <w:p w:rsidR="00D2286E" w:rsidRPr="00B01C29" w:rsidRDefault="00D2286E" w:rsidP="00D2286E">
      <w:pPr>
        <w:tabs>
          <w:tab w:val="left" w:pos="709"/>
        </w:tabs>
        <w:ind w:firstLine="709"/>
        <w:jc w:val="both"/>
        <w:rPr>
          <w:sz w:val="24"/>
          <w:szCs w:val="24"/>
        </w:rPr>
      </w:pPr>
      <w:r w:rsidRPr="00B01C29">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2286E" w:rsidRPr="00B01C29" w:rsidRDefault="00D2286E" w:rsidP="00D2286E">
      <w:pPr>
        <w:shd w:val="clear" w:color="auto" w:fill="FFFFFF"/>
        <w:tabs>
          <w:tab w:val="left" w:pos="709"/>
        </w:tabs>
        <w:ind w:firstLine="709"/>
        <w:jc w:val="both"/>
        <w:rPr>
          <w:rFonts w:eastAsia="Calibri"/>
          <w:sz w:val="24"/>
          <w:szCs w:val="24"/>
        </w:rPr>
      </w:pPr>
      <w:r w:rsidRPr="00B01C29">
        <w:rPr>
          <w:rFonts w:eastAsia="Calibri"/>
          <w:sz w:val="24"/>
          <w:szCs w:val="24"/>
        </w:rPr>
        <w:t>Информационные стенды должны содержать:</w:t>
      </w:r>
    </w:p>
    <w:p w:rsidR="00D2286E" w:rsidRPr="00B01C29" w:rsidRDefault="00D2286E" w:rsidP="00D2286E">
      <w:pPr>
        <w:numPr>
          <w:ilvl w:val="0"/>
          <w:numId w:val="21"/>
        </w:numPr>
        <w:shd w:val="clear" w:color="auto" w:fill="FFFFFF"/>
        <w:tabs>
          <w:tab w:val="left" w:pos="426"/>
        </w:tabs>
        <w:ind w:left="0" w:firstLine="426"/>
        <w:jc w:val="both"/>
        <w:rPr>
          <w:rFonts w:eastAsia="Calibri"/>
          <w:sz w:val="24"/>
          <w:szCs w:val="24"/>
        </w:rPr>
      </w:pPr>
      <w:r w:rsidRPr="00B01C29">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2286E" w:rsidRPr="00B01C29" w:rsidRDefault="00D2286E" w:rsidP="00D2286E">
      <w:pPr>
        <w:numPr>
          <w:ilvl w:val="0"/>
          <w:numId w:val="21"/>
        </w:numPr>
        <w:shd w:val="clear" w:color="auto" w:fill="FFFFFF"/>
        <w:tabs>
          <w:tab w:val="left" w:pos="426"/>
        </w:tabs>
        <w:ind w:left="0" w:firstLine="426"/>
        <w:jc w:val="both"/>
        <w:rPr>
          <w:rFonts w:eastAsia="Calibri"/>
          <w:sz w:val="24"/>
          <w:szCs w:val="24"/>
        </w:rPr>
      </w:pPr>
      <w:r w:rsidRPr="00B01C29">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D2286E" w:rsidRPr="00B01C29" w:rsidRDefault="00D2286E" w:rsidP="00D2286E">
      <w:pPr>
        <w:numPr>
          <w:ilvl w:val="0"/>
          <w:numId w:val="21"/>
        </w:numPr>
        <w:shd w:val="clear" w:color="auto" w:fill="FFFFFF"/>
        <w:tabs>
          <w:tab w:val="left" w:pos="426"/>
        </w:tabs>
        <w:ind w:left="0" w:firstLine="426"/>
        <w:jc w:val="both"/>
        <w:rPr>
          <w:rFonts w:eastAsia="Calibri"/>
          <w:sz w:val="24"/>
          <w:szCs w:val="24"/>
        </w:rPr>
      </w:pPr>
      <w:r w:rsidRPr="00B01C29">
        <w:rPr>
          <w:rFonts w:eastAsia="Calibri"/>
          <w:sz w:val="24"/>
          <w:szCs w:val="24"/>
        </w:rPr>
        <w:t>контактную информацию (телефон, адрес электронной почты) специалистов, ответственных за информирование;</w:t>
      </w:r>
    </w:p>
    <w:p w:rsidR="00D2286E" w:rsidRPr="00B01C29" w:rsidRDefault="00D2286E" w:rsidP="00D2286E">
      <w:pPr>
        <w:shd w:val="clear" w:color="auto" w:fill="FFFFFF"/>
        <w:tabs>
          <w:tab w:val="left" w:pos="709"/>
          <w:tab w:val="left" w:pos="993"/>
        </w:tabs>
        <w:ind w:firstLine="709"/>
        <w:jc w:val="both"/>
        <w:rPr>
          <w:rFonts w:eastAsia="Calibri"/>
          <w:sz w:val="24"/>
          <w:szCs w:val="24"/>
        </w:rPr>
      </w:pPr>
      <w:r w:rsidRPr="00B01C29">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2286E" w:rsidRPr="00B01C29" w:rsidRDefault="00D2286E" w:rsidP="00D2286E">
      <w:pPr>
        <w:tabs>
          <w:tab w:val="left" w:pos="709"/>
        </w:tabs>
        <w:ind w:firstLine="709"/>
        <w:jc w:val="both"/>
        <w:rPr>
          <w:rFonts w:eastAsia="Calibri"/>
          <w:sz w:val="24"/>
          <w:szCs w:val="24"/>
        </w:rPr>
      </w:pPr>
      <w:r w:rsidRPr="00B01C29">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2286E" w:rsidRPr="00B01C29" w:rsidRDefault="00D2286E" w:rsidP="00D2286E">
      <w:pPr>
        <w:widowControl w:val="0"/>
        <w:autoSpaceDE w:val="0"/>
        <w:autoSpaceDN w:val="0"/>
        <w:adjustRightInd w:val="0"/>
        <w:ind w:firstLine="709"/>
        <w:jc w:val="both"/>
        <w:rPr>
          <w:sz w:val="24"/>
          <w:szCs w:val="24"/>
        </w:rPr>
      </w:pPr>
    </w:p>
    <w:p w:rsidR="00D2286E" w:rsidRPr="00B01C29" w:rsidRDefault="00D2286E" w:rsidP="00D2286E">
      <w:pPr>
        <w:widowControl w:val="0"/>
        <w:autoSpaceDE w:val="0"/>
        <w:autoSpaceDN w:val="0"/>
        <w:adjustRightInd w:val="0"/>
        <w:ind w:firstLine="709"/>
        <w:jc w:val="center"/>
        <w:rPr>
          <w:b/>
          <w:sz w:val="24"/>
          <w:szCs w:val="24"/>
        </w:rPr>
      </w:pPr>
      <w:r w:rsidRPr="00B01C29">
        <w:rPr>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2286E" w:rsidRPr="00B01C29" w:rsidRDefault="00D2286E" w:rsidP="00D2286E">
      <w:pPr>
        <w:widowControl w:val="0"/>
        <w:autoSpaceDE w:val="0"/>
        <w:autoSpaceDN w:val="0"/>
        <w:adjustRightInd w:val="0"/>
        <w:ind w:firstLine="709"/>
        <w:jc w:val="both"/>
        <w:rPr>
          <w:sz w:val="24"/>
          <w:szCs w:val="24"/>
        </w:rPr>
      </w:pPr>
    </w:p>
    <w:p w:rsidR="00D2286E" w:rsidRPr="00B01C29" w:rsidRDefault="00D2286E" w:rsidP="00D2286E">
      <w:pPr>
        <w:autoSpaceDE w:val="0"/>
        <w:autoSpaceDN w:val="0"/>
        <w:ind w:firstLine="709"/>
        <w:jc w:val="both"/>
        <w:rPr>
          <w:sz w:val="24"/>
          <w:szCs w:val="24"/>
        </w:rPr>
      </w:pPr>
      <w:r w:rsidRPr="00B01C29">
        <w:rPr>
          <w:sz w:val="24"/>
          <w:szCs w:val="24"/>
        </w:rPr>
        <w:t>2.22. Показатели доступности и качества муниципальных услуг:</w:t>
      </w:r>
      <w:r w:rsidRPr="00B01C29">
        <w:rPr>
          <w:rStyle w:val="ac"/>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771"/>
        <w:gridCol w:w="1637"/>
        <w:gridCol w:w="1198"/>
      </w:tblGrid>
      <w:tr w:rsidR="00D2286E" w:rsidRPr="00BE73CB" w:rsidTr="003A1624">
        <w:tc>
          <w:tcPr>
            <w:tcW w:w="6771" w:type="dxa"/>
            <w:tcMar>
              <w:top w:w="0" w:type="dxa"/>
              <w:left w:w="108" w:type="dxa"/>
              <w:bottom w:w="0" w:type="dxa"/>
              <w:right w:w="108" w:type="dxa"/>
            </w:tcMar>
            <w:hideMark/>
          </w:tcPr>
          <w:p w:rsidR="00D2286E" w:rsidRPr="00BE73CB" w:rsidRDefault="00D2286E" w:rsidP="00593CCB">
            <w:pPr>
              <w:autoSpaceDE w:val="0"/>
              <w:autoSpaceDN w:val="0"/>
              <w:jc w:val="center"/>
              <w:rPr>
                <w:sz w:val="24"/>
                <w:szCs w:val="24"/>
              </w:rPr>
            </w:pPr>
            <w:r w:rsidRPr="00BE73CB">
              <w:rPr>
                <w:sz w:val="24"/>
                <w:szCs w:val="24"/>
              </w:rPr>
              <w:t>Показатели</w:t>
            </w:r>
          </w:p>
        </w:tc>
        <w:tc>
          <w:tcPr>
            <w:tcW w:w="1637" w:type="dxa"/>
            <w:tcMar>
              <w:top w:w="0" w:type="dxa"/>
              <w:left w:w="108" w:type="dxa"/>
              <w:bottom w:w="0" w:type="dxa"/>
              <w:right w:w="108" w:type="dxa"/>
            </w:tcMar>
            <w:hideMark/>
          </w:tcPr>
          <w:p w:rsidR="00D2286E" w:rsidRPr="00BE73CB" w:rsidRDefault="00D2286E" w:rsidP="00593CCB">
            <w:pPr>
              <w:autoSpaceDE w:val="0"/>
              <w:autoSpaceDN w:val="0"/>
              <w:jc w:val="center"/>
              <w:rPr>
                <w:sz w:val="24"/>
                <w:szCs w:val="24"/>
              </w:rPr>
            </w:pPr>
            <w:r w:rsidRPr="00BE73CB">
              <w:rPr>
                <w:sz w:val="24"/>
                <w:szCs w:val="24"/>
              </w:rPr>
              <w:t>Единица</w:t>
            </w:r>
          </w:p>
          <w:p w:rsidR="00D2286E" w:rsidRPr="00BE73CB" w:rsidRDefault="00D2286E" w:rsidP="00593CCB">
            <w:pPr>
              <w:autoSpaceDE w:val="0"/>
              <w:autoSpaceDN w:val="0"/>
              <w:jc w:val="both"/>
              <w:rPr>
                <w:sz w:val="24"/>
                <w:szCs w:val="24"/>
              </w:rPr>
            </w:pPr>
            <w:r w:rsidRPr="00BE73CB">
              <w:rPr>
                <w:sz w:val="24"/>
                <w:szCs w:val="24"/>
              </w:rPr>
              <w:t>измерения</w:t>
            </w:r>
          </w:p>
        </w:tc>
        <w:tc>
          <w:tcPr>
            <w:tcW w:w="1198" w:type="dxa"/>
            <w:tcMar>
              <w:top w:w="0" w:type="dxa"/>
              <w:left w:w="108" w:type="dxa"/>
              <w:bottom w:w="0" w:type="dxa"/>
              <w:right w:w="108" w:type="dxa"/>
            </w:tcMar>
            <w:hideMark/>
          </w:tcPr>
          <w:p w:rsidR="00D2286E" w:rsidRPr="00BE73CB" w:rsidRDefault="00D2286E" w:rsidP="00593CCB">
            <w:pPr>
              <w:autoSpaceDE w:val="0"/>
              <w:autoSpaceDN w:val="0"/>
              <w:jc w:val="center"/>
              <w:rPr>
                <w:sz w:val="24"/>
                <w:szCs w:val="24"/>
              </w:rPr>
            </w:pPr>
            <w:r w:rsidRPr="00BE73CB">
              <w:rPr>
                <w:sz w:val="24"/>
                <w:szCs w:val="24"/>
              </w:rPr>
              <w:t>Нормативное значение показателя</w:t>
            </w:r>
            <w:r w:rsidRPr="00BE73CB">
              <w:rPr>
                <w:color w:val="1F497D"/>
                <w:sz w:val="24"/>
                <w:szCs w:val="24"/>
              </w:rPr>
              <w:t>*</w:t>
            </w:r>
          </w:p>
        </w:tc>
      </w:tr>
      <w:tr w:rsidR="00D2286E" w:rsidRPr="00BE73CB" w:rsidTr="003A1624">
        <w:tc>
          <w:tcPr>
            <w:tcW w:w="9606" w:type="dxa"/>
            <w:gridSpan w:val="3"/>
            <w:tcMar>
              <w:top w:w="0" w:type="dxa"/>
              <w:left w:w="108" w:type="dxa"/>
              <w:bottom w:w="0" w:type="dxa"/>
              <w:right w:w="108" w:type="dxa"/>
            </w:tcMar>
            <w:hideMark/>
          </w:tcPr>
          <w:p w:rsidR="00D2286E" w:rsidRPr="00BE73CB" w:rsidRDefault="00D2286E" w:rsidP="00593CCB">
            <w:pPr>
              <w:autoSpaceDE w:val="0"/>
              <w:autoSpaceDN w:val="0"/>
              <w:jc w:val="center"/>
              <w:rPr>
                <w:sz w:val="24"/>
                <w:szCs w:val="24"/>
              </w:rPr>
            </w:pPr>
            <w:r w:rsidRPr="00BE73CB">
              <w:rPr>
                <w:sz w:val="24"/>
                <w:szCs w:val="24"/>
                <w:lang w:val="en-US"/>
              </w:rPr>
              <w:t>I</w:t>
            </w:r>
            <w:r w:rsidRPr="00BE73CB">
              <w:rPr>
                <w:sz w:val="24"/>
                <w:szCs w:val="24"/>
              </w:rPr>
              <w:t>.  Показатели доступности</w:t>
            </w:r>
          </w:p>
        </w:tc>
      </w:tr>
      <w:tr w:rsidR="00D2286E" w:rsidRPr="00BE73CB" w:rsidTr="003A1624">
        <w:trPr>
          <w:trHeight w:val="800"/>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b/>
                <w:bCs/>
                <w:color w:val="FF0000"/>
                <w:sz w:val="24"/>
                <w:szCs w:val="24"/>
              </w:rPr>
            </w:pPr>
            <w:r w:rsidRPr="00BE73CB">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vAlign w:val="center"/>
            <w:hideMark/>
          </w:tcPr>
          <w:p w:rsidR="00D2286E" w:rsidRPr="00305AC7" w:rsidRDefault="00D2286E" w:rsidP="00593CCB">
            <w:pPr>
              <w:jc w:val="center"/>
              <w:rPr>
                <w:sz w:val="24"/>
                <w:szCs w:val="24"/>
              </w:rPr>
            </w:pPr>
            <w:r w:rsidRPr="00305AC7">
              <w:rPr>
                <w:sz w:val="24"/>
                <w:szCs w:val="24"/>
              </w:rPr>
              <w:t>нет</w:t>
            </w:r>
          </w:p>
        </w:tc>
      </w:tr>
      <w:tr w:rsidR="00D2286E" w:rsidRPr="00BE73CB" w:rsidTr="003A1624">
        <w:trPr>
          <w:trHeight w:val="607"/>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vAlign w:val="center"/>
          </w:tcPr>
          <w:p w:rsidR="00D2286E" w:rsidRPr="00BE73CB" w:rsidRDefault="00D2286E" w:rsidP="00593CCB">
            <w:pPr>
              <w:autoSpaceDE w:val="0"/>
              <w:autoSpaceDN w:val="0"/>
              <w:ind w:firstLine="709"/>
              <w:rPr>
                <w:bCs/>
                <w:color w:val="FF0000"/>
                <w:sz w:val="24"/>
                <w:szCs w:val="24"/>
              </w:rPr>
            </w:pPr>
            <w:r w:rsidRPr="00BE73CB">
              <w:rPr>
                <w:sz w:val="24"/>
                <w:szCs w:val="24"/>
              </w:rPr>
              <w:t xml:space="preserve">      да</w:t>
            </w:r>
          </w:p>
        </w:tc>
      </w:tr>
      <w:tr w:rsidR="00D2286E" w:rsidRPr="00BE73CB" w:rsidTr="003A1624">
        <w:trPr>
          <w:trHeight w:val="559"/>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lastRenderedPageBreak/>
              <w:t>1.2. Запись на прием в орган (организацию), МФЦ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vAlign w:val="center"/>
          </w:tcPr>
          <w:p w:rsidR="00D2286E" w:rsidRPr="00BE73CB" w:rsidRDefault="00D2286E" w:rsidP="00593CCB">
            <w:pPr>
              <w:autoSpaceDE w:val="0"/>
              <w:autoSpaceDN w:val="0"/>
              <w:jc w:val="center"/>
              <w:rPr>
                <w:bCs/>
                <w:color w:val="FF0000"/>
                <w:sz w:val="24"/>
                <w:szCs w:val="24"/>
              </w:rPr>
            </w:pPr>
            <w:r w:rsidRPr="00BE73CB">
              <w:rPr>
                <w:bCs/>
                <w:sz w:val="24"/>
                <w:szCs w:val="24"/>
              </w:rPr>
              <w:t>нет</w:t>
            </w:r>
          </w:p>
        </w:tc>
      </w:tr>
      <w:tr w:rsidR="00D2286E" w:rsidRPr="00BE73CB" w:rsidTr="003A1624">
        <w:trPr>
          <w:trHeight w:val="293"/>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1.3. Формирование запроса</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tcPr>
          <w:p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rsidTr="003A1624">
        <w:trPr>
          <w:trHeight w:val="559"/>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1.4.Прием и регистрация органом (организацией)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tcPr>
          <w:p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rsidTr="003A1624">
        <w:trPr>
          <w:trHeight w:val="559"/>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tcPr>
          <w:p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rsidTr="003A1624">
        <w:trPr>
          <w:trHeight w:val="559"/>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tcPr>
          <w:p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rsidTr="003A1624">
        <w:trPr>
          <w:trHeight w:val="559"/>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tcPr>
          <w:p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rsidTr="003A1624">
        <w:trPr>
          <w:trHeight w:val="649"/>
        </w:trPr>
        <w:tc>
          <w:tcPr>
            <w:tcW w:w="6771" w:type="dxa"/>
            <w:tcMar>
              <w:top w:w="0" w:type="dxa"/>
              <w:left w:w="108" w:type="dxa"/>
              <w:bottom w:w="0" w:type="dxa"/>
              <w:right w:w="108" w:type="dxa"/>
            </w:tcMar>
          </w:tcPr>
          <w:p w:rsidR="00D2286E" w:rsidRPr="00BE73CB" w:rsidRDefault="00D2286E" w:rsidP="00593CCB">
            <w:pPr>
              <w:autoSpaceDE w:val="0"/>
              <w:autoSpaceDN w:val="0"/>
              <w:jc w:val="both"/>
              <w:rPr>
                <w:sz w:val="24"/>
                <w:szCs w:val="24"/>
              </w:rPr>
            </w:pPr>
            <w:r w:rsidRPr="00BE73CB">
              <w:rPr>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tcPr>
          <w:p w:rsidR="00D2286E" w:rsidRPr="00BE73CB" w:rsidRDefault="00D2286E" w:rsidP="00593CCB">
            <w:pPr>
              <w:autoSpaceDE w:val="0"/>
              <w:autoSpaceDN w:val="0"/>
              <w:jc w:val="center"/>
              <w:rPr>
                <w:b/>
                <w:bCs/>
                <w:color w:val="FF0000"/>
                <w:sz w:val="24"/>
                <w:szCs w:val="24"/>
              </w:rPr>
            </w:pPr>
            <w:r w:rsidRPr="00BE73CB">
              <w:rPr>
                <w:bCs/>
                <w:sz w:val="24"/>
                <w:szCs w:val="24"/>
              </w:rPr>
              <w:t>нет</w:t>
            </w:r>
          </w:p>
        </w:tc>
      </w:tr>
      <w:tr w:rsidR="00D2286E" w:rsidRPr="00BE73CB" w:rsidTr="003A1624">
        <w:trPr>
          <w:trHeight w:val="559"/>
        </w:trPr>
        <w:tc>
          <w:tcPr>
            <w:tcW w:w="6771" w:type="dxa"/>
            <w:tcMar>
              <w:top w:w="0" w:type="dxa"/>
              <w:left w:w="108" w:type="dxa"/>
              <w:bottom w:w="0" w:type="dxa"/>
              <w:right w:w="108" w:type="dxa"/>
            </w:tcMar>
            <w:hideMark/>
          </w:tcPr>
          <w:p w:rsidR="00D2286E" w:rsidRPr="00BE73CB" w:rsidRDefault="00D2286E" w:rsidP="00593CCB">
            <w:pPr>
              <w:tabs>
                <w:tab w:val="left" w:pos="709"/>
              </w:tabs>
              <w:autoSpaceDE w:val="0"/>
              <w:autoSpaceDN w:val="0"/>
              <w:jc w:val="both"/>
              <w:rPr>
                <w:sz w:val="24"/>
                <w:szCs w:val="24"/>
              </w:rPr>
            </w:pPr>
            <w:r w:rsidRPr="00BE73CB">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tcPr>
          <w:p w:rsidR="00D2286E" w:rsidRPr="00BE73CB" w:rsidRDefault="00D2286E" w:rsidP="00593CCB">
            <w:pPr>
              <w:autoSpaceDE w:val="0"/>
              <w:autoSpaceDN w:val="0"/>
              <w:jc w:val="center"/>
              <w:rPr>
                <w:b/>
                <w:bCs/>
                <w:color w:val="FF0000"/>
                <w:sz w:val="24"/>
                <w:szCs w:val="24"/>
              </w:rPr>
            </w:pPr>
            <w:r w:rsidRPr="00BE73CB">
              <w:rPr>
                <w:bCs/>
                <w:sz w:val="24"/>
                <w:szCs w:val="24"/>
              </w:rPr>
              <w:t>да</w:t>
            </w:r>
          </w:p>
        </w:tc>
      </w:tr>
      <w:tr w:rsidR="00D2286E" w:rsidRPr="00BE73CB" w:rsidTr="003A1624">
        <w:trPr>
          <w:trHeight w:val="728"/>
        </w:trPr>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2. Наличие возможности (невозможности)</w:t>
            </w:r>
            <w:r w:rsidRPr="00BE73CB">
              <w:rPr>
                <w:color w:val="FF0000"/>
                <w:sz w:val="24"/>
                <w:szCs w:val="24"/>
              </w:rPr>
              <w:t xml:space="preserve"> </w:t>
            </w:r>
            <w:r w:rsidRPr="00BE73CB">
              <w:rPr>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jc w:val="center"/>
              <w:rPr>
                <w:sz w:val="24"/>
                <w:szCs w:val="24"/>
              </w:rPr>
            </w:pPr>
            <w:r w:rsidRPr="00BE73CB">
              <w:rPr>
                <w:sz w:val="24"/>
                <w:szCs w:val="24"/>
              </w:rPr>
              <w:t>Да (в полном объеме/ не в полном объеме)/нет</w:t>
            </w:r>
          </w:p>
        </w:tc>
        <w:tc>
          <w:tcPr>
            <w:tcW w:w="1198" w:type="dxa"/>
            <w:tcMar>
              <w:top w:w="0" w:type="dxa"/>
              <w:left w:w="108" w:type="dxa"/>
              <w:bottom w:w="0" w:type="dxa"/>
              <w:right w:w="108" w:type="dxa"/>
            </w:tcMar>
            <w:vAlign w:val="center"/>
            <w:hideMark/>
          </w:tcPr>
          <w:p w:rsidR="00D2286E" w:rsidRPr="00BE73CB" w:rsidRDefault="00D2286E" w:rsidP="00593CCB">
            <w:pPr>
              <w:jc w:val="center"/>
              <w:rPr>
                <w:sz w:val="24"/>
                <w:szCs w:val="24"/>
              </w:rPr>
            </w:pPr>
            <w:r w:rsidRPr="00BE73CB">
              <w:rPr>
                <w:bCs/>
                <w:sz w:val="24"/>
                <w:szCs w:val="24"/>
              </w:rPr>
              <w:t>да</w:t>
            </w:r>
          </w:p>
        </w:tc>
      </w:tr>
      <w:tr w:rsidR="00D2286E" w:rsidRPr="00BE73CB" w:rsidTr="003A1624">
        <w:trPr>
          <w:trHeight w:val="728"/>
        </w:trPr>
        <w:tc>
          <w:tcPr>
            <w:tcW w:w="6771" w:type="dxa"/>
            <w:tcMar>
              <w:top w:w="0" w:type="dxa"/>
              <w:left w:w="108" w:type="dxa"/>
              <w:bottom w:w="0" w:type="dxa"/>
              <w:right w:w="108" w:type="dxa"/>
            </w:tcMar>
          </w:tcPr>
          <w:p w:rsidR="00D2286E" w:rsidRPr="00BE73CB" w:rsidRDefault="00D2286E" w:rsidP="00593CCB">
            <w:pPr>
              <w:autoSpaceDE w:val="0"/>
              <w:autoSpaceDN w:val="0"/>
              <w:jc w:val="both"/>
              <w:rPr>
                <w:sz w:val="24"/>
                <w:szCs w:val="24"/>
              </w:rPr>
            </w:pPr>
            <w:r w:rsidRPr="00BE73CB">
              <w:rPr>
                <w:sz w:val="24"/>
                <w:szCs w:val="24"/>
              </w:rPr>
              <w:t>3. Количество взаимодействий заявителя с должностными лицами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vAlign w:val="center"/>
          </w:tcPr>
          <w:p w:rsidR="00D2286E" w:rsidRPr="00BE73CB" w:rsidRDefault="00D2286E" w:rsidP="00593CCB">
            <w:pPr>
              <w:jc w:val="center"/>
              <w:rPr>
                <w:bCs/>
                <w:sz w:val="24"/>
                <w:szCs w:val="24"/>
              </w:rPr>
            </w:pPr>
            <w:r>
              <w:rPr>
                <w:bCs/>
                <w:sz w:val="24"/>
                <w:szCs w:val="24"/>
              </w:rPr>
              <w:t>2/15</w:t>
            </w:r>
          </w:p>
        </w:tc>
      </w:tr>
      <w:tr w:rsidR="00D2286E" w:rsidRPr="00BE73CB" w:rsidTr="003A1624">
        <w:trPr>
          <w:trHeight w:val="728"/>
        </w:trPr>
        <w:tc>
          <w:tcPr>
            <w:tcW w:w="6771" w:type="dxa"/>
            <w:tcMar>
              <w:top w:w="0" w:type="dxa"/>
              <w:left w:w="108" w:type="dxa"/>
              <w:bottom w:w="0" w:type="dxa"/>
              <w:right w:w="108" w:type="dxa"/>
            </w:tcMar>
          </w:tcPr>
          <w:p w:rsidR="00D2286E" w:rsidRPr="00BE73CB" w:rsidRDefault="00D2286E" w:rsidP="00593CCB">
            <w:pPr>
              <w:autoSpaceDE w:val="0"/>
              <w:autoSpaceDN w:val="0"/>
              <w:jc w:val="both"/>
              <w:rPr>
                <w:sz w:val="24"/>
                <w:szCs w:val="24"/>
              </w:rPr>
            </w:pPr>
            <w:r w:rsidRPr="00BE73CB">
              <w:rPr>
                <w:sz w:val="24"/>
                <w:szCs w:val="24"/>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D2286E" w:rsidRPr="00BE73CB" w:rsidRDefault="00D2286E" w:rsidP="00593CCB">
            <w:pPr>
              <w:autoSpaceDE w:val="0"/>
              <w:autoSpaceDN w:val="0"/>
              <w:jc w:val="center"/>
              <w:rPr>
                <w:sz w:val="24"/>
                <w:szCs w:val="24"/>
              </w:rPr>
            </w:pPr>
            <w:r w:rsidRPr="00BE73CB">
              <w:rPr>
                <w:sz w:val="24"/>
                <w:szCs w:val="24"/>
              </w:rPr>
              <w:t>да/нет</w:t>
            </w:r>
          </w:p>
        </w:tc>
        <w:tc>
          <w:tcPr>
            <w:tcW w:w="1198" w:type="dxa"/>
            <w:tcMar>
              <w:top w:w="0" w:type="dxa"/>
              <w:left w:w="108" w:type="dxa"/>
              <w:bottom w:w="0" w:type="dxa"/>
              <w:right w:w="108" w:type="dxa"/>
            </w:tcMar>
            <w:vAlign w:val="center"/>
          </w:tcPr>
          <w:p w:rsidR="00D2286E" w:rsidRPr="00BE73CB" w:rsidRDefault="00D2286E" w:rsidP="00593CCB">
            <w:pPr>
              <w:jc w:val="center"/>
              <w:rPr>
                <w:bCs/>
                <w:sz w:val="24"/>
                <w:szCs w:val="24"/>
              </w:rPr>
            </w:pPr>
            <w:r w:rsidRPr="00BE73CB">
              <w:rPr>
                <w:bCs/>
                <w:sz w:val="24"/>
                <w:szCs w:val="24"/>
              </w:rPr>
              <w:t>нет</w:t>
            </w:r>
          </w:p>
        </w:tc>
      </w:tr>
      <w:tr w:rsidR="00D2286E" w:rsidRPr="00BE73CB" w:rsidTr="003A1624">
        <w:tc>
          <w:tcPr>
            <w:tcW w:w="9606" w:type="dxa"/>
            <w:gridSpan w:val="3"/>
            <w:tcMar>
              <w:top w:w="0" w:type="dxa"/>
              <w:left w:w="108" w:type="dxa"/>
              <w:bottom w:w="0" w:type="dxa"/>
              <w:right w:w="108" w:type="dxa"/>
            </w:tcMar>
            <w:hideMark/>
          </w:tcPr>
          <w:p w:rsidR="00D2286E" w:rsidRPr="00BE73CB" w:rsidRDefault="00D2286E" w:rsidP="00593CCB">
            <w:pPr>
              <w:autoSpaceDE w:val="0"/>
              <w:autoSpaceDN w:val="0"/>
              <w:jc w:val="center"/>
              <w:rPr>
                <w:b/>
                <w:bCs/>
                <w:sz w:val="24"/>
                <w:szCs w:val="24"/>
              </w:rPr>
            </w:pPr>
            <w:r w:rsidRPr="00BE73CB">
              <w:rPr>
                <w:b/>
                <w:bCs/>
                <w:sz w:val="24"/>
                <w:szCs w:val="24"/>
                <w:lang w:val="en-US"/>
              </w:rPr>
              <w:t>II</w:t>
            </w:r>
            <w:r w:rsidRPr="00BE73CB">
              <w:rPr>
                <w:b/>
                <w:bCs/>
                <w:sz w:val="24"/>
                <w:szCs w:val="24"/>
              </w:rPr>
              <w:t>. Показатели качества</w:t>
            </w:r>
          </w:p>
        </w:tc>
      </w:tr>
      <w:tr w:rsidR="00D2286E" w:rsidRPr="00BE73CB" w:rsidTr="003A1624">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ind w:firstLine="709"/>
              <w:jc w:val="both"/>
              <w:rPr>
                <w:sz w:val="24"/>
                <w:szCs w:val="24"/>
              </w:rPr>
            </w:pPr>
            <w:r w:rsidRPr="00BE73CB">
              <w:rPr>
                <w:sz w:val="24"/>
                <w:szCs w:val="24"/>
              </w:rPr>
              <w:t>%</w:t>
            </w:r>
          </w:p>
        </w:tc>
        <w:tc>
          <w:tcPr>
            <w:tcW w:w="1198" w:type="dxa"/>
            <w:tcMar>
              <w:top w:w="0" w:type="dxa"/>
              <w:left w:w="108" w:type="dxa"/>
              <w:bottom w:w="0" w:type="dxa"/>
              <w:right w:w="108" w:type="dxa"/>
            </w:tcMar>
            <w:vAlign w:val="center"/>
            <w:hideMark/>
          </w:tcPr>
          <w:p w:rsidR="00D2286E" w:rsidRPr="00BE73CB" w:rsidRDefault="00D2286E" w:rsidP="00593CCB">
            <w:pPr>
              <w:autoSpaceDE w:val="0"/>
              <w:autoSpaceDN w:val="0"/>
              <w:ind w:firstLine="709"/>
              <w:jc w:val="both"/>
              <w:rPr>
                <w:sz w:val="24"/>
                <w:szCs w:val="24"/>
              </w:rPr>
            </w:pPr>
            <w:r w:rsidRPr="00BE73CB">
              <w:rPr>
                <w:sz w:val="24"/>
                <w:szCs w:val="24"/>
              </w:rPr>
              <w:t>100</w:t>
            </w:r>
          </w:p>
        </w:tc>
      </w:tr>
      <w:tr w:rsidR="00D2286E" w:rsidRPr="00BE73CB" w:rsidTr="003A1624">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ind w:firstLine="709"/>
              <w:jc w:val="both"/>
              <w:rPr>
                <w:sz w:val="24"/>
                <w:szCs w:val="24"/>
              </w:rPr>
            </w:pPr>
            <w:r w:rsidRPr="00BE73CB">
              <w:rPr>
                <w:sz w:val="24"/>
                <w:szCs w:val="24"/>
              </w:rPr>
              <w:t>%</w:t>
            </w:r>
          </w:p>
        </w:tc>
        <w:tc>
          <w:tcPr>
            <w:tcW w:w="1198" w:type="dxa"/>
            <w:tcMar>
              <w:top w:w="0" w:type="dxa"/>
              <w:left w:w="108" w:type="dxa"/>
              <w:bottom w:w="0" w:type="dxa"/>
              <w:right w:w="108" w:type="dxa"/>
            </w:tcMar>
            <w:vAlign w:val="center"/>
          </w:tcPr>
          <w:p w:rsidR="00D2286E" w:rsidRPr="00BE73CB" w:rsidRDefault="00D2286E" w:rsidP="00593CCB">
            <w:pPr>
              <w:autoSpaceDE w:val="0"/>
              <w:autoSpaceDN w:val="0"/>
              <w:ind w:firstLine="709"/>
              <w:jc w:val="both"/>
              <w:rPr>
                <w:sz w:val="24"/>
                <w:szCs w:val="24"/>
              </w:rPr>
            </w:pPr>
          </w:p>
          <w:p w:rsidR="00D2286E" w:rsidRPr="00BE73CB" w:rsidRDefault="00D2286E" w:rsidP="00593CCB">
            <w:pPr>
              <w:autoSpaceDE w:val="0"/>
              <w:autoSpaceDN w:val="0"/>
              <w:ind w:firstLine="709"/>
              <w:jc w:val="both"/>
              <w:rPr>
                <w:sz w:val="24"/>
                <w:szCs w:val="24"/>
              </w:rPr>
            </w:pPr>
            <w:r w:rsidRPr="00BE73CB">
              <w:rPr>
                <w:sz w:val="24"/>
                <w:szCs w:val="24"/>
              </w:rPr>
              <w:t>100</w:t>
            </w:r>
          </w:p>
        </w:tc>
      </w:tr>
      <w:tr w:rsidR="00D2286E" w:rsidRPr="00BE73CB" w:rsidTr="003A1624">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ind w:firstLine="709"/>
              <w:jc w:val="both"/>
              <w:rPr>
                <w:sz w:val="24"/>
                <w:szCs w:val="24"/>
              </w:rPr>
            </w:pPr>
            <w:r w:rsidRPr="00BE73CB">
              <w:rPr>
                <w:sz w:val="24"/>
                <w:szCs w:val="24"/>
              </w:rPr>
              <w:t>%</w:t>
            </w:r>
          </w:p>
        </w:tc>
        <w:tc>
          <w:tcPr>
            <w:tcW w:w="1198" w:type="dxa"/>
            <w:tcMar>
              <w:top w:w="0" w:type="dxa"/>
              <w:left w:w="108" w:type="dxa"/>
              <w:bottom w:w="0" w:type="dxa"/>
              <w:right w:w="108" w:type="dxa"/>
            </w:tcMar>
            <w:vAlign w:val="center"/>
            <w:hideMark/>
          </w:tcPr>
          <w:p w:rsidR="00D2286E" w:rsidRPr="00BE73CB" w:rsidRDefault="00D2286E" w:rsidP="00593CCB">
            <w:pPr>
              <w:autoSpaceDE w:val="0"/>
              <w:autoSpaceDN w:val="0"/>
              <w:ind w:firstLine="709"/>
              <w:jc w:val="both"/>
              <w:rPr>
                <w:sz w:val="24"/>
                <w:szCs w:val="24"/>
              </w:rPr>
            </w:pPr>
            <w:r w:rsidRPr="00BE73CB">
              <w:rPr>
                <w:sz w:val="24"/>
                <w:szCs w:val="24"/>
              </w:rPr>
              <w:t>0</w:t>
            </w:r>
          </w:p>
        </w:tc>
      </w:tr>
      <w:tr w:rsidR="00D2286E" w:rsidRPr="00BE73CB" w:rsidTr="003A1624">
        <w:tc>
          <w:tcPr>
            <w:tcW w:w="6771" w:type="dxa"/>
            <w:tcMar>
              <w:top w:w="0" w:type="dxa"/>
              <w:left w:w="108" w:type="dxa"/>
              <w:bottom w:w="0" w:type="dxa"/>
              <w:right w:w="108" w:type="dxa"/>
            </w:tcMar>
            <w:hideMark/>
          </w:tcPr>
          <w:p w:rsidR="00D2286E" w:rsidRPr="00BE73CB" w:rsidRDefault="00D2286E" w:rsidP="00593CCB">
            <w:pPr>
              <w:autoSpaceDE w:val="0"/>
              <w:autoSpaceDN w:val="0"/>
              <w:jc w:val="both"/>
              <w:rPr>
                <w:sz w:val="24"/>
                <w:szCs w:val="24"/>
              </w:rPr>
            </w:pPr>
            <w:r w:rsidRPr="00BE73CB">
              <w:rPr>
                <w:sz w:val="24"/>
                <w:szCs w:val="24"/>
              </w:rPr>
              <w:t xml:space="preserve">4. Удельный вес количества обоснованных жалоб в общем количестве заявлений на предоставление </w:t>
            </w:r>
            <w:r w:rsidRPr="00BE73CB">
              <w:rPr>
                <w:color w:val="000000"/>
                <w:sz w:val="24"/>
                <w:szCs w:val="24"/>
              </w:rPr>
              <w:t>муниципальной</w:t>
            </w:r>
            <w:r w:rsidRPr="00BE73CB">
              <w:rPr>
                <w:sz w:val="24"/>
                <w:szCs w:val="24"/>
              </w:rPr>
              <w:t xml:space="preserve"> услуги через МФЦ</w:t>
            </w:r>
          </w:p>
        </w:tc>
        <w:tc>
          <w:tcPr>
            <w:tcW w:w="1637" w:type="dxa"/>
            <w:tcMar>
              <w:top w:w="0" w:type="dxa"/>
              <w:left w:w="108" w:type="dxa"/>
              <w:bottom w:w="0" w:type="dxa"/>
              <w:right w:w="108" w:type="dxa"/>
            </w:tcMar>
            <w:vAlign w:val="center"/>
            <w:hideMark/>
          </w:tcPr>
          <w:p w:rsidR="00D2286E" w:rsidRPr="00BE73CB" w:rsidRDefault="00D2286E" w:rsidP="00593CCB">
            <w:pPr>
              <w:autoSpaceDE w:val="0"/>
              <w:autoSpaceDN w:val="0"/>
              <w:ind w:firstLine="709"/>
              <w:jc w:val="both"/>
              <w:rPr>
                <w:sz w:val="24"/>
                <w:szCs w:val="24"/>
              </w:rPr>
            </w:pPr>
            <w:r w:rsidRPr="00BE73CB">
              <w:rPr>
                <w:sz w:val="24"/>
                <w:szCs w:val="24"/>
              </w:rPr>
              <w:t>%</w:t>
            </w:r>
          </w:p>
        </w:tc>
        <w:tc>
          <w:tcPr>
            <w:tcW w:w="1198" w:type="dxa"/>
            <w:tcMar>
              <w:top w:w="0" w:type="dxa"/>
              <w:left w:w="108" w:type="dxa"/>
              <w:bottom w:w="0" w:type="dxa"/>
              <w:right w:w="108" w:type="dxa"/>
            </w:tcMar>
            <w:vAlign w:val="center"/>
            <w:hideMark/>
          </w:tcPr>
          <w:p w:rsidR="00D2286E" w:rsidRPr="00BE73CB" w:rsidRDefault="00D2286E" w:rsidP="00593CCB">
            <w:pPr>
              <w:autoSpaceDE w:val="0"/>
              <w:autoSpaceDN w:val="0"/>
              <w:ind w:firstLine="709"/>
              <w:jc w:val="both"/>
              <w:rPr>
                <w:sz w:val="24"/>
                <w:szCs w:val="24"/>
              </w:rPr>
            </w:pPr>
            <w:r w:rsidRPr="00BE73CB">
              <w:rPr>
                <w:sz w:val="24"/>
                <w:szCs w:val="24"/>
              </w:rPr>
              <w:t>0</w:t>
            </w:r>
          </w:p>
        </w:tc>
      </w:tr>
    </w:tbl>
    <w:p w:rsidR="00D2286E" w:rsidRPr="00B01C29" w:rsidRDefault="00D2286E" w:rsidP="00D2286E">
      <w:pPr>
        <w:widowControl w:val="0"/>
        <w:autoSpaceDE w:val="0"/>
        <w:autoSpaceDN w:val="0"/>
        <w:adjustRightInd w:val="0"/>
        <w:ind w:firstLine="709"/>
        <w:jc w:val="both"/>
        <w:rPr>
          <w:sz w:val="24"/>
          <w:szCs w:val="24"/>
        </w:rPr>
      </w:pPr>
    </w:p>
    <w:p w:rsidR="00D2286E" w:rsidRDefault="00D2286E" w:rsidP="00D2286E">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2286E" w:rsidRPr="00435459" w:rsidRDefault="00D2286E" w:rsidP="00D2286E">
      <w:pPr>
        <w:widowControl w:val="0"/>
        <w:autoSpaceDE w:val="0"/>
        <w:autoSpaceDN w:val="0"/>
        <w:adjustRightInd w:val="0"/>
        <w:ind w:firstLine="709"/>
        <w:jc w:val="center"/>
        <w:outlineLvl w:val="2"/>
        <w:rPr>
          <w:rFonts w:eastAsia="Calibri"/>
          <w:b/>
          <w:sz w:val="24"/>
          <w:szCs w:val="24"/>
        </w:rPr>
      </w:pPr>
    </w:p>
    <w:p w:rsidR="00753C65" w:rsidRPr="00260D8A" w:rsidRDefault="00753C65" w:rsidP="00A26948">
      <w:pPr>
        <w:widowControl w:val="0"/>
        <w:ind w:firstLine="567"/>
        <w:jc w:val="both"/>
        <w:rPr>
          <w:sz w:val="24"/>
          <w:szCs w:val="24"/>
        </w:rPr>
      </w:pPr>
      <w:r w:rsidRPr="00260D8A">
        <w:rPr>
          <w:sz w:val="24"/>
          <w:szCs w:val="24"/>
        </w:rPr>
        <w:t xml:space="preserve">2.23. Сведения о предоставлении муниципальной услуги и форма заявления для </w:t>
      </w:r>
      <w:r w:rsidRPr="00260D8A">
        <w:rPr>
          <w:sz w:val="24"/>
          <w:szCs w:val="24"/>
        </w:rPr>
        <w:lastRenderedPageBreak/>
        <w:t xml:space="preserve">предоставления муниципальной  услуги находятся </w:t>
      </w:r>
      <w:r w:rsidR="00A26948" w:rsidRPr="00E87F12">
        <w:rPr>
          <w:sz w:val="24"/>
          <w:szCs w:val="24"/>
        </w:rPr>
        <w:t>в информационно-телекоммуникационной сети «Интерн</w:t>
      </w:r>
      <w:r w:rsidR="00A26948">
        <w:rPr>
          <w:sz w:val="24"/>
          <w:szCs w:val="24"/>
        </w:rPr>
        <w:t xml:space="preserve">ет» на официальном сайте Органа </w:t>
      </w:r>
      <w:r>
        <w:rPr>
          <w:sz w:val="24"/>
          <w:szCs w:val="24"/>
        </w:rPr>
        <w:t>куниб.</w:t>
      </w:r>
      <w:r w:rsidRPr="00260D8A">
        <w:rPr>
          <w:sz w:val="24"/>
          <w:szCs w:val="24"/>
        </w:rPr>
        <w:t>сысола-адм.рф, порталах государственных и муниципальных услуг (функций).</w:t>
      </w:r>
    </w:p>
    <w:p w:rsidR="00753C65" w:rsidRPr="00260D8A" w:rsidRDefault="00753C65" w:rsidP="00753C65">
      <w:pPr>
        <w:ind w:firstLine="709"/>
        <w:jc w:val="both"/>
        <w:rPr>
          <w:sz w:val="24"/>
          <w:szCs w:val="24"/>
        </w:rPr>
      </w:pPr>
      <w:r w:rsidRPr="00260D8A">
        <w:rPr>
          <w:sz w:val="24"/>
          <w:szCs w:val="24"/>
        </w:rPr>
        <w:t>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753C65" w:rsidRPr="00260D8A" w:rsidRDefault="00753C65" w:rsidP="00753C65">
      <w:pPr>
        <w:ind w:firstLine="709"/>
        <w:jc w:val="both"/>
        <w:rPr>
          <w:sz w:val="24"/>
          <w:szCs w:val="24"/>
        </w:rPr>
      </w:pPr>
      <w:r w:rsidRPr="00260D8A">
        <w:rPr>
          <w:sz w:val="24"/>
          <w:szCs w:val="24"/>
        </w:rPr>
        <w:t xml:space="preserve">Требования к электронным образам документов, предоставляемым через порталы государственных и муниципальных услуг (функций): </w:t>
      </w:r>
    </w:p>
    <w:p w:rsidR="00753C65" w:rsidRPr="00260D8A" w:rsidRDefault="00753C65" w:rsidP="00753C65">
      <w:pPr>
        <w:autoSpaceDE w:val="0"/>
        <w:autoSpaceDN w:val="0"/>
        <w:ind w:firstLine="709"/>
        <w:jc w:val="both"/>
        <w:rPr>
          <w:sz w:val="24"/>
          <w:szCs w:val="24"/>
        </w:rPr>
      </w:pPr>
      <w:r w:rsidRPr="00260D8A">
        <w:rPr>
          <w:sz w:val="24"/>
          <w:szCs w:val="24"/>
        </w:rPr>
        <w:t xml:space="preserve">1) </w:t>
      </w:r>
      <w:r w:rsidR="00F977AB">
        <w:rPr>
          <w:sz w:val="24"/>
          <w:szCs w:val="24"/>
        </w:rPr>
        <w:t>д</w:t>
      </w:r>
      <w:r w:rsidRPr="00260D8A">
        <w:rPr>
          <w:sz w:val="24"/>
          <w:szCs w:val="24"/>
        </w:rPr>
        <w:t>опустимыми расширениями прикрепляемых электронных образов являются: файлы архивов (*.zip); файлы текстовых документов (*.doc, *docx, *.txt, *.rtf); файлы электронных таблиц (*.xls, *.xlsx); файлы графических изображений (*.jpg, *.pdf, *.tiff);</w:t>
      </w:r>
    </w:p>
    <w:p w:rsidR="00753C65" w:rsidRPr="00260D8A" w:rsidRDefault="00753C65" w:rsidP="00753C65">
      <w:pPr>
        <w:autoSpaceDE w:val="0"/>
        <w:autoSpaceDN w:val="0"/>
        <w:ind w:firstLine="709"/>
        <w:jc w:val="both"/>
        <w:rPr>
          <w:sz w:val="24"/>
          <w:szCs w:val="24"/>
        </w:rPr>
      </w:pPr>
      <w:r w:rsidRPr="00260D8A">
        <w:rPr>
          <w:sz w:val="24"/>
          <w:szCs w:val="24"/>
        </w:rPr>
        <w:t>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dpi (точек на дюйм) в масштабе 1:1;</w:t>
      </w:r>
    </w:p>
    <w:p w:rsidR="00753C65" w:rsidRPr="00260D8A" w:rsidRDefault="00753C65" w:rsidP="00753C65">
      <w:pPr>
        <w:autoSpaceDE w:val="0"/>
        <w:autoSpaceDN w:val="0"/>
        <w:ind w:firstLine="709"/>
        <w:jc w:val="both"/>
        <w:rPr>
          <w:sz w:val="24"/>
          <w:szCs w:val="24"/>
        </w:rPr>
      </w:pPr>
      <w:r w:rsidRPr="00260D8A">
        <w:rPr>
          <w:sz w:val="24"/>
          <w:szCs w:val="24"/>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753C65" w:rsidRPr="00260D8A" w:rsidRDefault="00753C65" w:rsidP="00753C65">
      <w:pPr>
        <w:autoSpaceDE w:val="0"/>
        <w:autoSpaceDN w:val="0"/>
        <w:ind w:firstLine="709"/>
        <w:jc w:val="both"/>
        <w:rPr>
          <w:sz w:val="24"/>
          <w:szCs w:val="24"/>
        </w:rPr>
      </w:pPr>
      <w:r w:rsidRPr="00260D8A">
        <w:rPr>
          <w:sz w:val="24"/>
          <w:szCs w:val="24"/>
        </w:rPr>
        <w:t>4) электронные образы не должны содержать вирусов и вредоносных программ.</w:t>
      </w:r>
    </w:p>
    <w:p w:rsidR="00753C65" w:rsidRPr="00260D8A" w:rsidRDefault="00753C65" w:rsidP="00753C65">
      <w:pPr>
        <w:autoSpaceDE w:val="0"/>
        <w:autoSpaceDN w:val="0"/>
        <w:ind w:firstLine="709"/>
        <w:jc w:val="both"/>
        <w:rPr>
          <w:sz w:val="24"/>
          <w:szCs w:val="24"/>
        </w:rPr>
      </w:pPr>
      <w:r w:rsidRPr="00260D8A">
        <w:rPr>
          <w:sz w:val="24"/>
          <w:szCs w:val="24"/>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753C65" w:rsidRPr="00260D8A" w:rsidRDefault="00753C65" w:rsidP="00753C65">
      <w:pPr>
        <w:autoSpaceDE w:val="0"/>
        <w:autoSpaceDN w:val="0"/>
        <w:ind w:firstLine="709"/>
        <w:jc w:val="both"/>
        <w:rPr>
          <w:sz w:val="24"/>
          <w:szCs w:val="24"/>
        </w:rPr>
      </w:pPr>
      <w:r w:rsidRPr="00260D8A">
        <w:rPr>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w:t>
      </w:r>
      <w:r>
        <w:rPr>
          <w:sz w:val="24"/>
          <w:szCs w:val="24"/>
        </w:rPr>
        <w:t>.06.</w:t>
      </w:r>
      <w:r w:rsidRPr="00260D8A">
        <w:rPr>
          <w:sz w:val="24"/>
          <w:szCs w:val="24"/>
        </w:rPr>
        <w:t>2012 № 634.</w:t>
      </w:r>
    </w:p>
    <w:p w:rsidR="00753C65" w:rsidRPr="00260D8A" w:rsidRDefault="00753C65" w:rsidP="00753C65">
      <w:pPr>
        <w:autoSpaceDE w:val="0"/>
        <w:autoSpaceDN w:val="0"/>
        <w:ind w:firstLine="709"/>
        <w:jc w:val="both"/>
        <w:rPr>
          <w:sz w:val="24"/>
          <w:szCs w:val="24"/>
        </w:rPr>
      </w:pPr>
      <w:r w:rsidRPr="00260D8A">
        <w:rPr>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753C65" w:rsidRPr="00260D8A" w:rsidRDefault="00753C65" w:rsidP="00753C65">
      <w:pPr>
        <w:ind w:firstLine="709"/>
        <w:jc w:val="both"/>
        <w:rPr>
          <w:sz w:val="24"/>
          <w:szCs w:val="24"/>
        </w:rPr>
      </w:pPr>
      <w:r w:rsidRPr="00260D8A">
        <w:rPr>
          <w:sz w:val="24"/>
          <w:szCs w:val="24"/>
        </w:rPr>
        <w:t>2.25.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753C65" w:rsidRPr="00260D8A" w:rsidRDefault="00753C65" w:rsidP="00753C65">
      <w:pPr>
        <w:ind w:firstLine="709"/>
        <w:jc w:val="both"/>
        <w:rPr>
          <w:sz w:val="24"/>
          <w:szCs w:val="24"/>
        </w:rPr>
      </w:pPr>
      <w:r w:rsidRPr="00260D8A">
        <w:rPr>
          <w:sz w:val="24"/>
          <w:szCs w:val="24"/>
        </w:rPr>
        <w:t>Заявление о предоставлении муниципальной услуги подается заявителем через МФЦ лично.</w:t>
      </w:r>
    </w:p>
    <w:p w:rsidR="00753C65" w:rsidRPr="00260D8A" w:rsidRDefault="00753C65" w:rsidP="00753C65">
      <w:pPr>
        <w:ind w:firstLine="709"/>
        <w:jc w:val="both"/>
        <w:rPr>
          <w:sz w:val="24"/>
          <w:szCs w:val="24"/>
        </w:rPr>
      </w:pPr>
      <w:r w:rsidRPr="00260D8A">
        <w:rPr>
          <w:sz w:val="24"/>
          <w:szCs w:val="24"/>
        </w:rPr>
        <w:t>В МФЦ обеспечиваются:</w:t>
      </w:r>
    </w:p>
    <w:p w:rsidR="00753C65" w:rsidRPr="00260D8A" w:rsidRDefault="00753C65" w:rsidP="00753C65">
      <w:pPr>
        <w:ind w:firstLine="709"/>
        <w:jc w:val="both"/>
        <w:rPr>
          <w:sz w:val="24"/>
          <w:szCs w:val="24"/>
        </w:rPr>
      </w:pPr>
      <w:r w:rsidRPr="00260D8A">
        <w:rPr>
          <w:sz w:val="24"/>
          <w:szCs w:val="24"/>
        </w:rPr>
        <w:t>а) функционирование автоматизированной информационной системы МФЦ;</w:t>
      </w:r>
    </w:p>
    <w:p w:rsidR="00F977AB" w:rsidRDefault="00753C65" w:rsidP="00753C65">
      <w:pPr>
        <w:ind w:firstLine="709"/>
        <w:jc w:val="both"/>
        <w:rPr>
          <w:sz w:val="24"/>
          <w:szCs w:val="24"/>
        </w:rPr>
      </w:pPr>
      <w:r w:rsidRPr="00260D8A">
        <w:rPr>
          <w:sz w:val="24"/>
          <w:szCs w:val="24"/>
        </w:rPr>
        <w:t>б) бесплатный доступ заявителей к порталам государственных и муниципальных услуг (функций)</w:t>
      </w:r>
      <w:r w:rsidR="00F977AB">
        <w:rPr>
          <w:sz w:val="24"/>
          <w:szCs w:val="24"/>
        </w:rPr>
        <w:t>;</w:t>
      </w:r>
    </w:p>
    <w:p w:rsidR="00753C65" w:rsidRPr="00260D8A" w:rsidRDefault="00F977AB" w:rsidP="00753C65">
      <w:pPr>
        <w:ind w:firstLine="709"/>
        <w:jc w:val="both"/>
        <w:rPr>
          <w:sz w:val="24"/>
          <w:szCs w:val="24"/>
        </w:rPr>
      </w:pPr>
      <w:r w:rsidRPr="00260D8A">
        <w:rPr>
          <w:sz w:val="24"/>
          <w:szCs w:val="24"/>
        </w:rPr>
        <w:t xml:space="preserve"> </w:t>
      </w:r>
      <w:r w:rsidR="00753C65" w:rsidRPr="00260D8A">
        <w:rPr>
          <w:sz w:val="24"/>
          <w:szCs w:val="24"/>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753C65" w:rsidRPr="00260D8A" w:rsidRDefault="00753C65" w:rsidP="00753C65">
      <w:pPr>
        <w:ind w:firstLine="709"/>
        <w:jc w:val="both"/>
        <w:rPr>
          <w:sz w:val="24"/>
          <w:szCs w:val="24"/>
        </w:rPr>
      </w:pPr>
      <w:r w:rsidRPr="00260D8A">
        <w:rPr>
          <w:sz w:val="24"/>
          <w:szCs w:val="24"/>
        </w:rPr>
        <w:t xml:space="preserve">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w:t>
      </w:r>
      <w:r w:rsidRPr="00260D8A">
        <w:rPr>
          <w:sz w:val="24"/>
          <w:szCs w:val="24"/>
        </w:rPr>
        <w:lastRenderedPageBreak/>
        <w:t>информационных систем, используемых для предоставления государственных и муниципальных услуг в электронной форме» на безвозмездной основе.</w:t>
      </w:r>
    </w:p>
    <w:p w:rsidR="004F260B" w:rsidRPr="00206498" w:rsidRDefault="00F8221F" w:rsidP="004F260B">
      <w:pPr>
        <w:ind w:firstLine="709"/>
        <w:jc w:val="both"/>
        <w:rPr>
          <w:sz w:val="24"/>
          <w:szCs w:val="24"/>
        </w:rPr>
      </w:pPr>
      <w:r>
        <w:rPr>
          <w:sz w:val="24"/>
          <w:szCs w:val="24"/>
        </w:rPr>
        <w:t xml:space="preserve"> </w:t>
      </w:r>
    </w:p>
    <w:p w:rsidR="00D2286E" w:rsidRPr="009169B1" w:rsidRDefault="00D2286E" w:rsidP="00F977AB">
      <w:pPr>
        <w:ind w:firstLine="709"/>
        <w:jc w:val="center"/>
        <w:rPr>
          <w:b/>
          <w:sz w:val="24"/>
          <w:szCs w:val="24"/>
        </w:rPr>
      </w:pPr>
      <w:r w:rsidRPr="009169B1">
        <w:rPr>
          <w:b/>
          <w:sz w:val="24"/>
          <w:szCs w:val="24"/>
          <w:lang w:val="en-US"/>
        </w:rPr>
        <w:t>III</w:t>
      </w:r>
      <w:r w:rsidRPr="009169B1">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2286E" w:rsidRPr="009169B1" w:rsidRDefault="00D2286E" w:rsidP="00D2286E">
      <w:pPr>
        <w:widowControl w:val="0"/>
        <w:autoSpaceDE w:val="0"/>
        <w:autoSpaceDN w:val="0"/>
        <w:adjustRightInd w:val="0"/>
        <w:ind w:firstLine="709"/>
        <w:jc w:val="center"/>
        <w:rPr>
          <w:sz w:val="24"/>
          <w:szCs w:val="24"/>
        </w:rPr>
      </w:pPr>
    </w:p>
    <w:p w:rsidR="00D2286E" w:rsidRPr="00431915" w:rsidRDefault="00D2286E" w:rsidP="00D2286E">
      <w:pPr>
        <w:widowControl w:val="0"/>
        <w:autoSpaceDE w:val="0"/>
        <w:autoSpaceDN w:val="0"/>
        <w:adjustRightInd w:val="0"/>
        <w:ind w:firstLine="709"/>
        <w:jc w:val="center"/>
        <w:rPr>
          <w:b/>
          <w:sz w:val="24"/>
          <w:szCs w:val="24"/>
        </w:rPr>
      </w:pPr>
      <w:r w:rsidRPr="00431915">
        <w:rPr>
          <w:b/>
          <w:sz w:val="24"/>
          <w:szCs w:val="24"/>
        </w:rPr>
        <w:t>Состав административных процедур по предоставлению</w:t>
      </w:r>
    </w:p>
    <w:p w:rsidR="00D2286E" w:rsidRPr="00431915" w:rsidRDefault="00D2286E" w:rsidP="00D2286E">
      <w:pPr>
        <w:widowControl w:val="0"/>
        <w:autoSpaceDE w:val="0"/>
        <w:autoSpaceDN w:val="0"/>
        <w:adjustRightInd w:val="0"/>
        <w:ind w:firstLine="709"/>
        <w:jc w:val="center"/>
        <w:rPr>
          <w:b/>
          <w:sz w:val="24"/>
          <w:szCs w:val="24"/>
        </w:rPr>
      </w:pPr>
      <w:r w:rsidRPr="00431915">
        <w:rPr>
          <w:b/>
          <w:sz w:val="24"/>
          <w:szCs w:val="24"/>
        </w:rPr>
        <w:t>муниципальной услуги</w:t>
      </w:r>
    </w:p>
    <w:p w:rsidR="00D2286E" w:rsidRPr="00431915" w:rsidRDefault="00D2286E" w:rsidP="00D2286E">
      <w:pPr>
        <w:widowControl w:val="0"/>
        <w:autoSpaceDE w:val="0"/>
        <w:autoSpaceDN w:val="0"/>
        <w:adjustRightInd w:val="0"/>
        <w:ind w:firstLine="709"/>
        <w:jc w:val="center"/>
        <w:rPr>
          <w:sz w:val="24"/>
          <w:szCs w:val="24"/>
        </w:rPr>
      </w:pPr>
    </w:p>
    <w:p w:rsidR="00753C65" w:rsidRPr="007316AD" w:rsidRDefault="00753C65" w:rsidP="00753C65">
      <w:pPr>
        <w:widowControl w:val="0"/>
        <w:autoSpaceDE w:val="0"/>
        <w:autoSpaceDN w:val="0"/>
        <w:adjustRightInd w:val="0"/>
        <w:ind w:firstLine="709"/>
        <w:jc w:val="both"/>
        <w:rPr>
          <w:sz w:val="24"/>
          <w:szCs w:val="24"/>
        </w:rPr>
      </w:pPr>
      <w:r w:rsidRPr="007316AD">
        <w:rPr>
          <w:sz w:val="24"/>
          <w:szCs w:val="24"/>
        </w:rPr>
        <w:t>3.1. Предоставление муниципальной услуги в Органе включает следующие административные процедуры:</w:t>
      </w:r>
    </w:p>
    <w:p w:rsidR="00753C65" w:rsidRPr="007316AD" w:rsidRDefault="00753C65" w:rsidP="00753C65">
      <w:pPr>
        <w:widowControl w:val="0"/>
        <w:autoSpaceDE w:val="0"/>
        <w:autoSpaceDN w:val="0"/>
        <w:adjustRightInd w:val="0"/>
        <w:ind w:firstLine="709"/>
        <w:jc w:val="both"/>
        <w:rPr>
          <w:sz w:val="24"/>
          <w:szCs w:val="24"/>
        </w:rPr>
      </w:pPr>
      <w:r w:rsidRPr="007316AD">
        <w:rPr>
          <w:sz w:val="24"/>
          <w:szCs w:val="24"/>
        </w:rPr>
        <w:t xml:space="preserve">1) прием и регистрация запроса и документов для предоставления муниципальной услуги; </w:t>
      </w:r>
    </w:p>
    <w:p w:rsidR="00753C65" w:rsidRPr="007316AD" w:rsidRDefault="00753C65" w:rsidP="00753C65">
      <w:pPr>
        <w:widowControl w:val="0"/>
        <w:autoSpaceDE w:val="0"/>
        <w:autoSpaceDN w:val="0"/>
        <w:adjustRightInd w:val="0"/>
        <w:ind w:firstLine="709"/>
        <w:jc w:val="both"/>
        <w:rPr>
          <w:sz w:val="24"/>
          <w:szCs w:val="24"/>
        </w:rPr>
      </w:pPr>
      <w:r w:rsidRPr="007316AD">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F977AB">
        <w:rPr>
          <w:sz w:val="24"/>
          <w:szCs w:val="24"/>
        </w:rPr>
        <w:t>;</w:t>
      </w:r>
    </w:p>
    <w:p w:rsidR="00753C65" w:rsidRPr="007316AD" w:rsidRDefault="00753C65" w:rsidP="00753C65">
      <w:pPr>
        <w:widowControl w:val="0"/>
        <w:autoSpaceDE w:val="0"/>
        <w:autoSpaceDN w:val="0"/>
        <w:adjustRightInd w:val="0"/>
        <w:ind w:firstLine="709"/>
        <w:jc w:val="both"/>
        <w:rPr>
          <w:sz w:val="24"/>
          <w:szCs w:val="24"/>
        </w:rPr>
      </w:pPr>
      <w:r w:rsidRPr="007316AD">
        <w:rPr>
          <w:sz w:val="24"/>
          <w:szCs w:val="24"/>
        </w:rPr>
        <w:t>3) принятие решения о предоставлении (решения об отказе в предоставлении) муниципальной услуги;</w:t>
      </w:r>
    </w:p>
    <w:p w:rsidR="00753C65" w:rsidRPr="007316AD" w:rsidRDefault="00753C65" w:rsidP="00753C65">
      <w:pPr>
        <w:pStyle w:val="ConsPlusNormal"/>
        <w:ind w:firstLine="709"/>
        <w:jc w:val="both"/>
        <w:rPr>
          <w:rFonts w:ascii="Times New Roman" w:hAnsi="Times New Roman"/>
          <w:sz w:val="24"/>
          <w:szCs w:val="24"/>
        </w:rPr>
      </w:pPr>
      <w:r w:rsidRPr="007316AD">
        <w:rPr>
          <w:rFonts w:ascii="Times New Roman" w:hAnsi="Times New Roman"/>
          <w:sz w:val="24"/>
          <w:szCs w:val="24"/>
        </w:rPr>
        <w:t>4) уведомление заявителя о принятом решении, выдача заявителю результата предоставления муниципальной услуги.</w:t>
      </w:r>
    </w:p>
    <w:p w:rsidR="00753C65" w:rsidRPr="007D586D" w:rsidRDefault="00753C65" w:rsidP="00753C65">
      <w:pPr>
        <w:pStyle w:val="ConsPlusNormal"/>
        <w:ind w:firstLine="709"/>
        <w:jc w:val="both"/>
        <w:rPr>
          <w:rFonts w:ascii="Times New Roman" w:hAnsi="Times New Roman"/>
          <w:sz w:val="24"/>
          <w:szCs w:val="24"/>
        </w:rPr>
      </w:pPr>
      <w:r w:rsidRPr="007D586D">
        <w:rPr>
          <w:rFonts w:ascii="Times New Roman" w:hAnsi="Times New Roman"/>
          <w:sz w:val="24"/>
          <w:szCs w:val="24"/>
        </w:rPr>
        <w:t>3.1.1. Предоставление муниципальной услуги через МФЦ:</w:t>
      </w:r>
    </w:p>
    <w:p w:rsidR="00753C65" w:rsidRPr="007D586D" w:rsidRDefault="00753C65" w:rsidP="00753C65">
      <w:pPr>
        <w:widowControl w:val="0"/>
        <w:autoSpaceDE w:val="0"/>
        <w:autoSpaceDN w:val="0"/>
        <w:adjustRightInd w:val="0"/>
        <w:ind w:firstLine="709"/>
        <w:jc w:val="both"/>
        <w:rPr>
          <w:sz w:val="24"/>
          <w:szCs w:val="24"/>
        </w:rPr>
      </w:pPr>
      <w:r w:rsidRPr="007D586D">
        <w:rPr>
          <w:sz w:val="24"/>
          <w:szCs w:val="24"/>
        </w:rPr>
        <w:t xml:space="preserve">1) прием и регистрация запроса и документов для предоставления муниципальной услуги; </w:t>
      </w:r>
    </w:p>
    <w:p w:rsidR="00753C65" w:rsidRPr="007D586D" w:rsidRDefault="00753C65" w:rsidP="00753C65">
      <w:pPr>
        <w:widowControl w:val="0"/>
        <w:autoSpaceDE w:val="0"/>
        <w:autoSpaceDN w:val="0"/>
        <w:adjustRightInd w:val="0"/>
        <w:ind w:firstLine="709"/>
        <w:jc w:val="both"/>
        <w:rPr>
          <w:sz w:val="24"/>
          <w:szCs w:val="24"/>
        </w:rPr>
      </w:pPr>
      <w:r w:rsidRPr="007D586D">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(МФЦ);</w:t>
      </w:r>
    </w:p>
    <w:p w:rsidR="00753C65" w:rsidRPr="007D586D" w:rsidRDefault="00753C65" w:rsidP="00753C65">
      <w:pPr>
        <w:widowControl w:val="0"/>
        <w:autoSpaceDE w:val="0"/>
        <w:autoSpaceDN w:val="0"/>
        <w:adjustRightInd w:val="0"/>
        <w:ind w:firstLine="709"/>
        <w:jc w:val="both"/>
        <w:rPr>
          <w:sz w:val="24"/>
          <w:szCs w:val="24"/>
        </w:rPr>
      </w:pPr>
      <w:r w:rsidRPr="007D586D">
        <w:rPr>
          <w:sz w:val="24"/>
          <w:szCs w:val="24"/>
        </w:rPr>
        <w:t>3) получение решения о предоставлении (решения об отказе в предоставлении) муниципальной услуги (МФЦ);</w:t>
      </w:r>
    </w:p>
    <w:p w:rsidR="00753C65" w:rsidRPr="007D586D" w:rsidRDefault="00753C65" w:rsidP="00753C65">
      <w:pPr>
        <w:pStyle w:val="ConsPlusNormal"/>
        <w:ind w:firstLine="709"/>
        <w:jc w:val="both"/>
        <w:rPr>
          <w:rFonts w:ascii="Times New Roman" w:hAnsi="Times New Roman"/>
          <w:sz w:val="24"/>
          <w:szCs w:val="24"/>
        </w:rPr>
      </w:pPr>
      <w:r w:rsidRPr="007D586D">
        <w:rPr>
          <w:rFonts w:ascii="Times New Roman" w:hAnsi="Times New Roman"/>
          <w:sz w:val="24"/>
          <w:szCs w:val="24"/>
        </w:rPr>
        <w:t>4) уведомление заявителя о принятом решении, выдача заявителю результата предоставления муниципальной услуги.</w:t>
      </w:r>
    </w:p>
    <w:p w:rsidR="00753C65" w:rsidRPr="007316AD" w:rsidRDefault="00753C65" w:rsidP="00753C65">
      <w:pPr>
        <w:pStyle w:val="ConsPlusNormal"/>
        <w:ind w:firstLine="709"/>
        <w:jc w:val="both"/>
        <w:rPr>
          <w:rFonts w:ascii="Times New Roman" w:hAnsi="Times New Roman"/>
          <w:sz w:val="24"/>
          <w:szCs w:val="24"/>
        </w:rPr>
      </w:pPr>
      <w:r w:rsidRPr="007316AD">
        <w:rPr>
          <w:rFonts w:ascii="Times New Roman" w:hAnsi="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D2286E" w:rsidRPr="00431915" w:rsidRDefault="00D2286E" w:rsidP="00D2286E">
      <w:pPr>
        <w:widowControl w:val="0"/>
        <w:autoSpaceDE w:val="0"/>
        <w:autoSpaceDN w:val="0"/>
        <w:adjustRightInd w:val="0"/>
        <w:ind w:firstLine="709"/>
        <w:jc w:val="center"/>
        <w:outlineLvl w:val="3"/>
        <w:rPr>
          <w:b/>
          <w:sz w:val="24"/>
          <w:szCs w:val="24"/>
        </w:rPr>
      </w:pPr>
    </w:p>
    <w:p w:rsidR="00D2286E" w:rsidRPr="00431915" w:rsidRDefault="00D2286E" w:rsidP="00D2286E">
      <w:pPr>
        <w:widowControl w:val="0"/>
        <w:autoSpaceDE w:val="0"/>
        <w:autoSpaceDN w:val="0"/>
        <w:adjustRightInd w:val="0"/>
        <w:ind w:firstLine="709"/>
        <w:jc w:val="center"/>
        <w:outlineLvl w:val="3"/>
        <w:rPr>
          <w:b/>
          <w:sz w:val="24"/>
          <w:szCs w:val="24"/>
        </w:rPr>
      </w:pPr>
      <w:r w:rsidRPr="00431915">
        <w:rPr>
          <w:b/>
          <w:sz w:val="24"/>
          <w:szCs w:val="24"/>
        </w:rPr>
        <w:t>Прием и регистрация запроса и иных документов для предоставления муниципальной услуги</w:t>
      </w:r>
    </w:p>
    <w:p w:rsidR="00D2286E" w:rsidRPr="00431915" w:rsidRDefault="00D2286E" w:rsidP="00D2286E">
      <w:pPr>
        <w:widowControl w:val="0"/>
        <w:autoSpaceDE w:val="0"/>
        <w:autoSpaceDN w:val="0"/>
        <w:adjustRightInd w:val="0"/>
        <w:ind w:firstLine="709"/>
        <w:jc w:val="center"/>
        <w:outlineLvl w:val="3"/>
        <w:rPr>
          <w:sz w:val="24"/>
          <w:szCs w:val="24"/>
        </w:rPr>
      </w:pPr>
    </w:p>
    <w:p w:rsidR="00753C65" w:rsidRPr="00260D8A" w:rsidRDefault="00753C65" w:rsidP="00F977AB">
      <w:pPr>
        <w:widowControl w:val="0"/>
        <w:autoSpaceDE w:val="0"/>
        <w:autoSpaceDN w:val="0"/>
        <w:adjustRightInd w:val="0"/>
        <w:ind w:firstLine="709"/>
        <w:jc w:val="both"/>
        <w:rPr>
          <w:sz w:val="24"/>
          <w:szCs w:val="24"/>
        </w:rPr>
      </w:pPr>
      <w:r w:rsidRPr="00260D8A">
        <w:rPr>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753C65" w:rsidRPr="00260D8A" w:rsidRDefault="00F977AB" w:rsidP="00F977AB">
      <w:pPr>
        <w:widowControl w:val="0"/>
        <w:autoSpaceDE w:val="0"/>
        <w:autoSpaceDN w:val="0"/>
        <w:adjustRightInd w:val="0"/>
        <w:ind w:firstLine="709"/>
        <w:jc w:val="both"/>
        <w:rPr>
          <w:sz w:val="24"/>
          <w:szCs w:val="24"/>
        </w:rPr>
      </w:pPr>
      <w:r>
        <w:rPr>
          <w:sz w:val="24"/>
          <w:szCs w:val="24"/>
        </w:rPr>
        <w:t xml:space="preserve">- </w:t>
      </w:r>
      <w:r w:rsidR="00753C65" w:rsidRPr="00260D8A">
        <w:rPr>
          <w:sz w:val="24"/>
          <w:szCs w:val="24"/>
        </w:rPr>
        <w:t>на бумажном носителе непосредственно в Орган, МФЦ;</w:t>
      </w:r>
    </w:p>
    <w:p w:rsidR="00753C65" w:rsidRPr="00260D8A" w:rsidRDefault="00F977AB" w:rsidP="00F977AB">
      <w:pPr>
        <w:widowControl w:val="0"/>
        <w:autoSpaceDE w:val="0"/>
        <w:autoSpaceDN w:val="0"/>
        <w:adjustRightInd w:val="0"/>
        <w:ind w:firstLine="709"/>
        <w:jc w:val="both"/>
        <w:rPr>
          <w:sz w:val="24"/>
          <w:szCs w:val="24"/>
        </w:rPr>
      </w:pPr>
      <w:r>
        <w:rPr>
          <w:sz w:val="24"/>
          <w:szCs w:val="24"/>
        </w:rPr>
        <w:t xml:space="preserve">- </w:t>
      </w:r>
      <w:r w:rsidR="00753C65" w:rsidRPr="00260D8A">
        <w:rPr>
          <w:sz w:val="24"/>
          <w:szCs w:val="24"/>
        </w:rPr>
        <w:t>на бумажном носителе в Орган через организацию почтовой связи, иную организацию, осуществляющую доставку корреспонденции;</w:t>
      </w:r>
    </w:p>
    <w:p w:rsidR="00753C65" w:rsidRPr="00260D8A" w:rsidRDefault="00F977AB" w:rsidP="00F977AB">
      <w:pPr>
        <w:autoSpaceDE w:val="0"/>
        <w:autoSpaceDN w:val="0"/>
        <w:adjustRightInd w:val="0"/>
        <w:ind w:firstLine="709"/>
        <w:jc w:val="both"/>
        <w:rPr>
          <w:sz w:val="24"/>
          <w:szCs w:val="24"/>
        </w:rPr>
      </w:pPr>
      <w:r>
        <w:rPr>
          <w:sz w:val="24"/>
          <w:szCs w:val="24"/>
        </w:rPr>
        <w:t xml:space="preserve">- </w:t>
      </w:r>
      <w:r w:rsidR="00753C65" w:rsidRPr="00260D8A">
        <w:rPr>
          <w:sz w:val="24"/>
          <w:szCs w:val="24"/>
        </w:rPr>
        <w:t>в форме электронного документа с использованием Портала государственных и муниципальных услуг (функций) Республики Коми и (или) Единого портала государственных и муниципальных услуг (функций).</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w:t>
      </w:r>
      <w:r w:rsidRPr="00260D8A">
        <w:rPr>
          <w:sz w:val="24"/>
          <w:szCs w:val="24"/>
        </w:rPr>
        <w:lastRenderedPageBreak/>
        <w:t>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 МФЦ предусмотрена только очная форма подачи документов.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По просьбе обратившегося лица запрос может быть оформлен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Специалист Органа, МФЦ, ответственный за прием документов, осуществляет следующие действия в ходе приема заявителя: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а) устанавливает предмет обращения, проверяет документ, удостоверяющий личность;</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б) проверяет полномочия заявителя;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2.12 Административного регламента);</w:t>
      </w:r>
    </w:p>
    <w:p w:rsidR="00753C65" w:rsidRPr="00260D8A" w:rsidRDefault="00753C65" w:rsidP="00753C65">
      <w:pPr>
        <w:widowControl w:val="0"/>
        <w:tabs>
          <w:tab w:val="left" w:pos="1932"/>
        </w:tabs>
        <w:autoSpaceDE w:val="0"/>
        <w:autoSpaceDN w:val="0"/>
        <w:adjustRightInd w:val="0"/>
        <w:ind w:firstLine="709"/>
        <w:jc w:val="both"/>
        <w:rPr>
          <w:sz w:val="24"/>
          <w:szCs w:val="24"/>
        </w:rPr>
      </w:pPr>
      <w:r w:rsidRPr="00260D8A">
        <w:rPr>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При отсутствии у заявителя заполненного запроса или неправильном его заполнении специалист Органа, МФЦ, ответственный за прием документов, помогает заявителю заполнить запрос.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Длительность осуществления всех необходимых действий не может превышать 15 минут.</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w:t>
      </w:r>
      <w:r w:rsidRPr="00260D8A">
        <w:rPr>
          <w:sz w:val="24"/>
          <w:szCs w:val="24"/>
        </w:rPr>
        <w:lastRenderedPageBreak/>
        <w:t xml:space="preserve">муниципальных услуг (функций) Республики Коми и (или) Единого портала государственных и муниципальных услуг (функций).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Если заявитель обратился заочно, специалист Органа, ответственный за прием документов: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а) устанавливает предмет обращения, проверяет документ, удостоверяющий личность;</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б) проверяет полномочия заявителя;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д) принимает решение о приеме у заявителя представленных документов (или решение об отказе в приеме документов, при наличии оснований, перечисленных в пункте 2.12 Административного регламента);</w:t>
      </w:r>
    </w:p>
    <w:p w:rsidR="00753C65" w:rsidRPr="00260D8A" w:rsidRDefault="00753C65" w:rsidP="00753C65">
      <w:pPr>
        <w:widowControl w:val="0"/>
        <w:tabs>
          <w:tab w:val="left" w:pos="1932"/>
        </w:tabs>
        <w:autoSpaceDE w:val="0"/>
        <w:autoSpaceDN w:val="0"/>
        <w:adjustRightInd w:val="0"/>
        <w:ind w:firstLine="709"/>
        <w:jc w:val="both"/>
        <w:rPr>
          <w:sz w:val="24"/>
          <w:szCs w:val="24"/>
        </w:rPr>
      </w:pPr>
      <w:r w:rsidRPr="00260D8A">
        <w:rPr>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3.3.2.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3.3.3. Результатом административной процедуры является одно из следующих действий: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прием и регистрация в Органе, МФЦ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753C65" w:rsidRPr="00260D8A" w:rsidRDefault="00753C65" w:rsidP="00753C65">
      <w:pPr>
        <w:autoSpaceDE w:val="0"/>
        <w:autoSpaceDN w:val="0"/>
        <w:adjustRightInd w:val="0"/>
        <w:ind w:firstLine="709"/>
        <w:jc w:val="both"/>
        <w:rPr>
          <w:sz w:val="24"/>
          <w:szCs w:val="24"/>
        </w:rPr>
      </w:pPr>
      <w:r w:rsidRPr="00260D8A">
        <w:rPr>
          <w:sz w:val="24"/>
          <w:szCs w:val="24"/>
        </w:rPr>
        <w:t>Результат административной процедуры фиксируется в электронной базе входящих документов специалистом Органа, МФЦ, ответственным за прием документов.</w:t>
      </w:r>
    </w:p>
    <w:p w:rsidR="00753C65" w:rsidRPr="00260D8A" w:rsidRDefault="00753C65" w:rsidP="00753C65">
      <w:pPr>
        <w:autoSpaceDE w:val="0"/>
        <w:autoSpaceDN w:val="0"/>
        <w:adjustRightInd w:val="0"/>
        <w:ind w:firstLine="709"/>
        <w:jc w:val="both"/>
        <w:rPr>
          <w:i/>
          <w:sz w:val="24"/>
          <w:szCs w:val="24"/>
        </w:rPr>
      </w:pPr>
      <w:r w:rsidRPr="00260D8A">
        <w:rPr>
          <w:sz w:val="24"/>
          <w:szCs w:val="24"/>
        </w:rPr>
        <w:t xml:space="preserve">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 </w:t>
      </w:r>
    </w:p>
    <w:p w:rsidR="00D2286E" w:rsidRPr="00431915" w:rsidRDefault="004F260B" w:rsidP="004F260B">
      <w:pPr>
        <w:tabs>
          <w:tab w:val="left" w:pos="3505"/>
        </w:tabs>
        <w:autoSpaceDE w:val="0"/>
        <w:autoSpaceDN w:val="0"/>
        <w:adjustRightInd w:val="0"/>
        <w:ind w:firstLine="709"/>
        <w:jc w:val="both"/>
        <w:rPr>
          <w:sz w:val="24"/>
          <w:szCs w:val="24"/>
        </w:rPr>
      </w:pPr>
      <w:r>
        <w:rPr>
          <w:sz w:val="24"/>
          <w:szCs w:val="24"/>
        </w:rPr>
        <w:tab/>
      </w:r>
    </w:p>
    <w:p w:rsidR="00D2286E" w:rsidRPr="00431915" w:rsidRDefault="00D2286E" w:rsidP="00D2286E">
      <w:pPr>
        <w:autoSpaceDE w:val="0"/>
        <w:autoSpaceDN w:val="0"/>
        <w:adjustRightInd w:val="0"/>
        <w:jc w:val="center"/>
        <w:rPr>
          <w:b/>
          <w:sz w:val="24"/>
          <w:szCs w:val="24"/>
        </w:rPr>
      </w:pPr>
      <w:r w:rsidRPr="00431915">
        <w:rPr>
          <w:b/>
          <w:sz w:val="24"/>
          <w:szCs w:val="24"/>
        </w:rPr>
        <w:lastRenderedPageBreak/>
        <w:t xml:space="preserve">Направление специалистом межведомственных запросов </w:t>
      </w:r>
    </w:p>
    <w:p w:rsidR="00D2286E" w:rsidRPr="00431915" w:rsidRDefault="00D2286E" w:rsidP="00D2286E">
      <w:pPr>
        <w:autoSpaceDE w:val="0"/>
        <w:autoSpaceDN w:val="0"/>
        <w:adjustRightInd w:val="0"/>
        <w:jc w:val="center"/>
        <w:rPr>
          <w:b/>
          <w:sz w:val="24"/>
          <w:szCs w:val="24"/>
        </w:rPr>
      </w:pPr>
      <w:r w:rsidRPr="00431915">
        <w:rPr>
          <w:b/>
          <w:sz w:val="24"/>
          <w:szCs w:val="24"/>
        </w:rPr>
        <w:t xml:space="preserve">в органы государственной власти, органы местного самоуправления </w:t>
      </w:r>
    </w:p>
    <w:p w:rsidR="00D2286E" w:rsidRPr="00431915" w:rsidRDefault="00D2286E" w:rsidP="00D2286E">
      <w:pPr>
        <w:autoSpaceDE w:val="0"/>
        <w:autoSpaceDN w:val="0"/>
        <w:adjustRightInd w:val="0"/>
        <w:jc w:val="center"/>
        <w:rPr>
          <w:b/>
          <w:sz w:val="24"/>
          <w:szCs w:val="24"/>
        </w:rPr>
      </w:pPr>
      <w:r w:rsidRPr="00431915">
        <w:rPr>
          <w:b/>
          <w:sz w:val="24"/>
          <w:szCs w:val="24"/>
        </w:rPr>
        <w:t xml:space="preserve">и подведомственные этим органам организации в случае, </w:t>
      </w:r>
    </w:p>
    <w:p w:rsidR="00D2286E" w:rsidRPr="00431915" w:rsidRDefault="00D2286E" w:rsidP="00D2286E">
      <w:pPr>
        <w:autoSpaceDE w:val="0"/>
        <w:autoSpaceDN w:val="0"/>
        <w:adjustRightInd w:val="0"/>
        <w:jc w:val="center"/>
        <w:rPr>
          <w:b/>
          <w:sz w:val="24"/>
          <w:szCs w:val="24"/>
        </w:rPr>
      </w:pPr>
      <w:r w:rsidRPr="00431915">
        <w:rPr>
          <w:b/>
          <w:sz w:val="24"/>
          <w:szCs w:val="24"/>
        </w:rPr>
        <w:t xml:space="preserve">если определенные документы не были представлены </w:t>
      </w:r>
    </w:p>
    <w:p w:rsidR="00D2286E" w:rsidRPr="00431915" w:rsidRDefault="00D2286E" w:rsidP="00D2286E">
      <w:pPr>
        <w:autoSpaceDE w:val="0"/>
        <w:autoSpaceDN w:val="0"/>
        <w:adjustRightInd w:val="0"/>
        <w:jc w:val="center"/>
        <w:rPr>
          <w:b/>
          <w:sz w:val="24"/>
          <w:szCs w:val="24"/>
        </w:rPr>
      </w:pPr>
      <w:r w:rsidRPr="00431915">
        <w:rPr>
          <w:b/>
          <w:sz w:val="24"/>
          <w:szCs w:val="24"/>
        </w:rPr>
        <w:t>заявителем самостоятельно</w:t>
      </w:r>
    </w:p>
    <w:p w:rsidR="00D2286E" w:rsidRPr="00431915" w:rsidRDefault="00D2286E" w:rsidP="00D2286E">
      <w:pPr>
        <w:autoSpaceDE w:val="0"/>
        <w:autoSpaceDN w:val="0"/>
        <w:adjustRightInd w:val="0"/>
        <w:jc w:val="center"/>
        <w:rPr>
          <w:b/>
          <w:sz w:val="24"/>
          <w:szCs w:val="24"/>
        </w:rPr>
      </w:pPr>
    </w:p>
    <w:p w:rsidR="00753C65" w:rsidRPr="00260D8A" w:rsidRDefault="00753C65" w:rsidP="00753C65">
      <w:pPr>
        <w:autoSpaceDE w:val="0"/>
        <w:autoSpaceDN w:val="0"/>
        <w:adjustRightInd w:val="0"/>
        <w:ind w:firstLine="709"/>
        <w:jc w:val="both"/>
        <w:rPr>
          <w:sz w:val="24"/>
          <w:szCs w:val="24"/>
        </w:rPr>
      </w:pPr>
      <w:r w:rsidRPr="00260D8A">
        <w:rPr>
          <w:sz w:val="24"/>
          <w:szCs w:val="24"/>
        </w:rPr>
        <w:t>3.4. Основанием для начала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Специалист Органа, МФЦ, ответственный за межведомственное взаимодействие, не позднее дня, следующего за днем поступления запроса: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оформляет межведомственные запросы;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-подписывает оформленный межведомственный запрос у руководителя Органа, МФЦ;</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регистрирует межведомственный запрос в соответствующем реестре;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направляет межведомственный запрос в соответствующий орган или организацию.</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3.4.2. Максимальный срок исполнения административной процедуры составляет 5 рабочих дней  со дня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753C65" w:rsidRPr="00260D8A" w:rsidRDefault="00753C65" w:rsidP="00753C65">
      <w:pPr>
        <w:autoSpaceDE w:val="0"/>
        <w:autoSpaceDN w:val="0"/>
        <w:adjustRightInd w:val="0"/>
        <w:ind w:firstLine="709"/>
        <w:jc w:val="both"/>
        <w:rPr>
          <w:sz w:val="24"/>
          <w:szCs w:val="24"/>
        </w:rPr>
      </w:pPr>
      <w:r w:rsidRPr="00260D8A">
        <w:rPr>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МФЦ ответственным за межведомственное взаимодействие.</w:t>
      </w:r>
    </w:p>
    <w:p w:rsidR="00753C65" w:rsidRDefault="00753C65" w:rsidP="00753C65">
      <w:pPr>
        <w:widowControl w:val="0"/>
        <w:autoSpaceDE w:val="0"/>
        <w:autoSpaceDN w:val="0"/>
        <w:adjustRightInd w:val="0"/>
        <w:ind w:firstLine="709"/>
        <w:jc w:val="both"/>
        <w:outlineLvl w:val="3"/>
        <w:rPr>
          <w:sz w:val="24"/>
          <w:szCs w:val="24"/>
        </w:rPr>
      </w:pPr>
      <w:r w:rsidRPr="00260D8A">
        <w:rPr>
          <w:sz w:val="24"/>
          <w:szCs w:val="24"/>
        </w:rPr>
        <w:t xml:space="preserve">3.4.4. Иных действий, необходимых для предоставления муниципальной услуги нет. </w:t>
      </w:r>
    </w:p>
    <w:p w:rsidR="00F977AB" w:rsidRPr="00260D8A" w:rsidRDefault="00F977AB" w:rsidP="00753C65">
      <w:pPr>
        <w:widowControl w:val="0"/>
        <w:autoSpaceDE w:val="0"/>
        <w:autoSpaceDN w:val="0"/>
        <w:adjustRightInd w:val="0"/>
        <w:ind w:firstLine="709"/>
        <w:jc w:val="both"/>
        <w:outlineLvl w:val="3"/>
        <w:rPr>
          <w:sz w:val="24"/>
          <w:szCs w:val="24"/>
        </w:rPr>
      </w:pPr>
    </w:p>
    <w:p w:rsidR="00D2286E" w:rsidRPr="00431915" w:rsidRDefault="00D2286E" w:rsidP="00D2286E">
      <w:pPr>
        <w:widowControl w:val="0"/>
        <w:autoSpaceDE w:val="0"/>
        <w:autoSpaceDN w:val="0"/>
        <w:adjustRightInd w:val="0"/>
        <w:ind w:firstLine="709"/>
        <w:jc w:val="center"/>
        <w:outlineLvl w:val="3"/>
        <w:rPr>
          <w:b/>
          <w:sz w:val="24"/>
          <w:szCs w:val="24"/>
        </w:rPr>
      </w:pPr>
      <w:r w:rsidRPr="00431915">
        <w:rPr>
          <w:b/>
          <w:sz w:val="24"/>
          <w:szCs w:val="24"/>
        </w:rPr>
        <w:t>Принятие решения о предоставлении (об отказе в предоставлении) муниципальной услуги</w:t>
      </w:r>
    </w:p>
    <w:p w:rsidR="00D2286E" w:rsidRDefault="00D2286E" w:rsidP="00D2286E">
      <w:pPr>
        <w:autoSpaceDE w:val="0"/>
        <w:autoSpaceDN w:val="0"/>
        <w:adjustRightInd w:val="0"/>
        <w:ind w:firstLine="709"/>
        <w:jc w:val="both"/>
        <w:rPr>
          <w:sz w:val="24"/>
          <w:szCs w:val="24"/>
        </w:rPr>
      </w:pPr>
    </w:p>
    <w:p w:rsidR="00753C65" w:rsidRPr="00260D8A" w:rsidRDefault="00753C65" w:rsidP="00753C65">
      <w:pPr>
        <w:autoSpaceDE w:val="0"/>
        <w:autoSpaceDN w:val="0"/>
        <w:adjustRightInd w:val="0"/>
        <w:ind w:firstLine="709"/>
        <w:jc w:val="both"/>
        <w:rPr>
          <w:sz w:val="24"/>
          <w:szCs w:val="24"/>
        </w:rPr>
      </w:pPr>
      <w:r w:rsidRPr="00260D8A">
        <w:rPr>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18" w:history="1">
        <w:r w:rsidRPr="00D17D57">
          <w:rPr>
            <w:rStyle w:val="a7"/>
            <w:color w:val="auto"/>
            <w:sz w:val="24"/>
            <w:szCs w:val="24"/>
            <w:u w:val="none"/>
          </w:rPr>
          <w:t xml:space="preserve">пунктах </w:t>
        </w:r>
      </w:hyperlink>
      <w:r w:rsidRPr="00260D8A">
        <w:rPr>
          <w:sz w:val="24"/>
          <w:szCs w:val="24"/>
        </w:rPr>
        <w:t>2.6, 2.10 настоящего Административного регламента.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При рассмотрении комплекта документов для предоставления муниципальной услуги специалист Органа: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lastRenderedPageBreak/>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r w:rsidR="00F977AB">
        <w:rPr>
          <w:sz w:val="24"/>
          <w:szCs w:val="24"/>
        </w:rPr>
        <w:t>;</w:t>
      </w:r>
      <w:r w:rsidRPr="00260D8A">
        <w:rPr>
          <w:sz w:val="24"/>
          <w:szCs w:val="24"/>
        </w:rPr>
        <w:t xml:space="preserve">  </w:t>
      </w:r>
    </w:p>
    <w:p w:rsidR="00753C65" w:rsidRPr="00260D8A" w:rsidRDefault="00F977AB" w:rsidP="00753C65">
      <w:pPr>
        <w:widowControl w:val="0"/>
        <w:autoSpaceDE w:val="0"/>
        <w:autoSpaceDN w:val="0"/>
        <w:adjustRightInd w:val="0"/>
        <w:ind w:firstLine="709"/>
        <w:jc w:val="both"/>
        <w:rPr>
          <w:sz w:val="24"/>
          <w:szCs w:val="24"/>
        </w:rPr>
      </w:pPr>
      <w:r>
        <w:rPr>
          <w:sz w:val="24"/>
          <w:szCs w:val="24"/>
        </w:rPr>
        <w:t>-</w:t>
      </w:r>
      <w:r w:rsidR="00753C65" w:rsidRPr="00260D8A">
        <w:rPr>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Специалист Органа в течени</w:t>
      </w:r>
      <w:r>
        <w:rPr>
          <w:sz w:val="24"/>
          <w:szCs w:val="24"/>
        </w:rPr>
        <w:t>е</w:t>
      </w:r>
      <w:r w:rsidRPr="00260D8A">
        <w:rPr>
          <w:sz w:val="24"/>
          <w:szCs w:val="24"/>
        </w:rPr>
        <w:t xml:space="preserve"> </w:t>
      </w:r>
      <w:r>
        <w:rPr>
          <w:sz w:val="24"/>
          <w:szCs w:val="24"/>
        </w:rPr>
        <w:t>1 рабочего</w:t>
      </w:r>
      <w:r w:rsidRPr="00260D8A">
        <w:rPr>
          <w:sz w:val="24"/>
          <w:szCs w:val="24"/>
        </w:rPr>
        <w:t xml:space="preserve">  дн</w:t>
      </w:r>
      <w:r>
        <w:rPr>
          <w:sz w:val="24"/>
          <w:szCs w:val="24"/>
        </w:rPr>
        <w:t>я</w:t>
      </w:r>
      <w:r w:rsidRPr="00260D8A">
        <w:rPr>
          <w:sz w:val="24"/>
          <w:szCs w:val="24"/>
        </w:rPr>
        <w:t xml:space="preserve"> по результатам проверки готовит один из следующих документов:</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проект решения о предоставлении муниципальной услуги;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рабочего  дня со дня его получения.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3.5.2. Максимальный срок исполнения административной процедуры составляет не более </w:t>
      </w:r>
      <w:r>
        <w:rPr>
          <w:sz w:val="24"/>
          <w:szCs w:val="24"/>
        </w:rPr>
        <w:t>3</w:t>
      </w:r>
      <w:r w:rsidRPr="00260D8A">
        <w:rPr>
          <w:sz w:val="24"/>
          <w:szCs w:val="24"/>
        </w:rPr>
        <w:t xml:space="preserve"> рабочих дней со дня получения из Органа, МФЦ полного комплекта документов, необходимых для предоставления муниципальной услуги.  </w:t>
      </w:r>
    </w:p>
    <w:p w:rsidR="00753C65" w:rsidRPr="00260D8A" w:rsidRDefault="00753C65" w:rsidP="00753C65">
      <w:pPr>
        <w:widowControl w:val="0"/>
        <w:autoSpaceDE w:val="0"/>
        <w:autoSpaceDN w:val="0"/>
        <w:adjustRightInd w:val="0"/>
        <w:ind w:firstLine="709"/>
        <w:jc w:val="both"/>
        <w:rPr>
          <w:bCs/>
          <w:iCs/>
          <w:sz w:val="24"/>
          <w:szCs w:val="24"/>
        </w:rPr>
      </w:pPr>
      <w:r w:rsidRPr="00260D8A">
        <w:rPr>
          <w:bCs/>
          <w:iCs/>
          <w:sz w:val="24"/>
          <w:szCs w:val="24"/>
        </w:rPr>
        <w:t xml:space="preserve">3.5.3. Результатом административной процедуры является принятие решения о предоставлении </w:t>
      </w:r>
      <w:r w:rsidRPr="00260D8A">
        <w:rPr>
          <w:sz w:val="24"/>
          <w:szCs w:val="24"/>
        </w:rPr>
        <w:t>муниципальной</w:t>
      </w:r>
      <w:r w:rsidRPr="00260D8A">
        <w:rPr>
          <w:bCs/>
          <w:iCs/>
          <w:sz w:val="24"/>
          <w:szCs w:val="24"/>
        </w:rPr>
        <w:t xml:space="preserve"> услуги (либо решения об отказе в предоставлении </w:t>
      </w:r>
      <w:r w:rsidRPr="00260D8A">
        <w:rPr>
          <w:sz w:val="24"/>
          <w:szCs w:val="24"/>
        </w:rPr>
        <w:t>муниципальной</w:t>
      </w:r>
      <w:r w:rsidRPr="00260D8A">
        <w:rPr>
          <w:bCs/>
          <w:iCs/>
          <w:sz w:val="24"/>
          <w:szCs w:val="24"/>
        </w:rPr>
        <w:t xml:space="preserve"> услуги) и передача принятого решения о предоставлении </w:t>
      </w:r>
      <w:r w:rsidRPr="00260D8A">
        <w:rPr>
          <w:sz w:val="24"/>
          <w:szCs w:val="24"/>
        </w:rPr>
        <w:t>муниципальной</w:t>
      </w:r>
      <w:r w:rsidRPr="00260D8A">
        <w:rPr>
          <w:bCs/>
          <w:iCs/>
          <w:sz w:val="24"/>
          <w:szCs w:val="24"/>
        </w:rPr>
        <w:t xml:space="preserve"> услуги (либо решения об отказе в предоставлении </w:t>
      </w:r>
      <w:r w:rsidRPr="00260D8A">
        <w:rPr>
          <w:sz w:val="24"/>
          <w:szCs w:val="24"/>
        </w:rPr>
        <w:t>муниципальной</w:t>
      </w:r>
      <w:r w:rsidRPr="00260D8A">
        <w:rPr>
          <w:bCs/>
          <w:iCs/>
          <w:sz w:val="24"/>
          <w:szCs w:val="24"/>
        </w:rPr>
        <w:t xml:space="preserve"> услуги) сотруднику Органа, МФЦ, ответственному за выдачу результата предоставления услуги, для выдачи его заявителю.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753C65" w:rsidRPr="00260D8A" w:rsidRDefault="00753C65" w:rsidP="00753C65">
      <w:pPr>
        <w:autoSpaceDE w:val="0"/>
        <w:autoSpaceDN w:val="0"/>
        <w:adjustRightInd w:val="0"/>
        <w:ind w:firstLine="709"/>
        <w:jc w:val="both"/>
        <w:rPr>
          <w:i/>
          <w:sz w:val="24"/>
          <w:szCs w:val="24"/>
        </w:rPr>
      </w:pPr>
      <w:r w:rsidRPr="00260D8A">
        <w:rPr>
          <w:sz w:val="24"/>
          <w:szCs w:val="24"/>
        </w:rPr>
        <w:t xml:space="preserve">3.5.4. Иных действий, необходимых для предоставления муниципальной услуги нет. </w:t>
      </w:r>
    </w:p>
    <w:p w:rsidR="00635EC5" w:rsidRDefault="00635EC5" w:rsidP="00D2286E">
      <w:pPr>
        <w:widowControl w:val="0"/>
        <w:autoSpaceDE w:val="0"/>
        <w:autoSpaceDN w:val="0"/>
        <w:adjustRightInd w:val="0"/>
        <w:ind w:firstLine="709"/>
        <w:jc w:val="center"/>
        <w:rPr>
          <w:b/>
          <w:sz w:val="24"/>
          <w:szCs w:val="24"/>
        </w:rPr>
      </w:pPr>
    </w:p>
    <w:p w:rsidR="00D2286E" w:rsidRPr="00431915" w:rsidRDefault="00D2286E" w:rsidP="00D2286E">
      <w:pPr>
        <w:widowControl w:val="0"/>
        <w:autoSpaceDE w:val="0"/>
        <w:autoSpaceDN w:val="0"/>
        <w:adjustRightInd w:val="0"/>
        <w:ind w:firstLine="709"/>
        <w:jc w:val="center"/>
        <w:rPr>
          <w:b/>
          <w:sz w:val="24"/>
          <w:szCs w:val="24"/>
        </w:rPr>
      </w:pPr>
      <w:r w:rsidRPr="00431915">
        <w:rPr>
          <w:b/>
          <w:sz w:val="24"/>
          <w:szCs w:val="24"/>
        </w:rPr>
        <w:t>Уведомление заявителя о принятом решении, выдача заявителю результата предоставления муниципальной услуги</w:t>
      </w:r>
    </w:p>
    <w:p w:rsidR="00D2286E" w:rsidRPr="00431915" w:rsidRDefault="00D2286E" w:rsidP="00D2286E">
      <w:pPr>
        <w:widowControl w:val="0"/>
        <w:autoSpaceDE w:val="0"/>
        <w:autoSpaceDN w:val="0"/>
        <w:adjustRightInd w:val="0"/>
        <w:ind w:firstLine="709"/>
        <w:jc w:val="center"/>
        <w:rPr>
          <w:b/>
          <w:sz w:val="24"/>
          <w:szCs w:val="24"/>
        </w:rPr>
      </w:pP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3.6. Основанием для начала исполнения административной процедуры является поступление сотруднику Органа,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Административная процедура исполняется сотрудником Органа, МФЦ, ответственным за выдачу Решения.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Информирование заявителя осуществляется по телефону и (или) посредством </w:t>
      </w:r>
      <w:r w:rsidRPr="00260D8A">
        <w:rPr>
          <w:sz w:val="24"/>
          <w:szCs w:val="24"/>
        </w:rPr>
        <w:lastRenderedPageBreak/>
        <w:t>отправления электронного сообщения на указанный заявителем адрес электронной почты.</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753C65" w:rsidRPr="00260D8A" w:rsidRDefault="00753C65" w:rsidP="00753C65">
      <w:pPr>
        <w:shd w:val="clear" w:color="auto" w:fill="FFFFFF"/>
        <w:ind w:firstLine="851"/>
        <w:jc w:val="both"/>
        <w:rPr>
          <w:sz w:val="24"/>
          <w:szCs w:val="24"/>
        </w:rPr>
      </w:pPr>
      <w:r w:rsidRPr="00260D8A">
        <w:rPr>
          <w:sz w:val="24"/>
          <w:szCs w:val="24"/>
        </w:rPr>
        <w:t>При предоставлении муниципальной услуги в электронной форме заявителю направляется:</w:t>
      </w:r>
    </w:p>
    <w:p w:rsidR="00753C65" w:rsidRPr="00260D8A" w:rsidRDefault="00753C65" w:rsidP="00753C65">
      <w:pPr>
        <w:shd w:val="clear" w:color="auto" w:fill="FFFFFF"/>
        <w:ind w:firstLine="851"/>
        <w:jc w:val="both"/>
        <w:rPr>
          <w:sz w:val="24"/>
          <w:szCs w:val="24"/>
        </w:rPr>
      </w:pPr>
      <w:r w:rsidRPr="00260D8A">
        <w:rPr>
          <w:sz w:val="24"/>
          <w:szCs w:val="24"/>
        </w:rPr>
        <w:t>-</w:t>
      </w:r>
      <w:r>
        <w:rPr>
          <w:sz w:val="24"/>
          <w:szCs w:val="24"/>
        </w:rPr>
        <w:t xml:space="preserve"> </w:t>
      </w:r>
      <w:r w:rsidRPr="00260D8A">
        <w:rPr>
          <w:sz w:val="24"/>
          <w:szCs w:val="24"/>
        </w:rPr>
        <w:t>уведомление о возможности получить результат предоставления муниципальной услуги;</w:t>
      </w:r>
    </w:p>
    <w:p w:rsidR="00753C65" w:rsidRPr="00260D8A" w:rsidRDefault="00753C65" w:rsidP="00753C65">
      <w:pPr>
        <w:shd w:val="clear" w:color="auto" w:fill="FFFFFF"/>
        <w:ind w:firstLine="851"/>
        <w:jc w:val="both"/>
        <w:rPr>
          <w:sz w:val="24"/>
          <w:szCs w:val="24"/>
        </w:rPr>
      </w:pPr>
      <w:r w:rsidRPr="00260D8A">
        <w:rPr>
          <w:sz w:val="24"/>
          <w:szCs w:val="24"/>
        </w:rPr>
        <w:t xml:space="preserve">- </w:t>
      </w:r>
      <w:r>
        <w:rPr>
          <w:sz w:val="24"/>
          <w:szCs w:val="24"/>
        </w:rPr>
        <w:t xml:space="preserve"> </w:t>
      </w:r>
      <w:r w:rsidRPr="00260D8A">
        <w:rPr>
          <w:sz w:val="24"/>
          <w:szCs w:val="24"/>
        </w:rPr>
        <w:t>уведомление о мотивированном отказе в предоставлении  муниципальной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3.6.2. Максимальный срок исполнения административной процедуры составляет 1 рабочий день со дня поступления Решения сотруднику Органа, МФЦ,</w:t>
      </w:r>
      <w:r w:rsidRPr="00260D8A">
        <w:rPr>
          <w:i/>
          <w:iCs/>
          <w:sz w:val="24"/>
          <w:szCs w:val="24"/>
        </w:rPr>
        <w:t> </w:t>
      </w:r>
      <w:r w:rsidRPr="00260D8A">
        <w:rPr>
          <w:sz w:val="24"/>
          <w:szCs w:val="24"/>
        </w:rPr>
        <w:t>ответственному за его выдачу.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753C65" w:rsidRPr="00260D8A" w:rsidRDefault="00753C65" w:rsidP="00753C65">
      <w:pPr>
        <w:widowControl w:val="0"/>
        <w:autoSpaceDE w:val="0"/>
        <w:autoSpaceDN w:val="0"/>
        <w:adjustRightInd w:val="0"/>
        <w:ind w:firstLine="709"/>
        <w:jc w:val="both"/>
        <w:outlineLvl w:val="1"/>
        <w:rPr>
          <w:sz w:val="24"/>
          <w:szCs w:val="24"/>
        </w:rPr>
      </w:pPr>
      <w:r w:rsidRPr="00260D8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МФЦ, ответственным за выдачу результата предоставления муниципальной услуги.</w:t>
      </w:r>
    </w:p>
    <w:p w:rsidR="00753C65" w:rsidRPr="00260D8A" w:rsidRDefault="00753C65" w:rsidP="00753C65">
      <w:pPr>
        <w:autoSpaceDE w:val="0"/>
        <w:autoSpaceDN w:val="0"/>
        <w:adjustRightInd w:val="0"/>
        <w:ind w:firstLine="709"/>
        <w:jc w:val="both"/>
        <w:rPr>
          <w:sz w:val="24"/>
          <w:szCs w:val="24"/>
        </w:rPr>
      </w:pPr>
      <w:r w:rsidRPr="00260D8A">
        <w:rPr>
          <w:sz w:val="24"/>
          <w:szCs w:val="24"/>
        </w:rPr>
        <w:t>3.6.4. Иных действий, необходимых для предоставления муниципальной услуги нет.</w:t>
      </w:r>
    </w:p>
    <w:p w:rsidR="00753C65" w:rsidRDefault="00753C65" w:rsidP="00D2286E">
      <w:pPr>
        <w:pStyle w:val="ConsPlusNormal"/>
        <w:jc w:val="center"/>
        <w:outlineLvl w:val="0"/>
        <w:rPr>
          <w:rFonts w:ascii="Times New Roman" w:hAnsi="Times New Roman"/>
          <w:b/>
          <w:sz w:val="24"/>
          <w:szCs w:val="24"/>
        </w:rPr>
      </w:pPr>
    </w:p>
    <w:p w:rsidR="00D2286E" w:rsidRPr="00431915" w:rsidRDefault="00D2286E" w:rsidP="00D2286E">
      <w:pPr>
        <w:pStyle w:val="ConsPlusNormal"/>
        <w:jc w:val="center"/>
        <w:outlineLvl w:val="0"/>
        <w:rPr>
          <w:rFonts w:ascii="Times New Roman" w:hAnsi="Times New Roman"/>
          <w:b/>
          <w:sz w:val="24"/>
          <w:szCs w:val="24"/>
        </w:rPr>
      </w:pPr>
      <w:r w:rsidRPr="00431915">
        <w:rPr>
          <w:rFonts w:ascii="Times New Roman" w:hAnsi="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D2286E" w:rsidRPr="00431915" w:rsidRDefault="00D2286E" w:rsidP="00D2286E">
      <w:pPr>
        <w:pStyle w:val="ConsPlusNormal"/>
        <w:jc w:val="center"/>
        <w:rPr>
          <w:rFonts w:ascii="Times New Roman" w:hAnsi="Times New Roman"/>
          <w:sz w:val="24"/>
          <w:szCs w:val="24"/>
        </w:rPr>
      </w:pP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53C65" w:rsidRPr="00260D8A" w:rsidRDefault="00753C65" w:rsidP="00753C65">
      <w:pPr>
        <w:widowControl w:val="0"/>
        <w:numPr>
          <w:ilvl w:val="0"/>
          <w:numId w:val="25"/>
        </w:numPr>
        <w:autoSpaceDE w:val="0"/>
        <w:autoSpaceDN w:val="0"/>
        <w:adjustRightInd w:val="0"/>
        <w:jc w:val="both"/>
        <w:rPr>
          <w:sz w:val="24"/>
          <w:szCs w:val="24"/>
        </w:rPr>
      </w:pPr>
      <w:r w:rsidRPr="00260D8A">
        <w:rPr>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753C65" w:rsidRPr="00260D8A" w:rsidRDefault="00753C65" w:rsidP="00753C65">
      <w:pPr>
        <w:widowControl w:val="0"/>
        <w:numPr>
          <w:ilvl w:val="0"/>
          <w:numId w:val="25"/>
        </w:numPr>
        <w:autoSpaceDE w:val="0"/>
        <w:autoSpaceDN w:val="0"/>
        <w:adjustRightInd w:val="0"/>
        <w:jc w:val="both"/>
        <w:rPr>
          <w:sz w:val="24"/>
          <w:szCs w:val="24"/>
        </w:rPr>
      </w:pPr>
      <w:r w:rsidRPr="00260D8A">
        <w:rPr>
          <w:sz w:val="24"/>
          <w:szCs w:val="24"/>
        </w:rPr>
        <w:t>через организацию почтовой связи (заявителем направляются копии документов с опечатками и (или) ошибками).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Прием и регистрация заявления об исправлении опечаток и (или) ошибок </w:t>
      </w:r>
      <w:r w:rsidRPr="00260D8A">
        <w:rPr>
          <w:sz w:val="24"/>
          <w:szCs w:val="24"/>
        </w:rPr>
        <w:lastRenderedPageBreak/>
        <w:t>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3.7.3.</w:t>
      </w:r>
      <w:r>
        <w:rPr>
          <w:sz w:val="24"/>
          <w:szCs w:val="24"/>
        </w:rPr>
        <w:t xml:space="preserve"> </w:t>
      </w:r>
      <w:r w:rsidRPr="00260D8A">
        <w:rPr>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w:t>
      </w:r>
      <w:r>
        <w:rPr>
          <w:sz w:val="24"/>
          <w:szCs w:val="24"/>
        </w:rPr>
        <w:t>1</w:t>
      </w:r>
      <w:r w:rsidRPr="00260D8A">
        <w:rPr>
          <w:sz w:val="24"/>
          <w:szCs w:val="24"/>
        </w:rPr>
        <w:t xml:space="preserve"> рабоч</w:t>
      </w:r>
      <w:r>
        <w:rPr>
          <w:sz w:val="24"/>
          <w:szCs w:val="24"/>
        </w:rPr>
        <w:t>его</w:t>
      </w:r>
      <w:r w:rsidRPr="00260D8A">
        <w:rPr>
          <w:sz w:val="24"/>
          <w:szCs w:val="24"/>
        </w:rPr>
        <w:t xml:space="preserve"> дн</w:t>
      </w:r>
      <w:r>
        <w:rPr>
          <w:sz w:val="24"/>
          <w:szCs w:val="24"/>
        </w:rPr>
        <w:t>я</w:t>
      </w:r>
      <w:r w:rsidRPr="00260D8A">
        <w:rPr>
          <w:sz w:val="24"/>
          <w:szCs w:val="24"/>
        </w:rPr>
        <w:t>:</w:t>
      </w:r>
    </w:p>
    <w:p w:rsidR="00753C65" w:rsidRPr="00260D8A" w:rsidRDefault="00F977AB" w:rsidP="00753C65">
      <w:pPr>
        <w:widowControl w:val="0"/>
        <w:autoSpaceDE w:val="0"/>
        <w:autoSpaceDN w:val="0"/>
        <w:adjustRightInd w:val="0"/>
        <w:ind w:firstLine="709"/>
        <w:jc w:val="both"/>
        <w:rPr>
          <w:sz w:val="24"/>
          <w:szCs w:val="24"/>
        </w:rPr>
      </w:pPr>
      <w:r>
        <w:rPr>
          <w:sz w:val="24"/>
          <w:szCs w:val="24"/>
        </w:rPr>
        <w:t xml:space="preserve">- </w:t>
      </w:r>
      <w:r w:rsidR="00753C65" w:rsidRPr="00260D8A">
        <w:rPr>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53C65" w:rsidRPr="00260D8A" w:rsidRDefault="00753C65" w:rsidP="00753C65">
      <w:pPr>
        <w:numPr>
          <w:ilvl w:val="0"/>
          <w:numId w:val="28"/>
        </w:numPr>
        <w:spacing w:line="252" w:lineRule="auto"/>
        <w:contextualSpacing/>
        <w:jc w:val="both"/>
        <w:rPr>
          <w:sz w:val="24"/>
          <w:szCs w:val="24"/>
        </w:rPr>
      </w:pPr>
      <w:r w:rsidRPr="00260D8A">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753C65" w:rsidRPr="00260D8A" w:rsidRDefault="00753C65" w:rsidP="00753C65">
      <w:pPr>
        <w:spacing w:line="252" w:lineRule="auto"/>
        <w:ind w:firstLine="709"/>
        <w:contextualSpacing/>
        <w:jc w:val="both"/>
        <w:rPr>
          <w:sz w:val="24"/>
          <w:szCs w:val="24"/>
        </w:rPr>
      </w:pPr>
      <w:r w:rsidRPr="00260D8A">
        <w:rPr>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753C65" w:rsidRPr="00260D8A" w:rsidRDefault="00753C65" w:rsidP="00753C65">
      <w:pPr>
        <w:numPr>
          <w:ilvl w:val="0"/>
          <w:numId w:val="26"/>
        </w:numPr>
        <w:spacing w:line="252" w:lineRule="auto"/>
        <w:contextualSpacing/>
        <w:jc w:val="both"/>
        <w:rPr>
          <w:sz w:val="24"/>
          <w:szCs w:val="24"/>
        </w:rPr>
      </w:pPr>
      <w:r w:rsidRPr="00260D8A">
        <w:rPr>
          <w:sz w:val="24"/>
          <w:szCs w:val="24"/>
        </w:rPr>
        <w:t>изменение содержания документов, являющихся результатом предоставления муниципальной услуги;</w:t>
      </w:r>
    </w:p>
    <w:p w:rsidR="00753C65" w:rsidRPr="00260D8A" w:rsidRDefault="00753C65" w:rsidP="00753C65">
      <w:pPr>
        <w:numPr>
          <w:ilvl w:val="0"/>
          <w:numId w:val="26"/>
        </w:numPr>
        <w:spacing w:line="252" w:lineRule="auto"/>
        <w:contextualSpacing/>
        <w:jc w:val="both"/>
        <w:rPr>
          <w:sz w:val="24"/>
          <w:szCs w:val="24"/>
        </w:rPr>
      </w:pPr>
      <w:r w:rsidRPr="00260D8A">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 xml:space="preserve">3.7.5. Максимальный срок исполнения административной процедуры составляет не более </w:t>
      </w:r>
      <w:r>
        <w:rPr>
          <w:sz w:val="24"/>
          <w:szCs w:val="24"/>
        </w:rPr>
        <w:t>3</w:t>
      </w:r>
      <w:r w:rsidRPr="00260D8A">
        <w:rPr>
          <w:sz w:val="24"/>
          <w:szCs w:val="24"/>
        </w:rPr>
        <w:t xml:space="preserve"> рабочих дн</w:t>
      </w:r>
      <w:r>
        <w:rPr>
          <w:sz w:val="24"/>
          <w:szCs w:val="24"/>
        </w:rPr>
        <w:t>я</w:t>
      </w:r>
      <w:r w:rsidRPr="00260D8A">
        <w:rPr>
          <w:sz w:val="24"/>
          <w:szCs w:val="24"/>
        </w:rPr>
        <w:t xml:space="preserve"> со дня поступления в Орган заявления об исправлении опечаток и (или) ошибок.</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3.7.6. Результатом процедуры является:</w:t>
      </w:r>
    </w:p>
    <w:p w:rsidR="00753C65" w:rsidRPr="00260D8A" w:rsidRDefault="00753C65" w:rsidP="00753C65">
      <w:pPr>
        <w:numPr>
          <w:ilvl w:val="0"/>
          <w:numId w:val="27"/>
        </w:numPr>
        <w:spacing w:line="252" w:lineRule="auto"/>
        <w:contextualSpacing/>
        <w:jc w:val="both"/>
        <w:rPr>
          <w:sz w:val="24"/>
          <w:szCs w:val="24"/>
        </w:rPr>
      </w:pPr>
      <w:r w:rsidRPr="00260D8A">
        <w:rPr>
          <w:sz w:val="24"/>
          <w:szCs w:val="24"/>
        </w:rPr>
        <w:t>исправленные документы, являющиеся результатом предоставления муниципальной услуги;</w:t>
      </w:r>
    </w:p>
    <w:p w:rsidR="00753C65" w:rsidRPr="00260D8A" w:rsidRDefault="00753C65" w:rsidP="00753C65">
      <w:pPr>
        <w:numPr>
          <w:ilvl w:val="0"/>
          <w:numId w:val="29"/>
        </w:numPr>
        <w:spacing w:line="252" w:lineRule="auto"/>
        <w:contextualSpacing/>
        <w:jc w:val="both"/>
        <w:rPr>
          <w:sz w:val="24"/>
          <w:szCs w:val="24"/>
        </w:rPr>
      </w:pPr>
      <w:r w:rsidRPr="00260D8A">
        <w:rPr>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Выдача заявителю исправленного документа производится в порядке, установленном пунктом 3.6 настоящего Регламента.</w:t>
      </w:r>
    </w:p>
    <w:p w:rsidR="004E7197" w:rsidRDefault="004E7197" w:rsidP="004E7197">
      <w:pPr>
        <w:widowControl w:val="0"/>
        <w:autoSpaceDE w:val="0"/>
        <w:autoSpaceDN w:val="0"/>
        <w:adjustRightInd w:val="0"/>
        <w:ind w:firstLine="540"/>
        <w:jc w:val="both"/>
        <w:rPr>
          <w:color w:val="000000"/>
          <w:sz w:val="24"/>
          <w:szCs w:val="24"/>
          <w:shd w:val="clear" w:color="auto" w:fill="FFFFFF"/>
        </w:rPr>
      </w:pPr>
      <w:r w:rsidRPr="00260D8A">
        <w:rPr>
          <w:sz w:val="24"/>
          <w:szCs w:val="24"/>
        </w:rPr>
        <w:t xml:space="preserve">3.7.7. Способом фиксации результата процедуры является регистрация </w:t>
      </w:r>
      <w:r>
        <w:rPr>
          <w:sz w:val="24"/>
          <w:szCs w:val="24"/>
        </w:rPr>
        <w:t xml:space="preserve"> специалистом Органа </w:t>
      </w:r>
      <w:r w:rsidRPr="00260D8A">
        <w:rPr>
          <w:sz w:val="24"/>
          <w:szCs w:val="24"/>
        </w:rPr>
        <w:t>исправленного документа или принятого решения в журнале исходящей документации.</w:t>
      </w:r>
    </w:p>
    <w:p w:rsidR="00753C65" w:rsidRPr="00260D8A" w:rsidRDefault="00753C65" w:rsidP="00753C65">
      <w:pPr>
        <w:widowControl w:val="0"/>
        <w:autoSpaceDE w:val="0"/>
        <w:autoSpaceDN w:val="0"/>
        <w:adjustRightInd w:val="0"/>
        <w:ind w:firstLine="709"/>
        <w:jc w:val="both"/>
        <w:rPr>
          <w:sz w:val="24"/>
          <w:szCs w:val="24"/>
        </w:rPr>
      </w:pPr>
      <w:r w:rsidRPr="00260D8A">
        <w:rPr>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F8221F" w:rsidRDefault="00F8221F" w:rsidP="00D2286E">
      <w:pPr>
        <w:widowControl w:val="0"/>
        <w:tabs>
          <w:tab w:val="left" w:pos="1060"/>
          <w:tab w:val="center" w:pos="5103"/>
        </w:tabs>
        <w:autoSpaceDE w:val="0"/>
        <w:autoSpaceDN w:val="0"/>
        <w:adjustRightInd w:val="0"/>
        <w:ind w:firstLine="709"/>
        <w:outlineLvl w:val="1"/>
        <w:rPr>
          <w:rFonts w:eastAsia="Calibri"/>
          <w:b/>
          <w:sz w:val="24"/>
          <w:szCs w:val="24"/>
        </w:rPr>
      </w:pPr>
    </w:p>
    <w:p w:rsidR="00D2286E" w:rsidRPr="00B01C29" w:rsidRDefault="00D2286E" w:rsidP="00D2286E">
      <w:pPr>
        <w:widowControl w:val="0"/>
        <w:tabs>
          <w:tab w:val="left" w:pos="1060"/>
          <w:tab w:val="center" w:pos="5103"/>
        </w:tabs>
        <w:autoSpaceDE w:val="0"/>
        <w:autoSpaceDN w:val="0"/>
        <w:adjustRightInd w:val="0"/>
        <w:ind w:firstLine="709"/>
        <w:outlineLvl w:val="1"/>
        <w:rPr>
          <w:rFonts w:eastAsia="Calibri"/>
          <w:b/>
          <w:sz w:val="24"/>
          <w:szCs w:val="24"/>
        </w:rPr>
      </w:pPr>
      <w:r>
        <w:rPr>
          <w:rFonts w:eastAsia="Calibri"/>
          <w:b/>
          <w:sz w:val="24"/>
          <w:szCs w:val="24"/>
        </w:rPr>
        <w:tab/>
      </w:r>
      <w:r w:rsidRPr="00B01C29">
        <w:rPr>
          <w:rFonts w:eastAsia="Calibri"/>
          <w:b/>
          <w:sz w:val="24"/>
          <w:szCs w:val="24"/>
        </w:rPr>
        <w:t>IV. Формы контроля за исполнением</w:t>
      </w:r>
      <w:r>
        <w:rPr>
          <w:rFonts w:eastAsia="Calibri"/>
          <w:b/>
          <w:sz w:val="24"/>
          <w:szCs w:val="24"/>
        </w:rPr>
        <w:t xml:space="preserve"> </w:t>
      </w:r>
      <w:r w:rsidRPr="00B01C29">
        <w:rPr>
          <w:rFonts w:eastAsia="Calibri"/>
          <w:b/>
          <w:sz w:val="24"/>
          <w:szCs w:val="24"/>
        </w:rPr>
        <w:t>административного регламента</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jc w:val="center"/>
        <w:rPr>
          <w:b/>
          <w:bCs/>
          <w:color w:val="000000"/>
          <w:sz w:val="24"/>
          <w:szCs w:val="24"/>
        </w:rPr>
      </w:pPr>
      <w:bookmarkStart w:id="12" w:name="Par368"/>
      <w:bookmarkEnd w:id="12"/>
      <w:r w:rsidRPr="00B01C29">
        <w:rPr>
          <w:b/>
          <w:bCs/>
          <w:color w:val="000000"/>
          <w:sz w:val="24"/>
          <w:szCs w:val="24"/>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01C29">
        <w:rPr>
          <w:color w:val="000000"/>
          <w:sz w:val="24"/>
          <w:szCs w:val="24"/>
        </w:rPr>
        <w:t>, </w:t>
      </w:r>
      <w:r w:rsidRPr="00B01C29">
        <w:rPr>
          <w:b/>
          <w:bCs/>
          <w:color w:val="000000"/>
          <w:sz w:val="24"/>
          <w:szCs w:val="24"/>
        </w:rPr>
        <w:t>устанавливающих требования к предоставлению муниципальной услуги, а также принятием ими решений</w:t>
      </w:r>
    </w:p>
    <w:p w:rsidR="00D2286E" w:rsidRPr="00F46635" w:rsidRDefault="00D2286E" w:rsidP="00D2286E">
      <w:pPr>
        <w:jc w:val="center"/>
        <w:rPr>
          <w:sz w:val="24"/>
          <w:szCs w:val="24"/>
        </w:rPr>
      </w:pPr>
    </w:p>
    <w:p w:rsidR="00D2286E" w:rsidRPr="00F46635"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B01C29">
        <w:rPr>
          <w:sz w:val="24"/>
          <w:szCs w:val="24"/>
        </w:rPr>
        <w:t xml:space="preserve">муниципальной </w:t>
      </w:r>
      <w:r w:rsidRPr="00B01C29">
        <w:rPr>
          <w:rFonts w:eastAsia="Calibri"/>
          <w:sz w:val="24"/>
          <w:szCs w:val="24"/>
        </w:rPr>
        <w:t xml:space="preserve">услуги, осуществляет  </w:t>
      </w:r>
      <w:r w:rsidRPr="00F46635">
        <w:rPr>
          <w:sz w:val="24"/>
          <w:szCs w:val="24"/>
        </w:rPr>
        <w:t>руководитель администрации сельского поселения.</w:t>
      </w:r>
    </w:p>
    <w:p w:rsidR="00D2286E" w:rsidRPr="00F46635"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4.2. </w:t>
      </w:r>
      <w:r w:rsidRPr="00B01C29">
        <w:rPr>
          <w:sz w:val="24"/>
          <w:szCs w:val="24"/>
        </w:rPr>
        <w:t xml:space="preserve">Контроль за деятельностью Органа по предоставлению муниципальной услуги осуществляется </w:t>
      </w:r>
      <w:r w:rsidRPr="00F46635">
        <w:rPr>
          <w:sz w:val="24"/>
          <w:szCs w:val="24"/>
        </w:rPr>
        <w:t>руководителем органа</w:t>
      </w:r>
      <w:r w:rsidRPr="00F46635">
        <w:rPr>
          <w:rFonts w:eastAsia="Calibri"/>
          <w:sz w:val="24"/>
          <w:szCs w:val="24"/>
        </w:rPr>
        <w:t xml:space="preserve">. </w:t>
      </w:r>
    </w:p>
    <w:p w:rsidR="00D2286E" w:rsidRPr="00B01C29" w:rsidRDefault="00D2286E" w:rsidP="00D2286E">
      <w:pPr>
        <w:widowControl w:val="0"/>
        <w:autoSpaceDE w:val="0"/>
        <w:autoSpaceDN w:val="0"/>
        <w:adjustRightInd w:val="0"/>
        <w:ind w:firstLine="709"/>
        <w:jc w:val="both"/>
        <w:rPr>
          <w:rFonts w:eastAsia="Calibri"/>
          <w:sz w:val="24"/>
          <w:szCs w:val="24"/>
        </w:rPr>
      </w:pPr>
      <w:r>
        <w:rPr>
          <w:sz w:val="24"/>
          <w:szCs w:val="24"/>
        </w:rPr>
        <w:t xml:space="preserve"> </w:t>
      </w:r>
    </w:p>
    <w:p w:rsidR="00D2286E" w:rsidRDefault="00D2286E" w:rsidP="00D2286E">
      <w:pPr>
        <w:widowControl w:val="0"/>
        <w:autoSpaceDE w:val="0"/>
        <w:autoSpaceDN w:val="0"/>
        <w:adjustRightInd w:val="0"/>
        <w:jc w:val="center"/>
        <w:rPr>
          <w:b/>
          <w:sz w:val="24"/>
          <w:szCs w:val="24"/>
        </w:rPr>
      </w:pPr>
      <w:bookmarkStart w:id="13" w:name="Par377"/>
      <w:bookmarkEnd w:id="13"/>
      <w:r w:rsidRPr="00B01C29">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2286E" w:rsidRPr="00F46635" w:rsidRDefault="00D2286E" w:rsidP="00D2286E">
      <w:pPr>
        <w:widowControl w:val="0"/>
        <w:autoSpaceDE w:val="0"/>
        <w:autoSpaceDN w:val="0"/>
        <w:adjustRightInd w:val="0"/>
        <w:jc w:val="center"/>
        <w:rPr>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4.3. Контроль полноты и качества предоставления </w:t>
      </w:r>
      <w:r w:rsidRPr="00B01C29">
        <w:rPr>
          <w:sz w:val="24"/>
          <w:szCs w:val="24"/>
        </w:rPr>
        <w:t>муниципальной</w:t>
      </w:r>
      <w:r w:rsidRPr="00B01C29">
        <w:rPr>
          <w:rFonts w:eastAsia="Calibri"/>
          <w:sz w:val="24"/>
          <w:szCs w:val="24"/>
        </w:rPr>
        <w:t xml:space="preserve"> услуги осуществляется путем проведения плановых и внеплановых проверок.</w:t>
      </w:r>
    </w:p>
    <w:p w:rsidR="00D2286E" w:rsidRPr="00F46635" w:rsidRDefault="00D2286E" w:rsidP="00D2286E">
      <w:pPr>
        <w:widowControl w:val="0"/>
        <w:autoSpaceDE w:val="0"/>
        <w:autoSpaceDN w:val="0"/>
        <w:adjustRightInd w:val="0"/>
        <w:ind w:firstLine="709"/>
        <w:jc w:val="both"/>
        <w:rPr>
          <w:sz w:val="24"/>
          <w:szCs w:val="24"/>
        </w:rPr>
      </w:pPr>
      <w:r w:rsidRPr="00B01C29">
        <w:rPr>
          <w:sz w:val="24"/>
          <w:szCs w:val="24"/>
        </w:rPr>
        <w:t xml:space="preserve">Плановые проверки проводятся в соответствии с планом работы Органа, но не реже </w:t>
      </w:r>
      <w:r w:rsidRPr="00F46635">
        <w:rPr>
          <w:sz w:val="24"/>
          <w:szCs w:val="24"/>
        </w:rPr>
        <w:t>1 раза в три года.</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D2286E"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2286E" w:rsidRPr="00F46635" w:rsidRDefault="00D2286E" w:rsidP="00D2286E">
      <w:pPr>
        <w:widowControl w:val="0"/>
        <w:autoSpaceDE w:val="0"/>
        <w:autoSpaceDN w:val="0"/>
        <w:adjustRightInd w:val="0"/>
        <w:ind w:firstLine="709"/>
        <w:jc w:val="center"/>
        <w:outlineLvl w:val="2"/>
        <w:rPr>
          <w:rFonts w:eastAsia="Calibri"/>
          <w:b/>
          <w:sz w:val="24"/>
          <w:szCs w:val="24"/>
        </w:rPr>
      </w:pPr>
    </w:p>
    <w:p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4.6. Должностные лица, ответственные за предоставление </w:t>
      </w:r>
      <w:r w:rsidRPr="00B01C29">
        <w:rPr>
          <w:sz w:val="24"/>
          <w:szCs w:val="24"/>
        </w:rPr>
        <w:t>муниципальной</w:t>
      </w:r>
      <w:r w:rsidRPr="00B01C29">
        <w:rPr>
          <w:rFonts w:eastAsia="Calibri"/>
          <w:sz w:val="24"/>
          <w:szCs w:val="24"/>
        </w:rPr>
        <w:t xml:space="preserve"> услуги, несут</w:t>
      </w:r>
      <w:r w:rsidRPr="00B01C29">
        <w:rPr>
          <w:sz w:val="24"/>
          <w:szCs w:val="24"/>
        </w:rPr>
        <w:t xml:space="preserve"> персональную ответственность за соблюдение порядка и сроков предоставления муниципальной услуги. </w:t>
      </w:r>
    </w:p>
    <w:p w:rsidR="00D2286E" w:rsidRPr="00B01C29" w:rsidRDefault="00D2286E" w:rsidP="00D2286E">
      <w:pPr>
        <w:widowControl w:val="0"/>
        <w:autoSpaceDE w:val="0"/>
        <w:autoSpaceDN w:val="0"/>
        <w:adjustRightInd w:val="0"/>
        <w:ind w:firstLine="709"/>
        <w:jc w:val="both"/>
        <w:rPr>
          <w:rFonts w:eastAsia="Calibri"/>
          <w:sz w:val="24"/>
          <w:szCs w:val="24"/>
        </w:rPr>
      </w:pPr>
      <w:r>
        <w:rPr>
          <w:rFonts w:eastAsia="Calibri"/>
          <w:sz w:val="24"/>
          <w:szCs w:val="24"/>
        </w:rPr>
        <w:t xml:space="preserve"> </w:t>
      </w:r>
    </w:p>
    <w:p w:rsidR="00D2286E" w:rsidRPr="00B01C29" w:rsidRDefault="00D2286E" w:rsidP="00D2286E">
      <w:pPr>
        <w:widowControl w:val="0"/>
        <w:autoSpaceDE w:val="0"/>
        <w:autoSpaceDN w:val="0"/>
        <w:adjustRightInd w:val="0"/>
        <w:ind w:firstLine="709"/>
        <w:jc w:val="center"/>
        <w:outlineLvl w:val="2"/>
        <w:rPr>
          <w:rFonts w:eastAsia="Calibri"/>
          <w:b/>
          <w:sz w:val="24"/>
          <w:szCs w:val="24"/>
        </w:rPr>
      </w:pPr>
      <w:bookmarkStart w:id="15" w:name="Par394"/>
      <w:bookmarkEnd w:id="15"/>
      <w:r w:rsidRPr="00B01C29">
        <w:rPr>
          <w:rFonts w:eastAsia="Calibri"/>
          <w:b/>
          <w:sz w:val="24"/>
          <w:szCs w:val="24"/>
        </w:rPr>
        <w:t>Положения, характеризующие требования к порядку и формам</w:t>
      </w:r>
    </w:p>
    <w:p w:rsidR="00D2286E" w:rsidRPr="00B01C29"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 xml:space="preserve">контроля за предоставлением </w:t>
      </w:r>
      <w:r w:rsidRPr="00B01C29">
        <w:rPr>
          <w:b/>
          <w:sz w:val="24"/>
          <w:szCs w:val="24"/>
        </w:rPr>
        <w:t>муниципальной</w:t>
      </w:r>
      <w:r w:rsidRPr="00B01C29">
        <w:rPr>
          <w:rFonts w:eastAsia="Calibri"/>
          <w:b/>
          <w:sz w:val="24"/>
          <w:szCs w:val="24"/>
        </w:rPr>
        <w:t xml:space="preserve"> услуги</w:t>
      </w: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со стороны граждан, их объединений и организаций</w:t>
      </w:r>
    </w:p>
    <w:p w:rsidR="00D2286E" w:rsidRPr="00F46635"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4.7. </w:t>
      </w:r>
      <w:r w:rsidRPr="00B01C29">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Проверка также может проводиться по конкретному обращению гражданина или организации.</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outlineLvl w:val="1"/>
        <w:rPr>
          <w:b/>
          <w:bCs/>
          <w:sz w:val="24"/>
          <w:szCs w:val="24"/>
        </w:rPr>
      </w:pPr>
      <w:bookmarkStart w:id="16" w:name="Par402"/>
      <w:bookmarkEnd w:id="16"/>
      <w:r w:rsidRPr="00B01C29">
        <w:rPr>
          <w:rFonts w:cs="Arial"/>
          <w:b/>
          <w:sz w:val="24"/>
          <w:szCs w:val="24"/>
          <w:lang w:val="en-US"/>
        </w:rPr>
        <w:t>V</w:t>
      </w:r>
      <w:r w:rsidRPr="00B01C29">
        <w:rPr>
          <w:rFonts w:cs="Arial"/>
          <w:b/>
          <w:sz w:val="24"/>
          <w:szCs w:val="24"/>
        </w:rPr>
        <w:t xml:space="preserve">. </w:t>
      </w:r>
      <w:r w:rsidRPr="00B01C29">
        <w:rPr>
          <w:b/>
          <w:bCs/>
          <w:sz w:val="24"/>
          <w:szCs w:val="24"/>
        </w:rPr>
        <w:t xml:space="preserve">Досудебный (внесудебный) порядок обжалования решений и действий </w:t>
      </w:r>
      <w:r w:rsidRPr="00B01C29">
        <w:rPr>
          <w:b/>
          <w:bCs/>
          <w:sz w:val="24"/>
          <w:szCs w:val="24"/>
        </w:rPr>
        <w:lastRenderedPageBreak/>
        <w:t>(бездействия)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w:t>
      </w:r>
      <w:r>
        <w:rPr>
          <w:b/>
          <w:bCs/>
          <w:sz w:val="24"/>
          <w:szCs w:val="24"/>
        </w:rPr>
        <w:t>.07.</w:t>
      </w:r>
      <w:r w:rsidRPr="00B01C29">
        <w:rPr>
          <w:b/>
          <w:bCs/>
          <w:sz w:val="24"/>
          <w:szCs w:val="24"/>
        </w:rPr>
        <w:t xml:space="preserve">2010 № 210-ФЗ «Об организации предоставления государственных и муниципальных услуг», а также их должностных лиц, муниципальных служащих, работников </w:t>
      </w:r>
    </w:p>
    <w:p w:rsidR="00D2286E" w:rsidRPr="00B01C29" w:rsidRDefault="00D2286E" w:rsidP="00D2286E">
      <w:pPr>
        <w:autoSpaceDE w:val="0"/>
        <w:autoSpaceDN w:val="0"/>
        <w:adjustRightInd w:val="0"/>
        <w:outlineLvl w:val="1"/>
        <w:rPr>
          <w:rFonts w:eastAsia="Calibri"/>
          <w:sz w:val="24"/>
          <w:szCs w:val="24"/>
        </w:rPr>
      </w:pPr>
    </w:p>
    <w:p w:rsidR="00D2286E" w:rsidRDefault="00D2286E" w:rsidP="00D2286E">
      <w:pPr>
        <w:widowControl w:val="0"/>
        <w:autoSpaceDE w:val="0"/>
        <w:autoSpaceDN w:val="0"/>
        <w:adjustRightInd w:val="0"/>
        <w:jc w:val="center"/>
        <w:rPr>
          <w:b/>
          <w:sz w:val="24"/>
          <w:szCs w:val="24"/>
        </w:rPr>
      </w:pPr>
      <w:r w:rsidRPr="00B01C29">
        <w:rPr>
          <w:b/>
          <w:sz w:val="24"/>
          <w:szCs w:val="24"/>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w:t>
      </w:r>
      <w:r>
        <w:rPr>
          <w:b/>
          <w:sz w:val="24"/>
          <w:szCs w:val="24"/>
        </w:rPr>
        <w:t>.07.</w:t>
      </w:r>
      <w:r w:rsidRPr="00B01C29">
        <w:rPr>
          <w:b/>
          <w:sz w:val="24"/>
          <w:szCs w:val="24"/>
        </w:rPr>
        <w:t xml:space="preserve">2010  № 210-ФЗ </w:t>
      </w:r>
      <w:r w:rsidRPr="00B01C29">
        <w:rPr>
          <w:b/>
          <w:bCs/>
          <w:sz w:val="24"/>
          <w:szCs w:val="24"/>
        </w:rPr>
        <w:t>«Об организации предоставления государственных и муниципальных услуг»</w:t>
      </w:r>
      <w:r w:rsidRPr="00B01C29">
        <w:rPr>
          <w:b/>
          <w:sz w:val="24"/>
          <w:szCs w:val="24"/>
        </w:rPr>
        <w:t>, или их работников при предоставлении муниципальной услуги</w:t>
      </w:r>
    </w:p>
    <w:p w:rsidR="00D2286E" w:rsidRPr="00F46635" w:rsidRDefault="00D2286E" w:rsidP="00D2286E">
      <w:pPr>
        <w:widowControl w:val="0"/>
        <w:autoSpaceDE w:val="0"/>
        <w:autoSpaceDN w:val="0"/>
        <w:adjustRightInd w:val="0"/>
        <w:jc w:val="center"/>
        <w:rPr>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B01C29">
        <w:rPr>
          <w:sz w:val="24"/>
          <w:szCs w:val="24"/>
        </w:rPr>
        <w:t>МФЦ, его работника, при предоставлении муниципальной услуги</w:t>
      </w:r>
      <w:r w:rsidRPr="00B01C29">
        <w:rPr>
          <w:rFonts w:eastAsia="Calibri"/>
          <w:sz w:val="24"/>
          <w:szCs w:val="24"/>
        </w:rPr>
        <w:t xml:space="preserve"> в досудебном порядке.</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Организации, указанные в части 1.1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b/>
          <w:bCs/>
          <w:sz w:val="24"/>
          <w:szCs w:val="24"/>
        </w:rPr>
        <w:t xml:space="preserve"> </w:t>
      </w:r>
      <w:r w:rsidRPr="00B01C29">
        <w:rPr>
          <w:sz w:val="24"/>
          <w:szCs w:val="24"/>
        </w:rPr>
        <w:t>в Республике Коми отсутствуют.</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Предмет жалобы</w:t>
      </w:r>
    </w:p>
    <w:p w:rsidR="00D2286E" w:rsidRPr="00B01C29"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5.2. Заявитель может обратиться с жалобой, в том числе в следующих случаях:</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1) нарушение срока регистрации запроса заявителя о предоставлении муниципальной услуги, </w:t>
      </w:r>
      <w:r w:rsidRPr="00B01C29">
        <w:rPr>
          <w:sz w:val="24"/>
          <w:szCs w:val="24"/>
        </w:rPr>
        <w:t>запроса, указанного в статье 15.1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2) нарушение срока предоставления муниципальной услуги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01C29" w:rsidDel="00124B72">
        <w:rPr>
          <w:rFonts w:eastAsia="Calibri"/>
          <w:sz w:val="24"/>
          <w:szCs w:val="24"/>
        </w:rPr>
        <w:t xml:space="preserve"> </w:t>
      </w:r>
      <w:r w:rsidRPr="00B01C29">
        <w:rPr>
          <w:rFonts w:eastAsia="Calibri"/>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B01C29">
        <w:rPr>
          <w:sz w:val="24"/>
          <w:szCs w:val="24"/>
        </w:rPr>
        <w:t>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 xml:space="preserve">; </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6) затребование с заявителя при предоставлении муниципальной услуги платы, не </w:t>
      </w:r>
      <w:r w:rsidRPr="00B01C29">
        <w:rPr>
          <w:rFonts w:eastAsia="Calibri"/>
          <w:sz w:val="24"/>
          <w:szCs w:val="24"/>
        </w:rPr>
        <w:lastRenderedPageBreak/>
        <w:t>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7) отказ Органа, его должностного лица, </w:t>
      </w:r>
      <w:r w:rsidRPr="00B01C29">
        <w:rPr>
          <w:sz w:val="24"/>
          <w:szCs w:val="24"/>
        </w:rPr>
        <w:t>МФЦ, работника МФЦ, организаций, предусмотренных частью 1.1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или их работников</w:t>
      </w:r>
      <w:r w:rsidRPr="00B01C29">
        <w:rPr>
          <w:rFonts w:eastAsia="Calibri"/>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8) нарушение срока или порядка выдачи документов по результатам предоставления муниципальной услуги;</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Pr>
          <w:sz w:val="24"/>
          <w:szCs w:val="24"/>
        </w:rPr>
        <w:t>;</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10)</w:t>
      </w:r>
      <w:r w:rsidRPr="00B01C29">
        <w:rPr>
          <w:rFonts w:eastAsia="Calibri"/>
          <w:sz w:val="24"/>
          <w:szCs w:val="24"/>
        </w:rPr>
        <w:t xml:space="preserve"> </w:t>
      </w:r>
      <w:r w:rsidRPr="00B01C29">
        <w:rPr>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b/>
          <w:bCs/>
          <w:sz w:val="24"/>
          <w:szCs w:val="24"/>
        </w:rPr>
      </w:pPr>
      <w:r w:rsidRPr="00B01C29">
        <w:rPr>
          <w:b/>
          <w:bCs/>
          <w:sz w:val="24"/>
          <w:szCs w:val="24"/>
        </w:rPr>
        <w:t>Органы государственной власти, организации, должностные лица, которым может быть направлена жалоба</w:t>
      </w:r>
    </w:p>
    <w:p w:rsidR="00D2286E" w:rsidRPr="00F46635" w:rsidRDefault="00D2286E" w:rsidP="00D2286E">
      <w:pPr>
        <w:widowControl w:val="0"/>
        <w:autoSpaceDE w:val="0"/>
        <w:autoSpaceDN w:val="0"/>
        <w:adjustRightInd w:val="0"/>
        <w:ind w:firstLine="709"/>
        <w:jc w:val="center"/>
        <w:rPr>
          <w:b/>
          <w:bCs/>
          <w:sz w:val="24"/>
          <w:szCs w:val="24"/>
        </w:rPr>
      </w:pPr>
    </w:p>
    <w:p w:rsidR="00D2286E" w:rsidRDefault="00D2286E" w:rsidP="004E7197">
      <w:pPr>
        <w:autoSpaceDE w:val="0"/>
        <w:autoSpaceDN w:val="0"/>
        <w:adjustRightInd w:val="0"/>
        <w:ind w:firstLine="540"/>
        <w:jc w:val="both"/>
        <w:rPr>
          <w:sz w:val="24"/>
          <w:szCs w:val="24"/>
        </w:rPr>
      </w:pPr>
      <w:r w:rsidRPr="00B01C29">
        <w:rPr>
          <w:rFonts w:eastAsia="Calibri"/>
          <w:sz w:val="24"/>
          <w:szCs w:val="24"/>
        </w:rPr>
        <w:t xml:space="preserve">5.3. Жалоба подается в письменной форме на бумажном носителе, в электронной форме в </w:t>
      </w:r>
      <w:r w:rsidRPr="00B01C29">
        <w:rPr>
          <w:sz w:val="24"/>
          <w:szCs w:val="24"/>
        </w:rPr>
        <w:t xml:space="preserve">Орган, МФЦ либо в </w:t>
      </w:r>
      <w:r w:rsidR="004E7197" w:rsidRPr="00047017">
        <w:rPr>
          <w:sz w:val="24"/>
          <w:szCs w:val="24"/>
        </w:rPr>
        <w:t>Министерство экономического развития и промышленности Республики Коми</w:t>
      </w:r>
      <w:r w:rsidR="004E7197">
        <w:rPr>
          <w:sz w:val="24"/>
          <w:szCs w:val="24"/>
        </w:rPr>
        <w:t xml:space="preserve"> </w:t>
      </w:r>
      <w:r w:rsidRPr="00B01C29">
        <w:rPr>
          <w:sz w:val="24"/>
          <w:szCs w:val="24"/>
        </w:rPr>
        <w:t>– орган государственной власти, являющийся учредителем МФЦ (далее - Министерство).</w:t>
      </w:r>
    </w:p>
    <w:p w:rsidR="00D2286E" w:rsidRPr="00B01C29" w:rsidRDefault="00D2286E" w:rsidP="00D2286E">
      <w:pPr>
        <w:autoSpaceDE w:val="0"/>
        <w:autoSpaceDN w:val="0"/>
        <w:adjustRightInd w:val="0"/>
        <w:ind w:firstLine="709"/>
        <w:jc w:val="both"/>
        <w:rPr>
          <w:sz w:val="24"/>
          <w:szCs w:val="24"/>
        </w:rPr>
      </w:pPr>
      <w:r>
        <w:rPr>
          <w:sz w:val="24"/>
          <w:szCs w:val="24"/>
        </w:rPr>
        <w:t xml:space="preserve"> </w:t>
      </w:r>
      <w:r w:rsidRPr="00B01C29">
        <w:rPr>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2286E" w:rsidRPr="00B01C29" w:rsidRDefault="00D2286E" w:rsidP="00D2286E">
      <w:pPr>
        <w:autoSpaceDE w:val="0"/>
        <w:autoSpaceDN w:val="0"/>
        <w:adjustRightInd w:val="0"/>
        <w:ind w:firstLine="709"/>
        <w:jc w:val="both"/>
        <w:rPr>
          <w:sz w:val="24"/>
          <w:szCs w:val="24"/>
        </w:rPr>
      </w:pPr>
      <w:r w:rsidRPr="00B01C29">
        <w:rPr>
          <w:sz w:val="24"/>
          <w:szCs w:val="24"/>
        </w:rPr>
        <w:t>Прием жалоб в письменной форме осуществляется Министерством в месте его фактического нахождения.</w:t>
      </w:r>
    </w:p>
    <w:p w:rsidR="00D2286E" w:rsidRPr="00F46635" w:rsidRDefault="00D2286E" w:rsidP="00D2286E">
      <w:pPr>
        <w:autoSpaceDE w:val="0"/>
        <w:autoSpaceDN w:val="0"/>
        <w:adjustRightInd w:val="0"/>
        <w:ind w:firstLine="540"/>
        <w:jc w:val="both"/>
        <w:rPr>
          <w:sz w:val="24"/>
          <w:szCs w:val="24"/>
        </w:rPr>
      </w:pPr>
      <w:r w:rsidRPr="007B1A1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D2286E" w:rsidRPr="00F46635" w:rsidRDefault="00D2286E" w:rsidP="00D2286E">
      <w:pPr>
        <w:autoSpaceDE w:val="0"/>
        <w:autoSpaceDN w:val="0"/>
        <w:adjustRightInd w:val="0"/>
        <w:ind w:firstLine="540"/>
        <w:jc w:val="both"/>
        <w:rPr>
          <w:sz w:val="24"/>
          <w:szCs w:val="24"/>
        </w:rPr>
      </w:pPr>
      <w:r w:rsidRPr="00F46635">
        <w:rPr>
          <w:sz w:val="24"/>
          <w:szCs w:val="24"/>
        </w:rPr>
        <w:lastRenderedPageBreak/>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D2286E" w:rsidRPr="00F46635" w:rsidRDefault="00D2286E" w:rsidP="00D2286E">
      <w:pPr>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подачи и рассмотрения жалобы</w:t>
      </w:r>
    </w:p>
    <w:p w:rsidR="00D2286E" w:rsidRPr="00F46635"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autoSpaceDE w:val="0"/>
        <w:autoSpaceDN w:val="0"/>
        <w:adjustRightInd w:val="0"/>
        <w:ind w:firstLine="709"/>
        <w:jc w:val="both"/>
        <w:rPr>
          <w:sz w:val="24"/>
          <w:szCs w:val="24"/>
        </w:rPr>
      </w:pPr>
      <w:r w:rsidRPr="00B01C29">
        <w:rPr>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D2286E" w:rsidRPr="00B01C29" w:rsidRDefault="00D2286E" w:rsidP="00D2286E">
      <w:pPr>
        <w:autoSpaceDE w:val="0"/>
        <w:autoSpaceDN w:val="0"/>
        <w:adjustRightInd w:val="0"/>
        <w:ind w:firstLine="709"/>
        <w:jc w:val="both"/>
        <w:rPr>
          <w:rFonts w:eastAsia="Calibri"/>
          <w:b/>
          <w:sz w:val="24"/>
          <w:szCs w:val="24"/>
        </w:rPr>
      </w:pPr>
      <w:r w:rsidRPr="00B01C29">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B01C29">
        <w:rPr>
          <w:rFonts w:eastAsia="Calibri"/>
          <w:b/>
          <w:sz w:val="24"/>
          <w:szCs w:val="24"/>
        </w:rPr>
        <w:t xml:space="preserve"> </w:t>
      </w:r>
    </w:p>
    <w:p w:rsidR="00D2286E" w:rsidRPr="00B01C29" w:rsidRDefault="00D2286E" w:rsidP="00D2286E">
      <w:pPr>
        <w:autoSpaceDE w:val="0"/>
        <w:autoSpaceDN w:val="0"/>
        <w:adjustRightInd w:val="0"/>
        <w:ind w:firstLine="709"/>
        <w:jc w:val="both"/>
        <w:rPr>
          <w:sz w:val="24"/>
          <w:szCs w:val="24"/>
        </w:rPr>
      </w:pPr>
      <w:r w:rsidRPr="00B01C29">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D2286E" w:rsidRPr="00B01C29" w:rsidRDefault="00D2286E" w:rsidP="00D2286E">
      <w:pPr>
        <w:autoSpaceDE w:val="0"/>
        <w:autoSpaceDN w:val="0"/>
        <w:adjustRightInd w:val="0"/>
        <w:ind w:firstLine="709"/>
        <w:jc w:val="both"/>
        <w:rPr>
          <w:sz w:val="24"/>
          <w:szCs w:val="24"/>
        </w:rPr>
      </w:pPr>
      <w:r w:rsidRPr="00B01C29">
        <w:rPr>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2286E" w:rsidRPr="00B01C29" w:rsidRDefault="00D2286E" w:rsidP="00D2286E">
      <w:pPr>
        <w:autoSpaceDE w:val="0"/>
        <w:autoSpaceDN w:val="0"/>
        <w:adjustRightInd w:val="0"/>
        <w:ind w:firstLine="709"/>
        <w:jc w:val="both"/>
        <w:rPr>
          <w:sz w:val="24"/>
          <w:szCs w:val="24"/>
        </w:rPr>
      </w:pPr>
      <w:r w:rsidRPr="00B01C29">
        <w:rPr>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D2286E" w:rsidRPr="00B01C29" w:rsidRDefault="00D2286E" w:rsidP="00D2286E">
      <w:pPr>
        <w:autoSpaceDE w:val="0"/>
        <w:autoSpaceDN w:val="0"/>
        <w:adjustRightInd w:val="0"/>
        <w:ind w:firstLine="709"/>
        <w:jc w:val="both"/>
        <w:rPr>
          <w:sz w:val="24"/>
          <w:szCs w:val="24"/>
        </w:rPr>
      </w:pPr>
      <w:r w:rsidRPr="00B01C29">
        <w:rPr>
          <w:sz w:val="24"/>
          <w:szCs w:val="24"/>
        </w:rPr>
        <w:t>Ведение Журнала осуществляется по форме и в порядке, установленными правовым актом Органа, локальным актом МФЦ.</w:t>
      </w:r>
    </w:p>
    <w:p w:rsidR="00D2286E" w:rsidRPr="00B01C29" w:rsidRDefault="00D2286E" w:rsidP="00D2286E">
      <w:pPr>
        <w:autoSpaceDE w:val="0"/>
        <w:autoSpaceDN w:val="0"/>
        <w:adjustRightInd w:val="0"/>
        <w:ind w:firstLine="709"/>
        <w:jc w:val="both"/>
        <w:rPr>
          <w:sz w:val="24"/>
          <w:szCs w:val="24"/>
        </w:rPr>
      </w:pPr>
      <w:r w:rsidRPr="00B01C29">
        <w:rPr>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D2286E" w:rsidRPr="00B01C29" w:rsidRDefault="00D2286E" w:rsidP="00D2286E">
      <w:pPr>
        <w:autoSpaceDE w:val="0"/>
        <w:autoSpaceDN w:val="0"/>
        <w:adjustRightInd w:val="0"/>
        <w:ind w:firstLine="709"/>
        <w:jc w:val="both"/>
        <w:rPr>
          <w:sz w:val="24"/>
          <w:szCs w:val="24"/>
        </w:rPr>
      </w:pPr>
      <w:r w:rsidRPr="00B01C29">
        <w:rPr>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D2286E" w:rsidRPr="00B01C29" w:rsidRDefault="00D2286E" w:rsidP="00D2286E">
      <w:pPr>
        <w:autoSpaceDE w:val="0"/>
        <w:autoSpaceDN w:val="0"/>
        <w:adjustRightInd w:val="0"/>
        <w:ind w:firstLine="709"/>
        <w:jc w:val="both"/>
        <w:rPr>
          <w:sz w:val="24"/>
          <w:szCs w:val="24"/>
        </w:rPr>
      </w:pPr>
      <w:r w:rsidRPr="00B01C29">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5.6. Жалоба должна содержать:</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B01C29">
        <w:rPr>
          <w:sz w:val="24"/>
          <w:szCs w:val="24"/>
        </w:rPr>
        <w:lastRenderedPageBreak/>
        <w:t>электронной почты (при наличии) и почтовый адрес, по которым должен быть направлен ответ заявителю;</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B01C29">
        <w:rPr>
          <w:rFonts w:eastAsia="Calibri"/>
          <w:b/>
          <w:sz w:val="24"/>
          <w:szCs w:val="24"/>
        </w:rPr>
        <w:t xml:space="preserve"> </w:t>
      </w:r>
      <w:r w:rsidRPr="00B01C29">
        <w:rPr>
          <w:sz w:val="24"/>
          <w:szCs w:val="24"/>
        </w:rPr>
        <w:t xml:space="preserve">МФЦ или его работника. </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Заявителем могут быть представлены документы (при наличии), подтверждающие доводы заявителя, либо их копии.</w:t>
      </w:r>
    </w:p>
    <w:p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5.7. </w:t>
      </w:r>
      <w:r w:rsidRPr="00B01C29">
        <w:rPr>
          <w:sz w:val="24"/>
          <w:szCs w:val="24"/>
        </w:rPr>
        <w:t>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а) оформленная в соответствии с законодательством Российской Федерации доверенность (для физических лиц);</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B01C29">
        <w:rPr>
          <w:rFonts w:eastAsia="Calibri"/>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место, дата и время приема жалобы заявителя;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заявителя;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перечень принятых документов от заявителя;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специалиста, принявшего жалобу;</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срок рассмотрения жалобы в соответствии с настоящим административным регламентом.</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5.9.</w:t>
      </w:r>
      <w:r w:rsidRPr="00B01C29">
        <w:rPr>
          <w:rFonts w:eastAsia="Calibri"/>
          <w:color w:val="FF0000"/>
          <w:sz w:val="24"/>
          <w:szCs w:val="24"/>
        </w:rPr>
        <w:t xml:space="preserve"> </w:t>
      </w:r>
      <w:r w:rsidRPr="00B01C29">
        <w:rPr>
          <w:rFonts w:eastAsia="Calibri"/>
          <w:sz w:val="24"/>
          <w:szCs w:val="24"/>
        </w:rPr>
        <w:t xml:space="preserve">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B01C29">
        <w:rPr>
          <w:sz w:val="24"/>
          <w:szCs w:val="24"/>
        </w:rPr>
        <w:t>работник МФЦ,</w:t>
      </w:r>
      <w:r w:rsidRPr="00B01C29">
        <w:rPr>
          <w:rFonts w:eastAsia="Calibri"/>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D2286E" w:rsidRPr="00F46635" w:rsidRDefault="00D2286E" w:rsidP="00D2286E">
      <w:pPr>
        <w:widowControl w:val="0"/>
        <w:autoSpaceDE w:val="0"/>
        <w:autoSpaceDN w:val="0"/>
        <w:adjustRightInd w:val="0"/>
        <w:ind w:firstLine="709"/>
        <w:jc w:val="both"/>
        <w:rPr>
          <w:sz w:val="24"/>
          <w:szCs w:val="24"/>
        </w:rPr>
      </w:pPr>
      <w:r w:rsidRPr="00F46635">
        <w:rPr>
          <w:sz w:val="24"/>
          <w:szCs w:val="24"/>
        </w:rPr>
        <w:t>Жалобы рассматриваются должностным лицом, наделенным полномочиями по рассмотрению жалоб (далее - Должностное лицо).</w:t>
      </w:r>
    </w:p>
    <w:p w:rsidR="00D2286E" w:rsidRPr="00F46635" w:rsidRDefault="00D2286E" w:rsidP="00D2286E">
      <w:pPr>
        <w:widowControl w:val="0"/>
        <w:autoSpaceDE w:val="0"/>
        <w:autoSpaceDN w:val="0"/>
        <w:adjustRightInd w:val="0"/>
        <w:ind w:firstLine="709"/>
        <w:jc w:val="both"/>
        <w:rPr>
          <w:sz w:val="24"/>
          <w:szCs w:val="24"/>
        </w:rPr>
      </w:pPr>
      <w:r w:rsidRPr="00F46635">
        <w:rPr>
          <w:sz w:val="24"/>
          <w:szCs w:val="24"/>
        </w:rPr>
        <w:t xml:space="preserve">Должностное лицо назначается распоряжением администрации </w:t>
      </w:r>
      <w:r>
        <w:rPr>
          <w:sz w:val="24"/>
          <w:szCs w:val="24"/>
        </w:rPr>
        <w:t>сельского поселения «Куниб»</w:t>
      </w:r>
      <w:r w:rsidRPr="00F46635">
        <w:rPr>
          <w:sz w:val="24"/>
          <w:szCs w:val="24"/>
        </w:rPr>
        <w:t>.</w:t>
      </w:r>
    </w:p>
    <w:p w:rsidR="00D2286E" w:rsidRPr="00F46635" w:rsidRDefault="00D2286E" w:rsidP="00D2286E">
      <w:pPr>
        <w:widowControl w:val="0"/>
        <w:autoSpaceDE w:val="0"/>
        <w:autoSpaceDN w:val="0"/>
        <w:adjustRightInd w:val="0"/>
        <w:ind w:firstLine="709"/>
        <w:jc w:val="both"/>
        <w:rPr>
          <w:sz w:val="24"/>
          <w:szCs w:val="24"/>
        </w:rPr>
      </w:pPr>
      <w:r w:rsidRPr="00F46635">
        <w:rPr>
          <w:sz w:val="24"/>
          <w:szCs w:val="24"/>
        </w:rPr>
        <w:t>В случае если обжалуются решения должностного лица, жалоба рассматривается в установленном законодательством порядке.</w:t>
      </w:r>
    </w:p>
    <w:p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w:t>
      </w:r>
      <w:r>
        <w:rPr>
          <w:rFonts w:eastAsia="Calibri"/>
          <w:sz w:val="24"/>
          <w:szCs w:val="24"/>
        </w:rPr>
        <w:t>,</w:t>
      </w:r>
      <w:r w:rsidRPr="00B01C29">
        <w:rPr>
          <w:rFonts w:eastAsia="Calibri"/>
          <w:sz w:val="24"/>
          <w:szCs w:val="24"/>
        </w:rPr>
        <w:t xml:space="preserve"> имеющиеся материалы незамедлительно (не позднее 1 рабочего дня со дня установления указанных обстоятельств) направляются должностным лицом, </w:t>
      </w:r>
      <w:r w:rsidRPr="00B01C29">
        <w:rPr>
          <w:sz w:val="24"/>
          <w:szCs w:val="24"/>
        </w:rPr>
        <w:t>работником, наделенными полномочиями по рассмотрению жалоб,</w:t>
      </w:r>
      <w:r w:rsidRPr="00B01C29">
        <w:rPr>
          <w:rFonts w:eastAsia="Calibri"/>
          <w:sz w:val="24"/>
          <w:szCs w:val="24"/>
        </w:rPr>
        <w:t xml:space="preserve"> в органы прокуратуры.</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Сроки рассмотрения жалоб</w:t>
      </w:r>
    </w:p>
    <w:p w:rsidR="00D2286E" w:rsidRPr="00B01C29"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5.11. Жалоба, поступившая в Орган, </w:t>
      </w:r>
      <w:r w:rsidRPr="00B01C29">
        <w:rPr>
          <w:sz w:val="24"/>
          <w:szCs w:val="24"/>
        </w:rPr>
        <w:t>МФЦ</w:t>
      </w:r>
      <w:r w:rsidRPr="00B01C29">
        <w:rPr>
          <w:rFonts w:eastAsia="Calibri"/>
          <w:sz w:val="24"/>
          <w:szCs w:val="24"/>
        </w:rPr>
        <w:t>, Министерство</w:t>
      </w:r>
      <w:r w:rsidRPr="00B01C29">
        <w:rPr>
          <w:sz w:val="24"/>
          <w:szCs w:val="24"/>
        </w:rPr>
        <w:t>, либо вышестоящий орган (при его наличии)</w:t>
      </w:r>
      <w:r w:rsidRPr="00B01C29">
        <w:rPr>
          <w:rFonts w:eastAsia="Calibri"/>
          <w:sz w:val="24"/>
          <w:szCs w:val="24"/>
        </w:rPr>
        <w:t xml:space="preserve">,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2286E" w:rsidRPr="00B01C29" w:rsidRDefault="00D2286E" w:rsidP="00D2286E">
      <w:pPr>
        <w:widowControl w:val="0"/>
        <w:autoSpaceDE w:val="0"/>
        <w:autoSpaceDN w:val="0"/>
        <w:adjustRightInd w:val="0"/>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Результат рассмотрения жалобы</w:t>
      </w:r>
    </w:p>
    <w:p w:rsidR="00D2286E" w:rsidRPr="00B01C29"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sz w:val="24"/>
          <w:szCs w:val="24"/>
        </w:rPr>
      </w:pPr>
      <w:r w:rsidRPr="00B01C29">
        <w:rPr>
          <w:rFonts w:eastAsia="Calibri"/>
          <w:sz w:val="24"/>
          <w:szCs w:val="24"/>
        </w:rPr>
        <w:t xml:space="preserve">5.12. </w:t>
      </w:r>
      <w:r w:rsidRPr="00B01C29">
        <w:rPr>
          <w:sz w:val="24"/>
          <w:szCs w:val="24"/>
        </w:rPr>
        <w:t>По результатам рассмотрения принимается одно из следующих решений:</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D2286E" w:rsidRPr="00B01C29" w:rsidRDefault="00D2286E" w:rsidP="00D2286E">
      <w:pPr>
        <w:widowControl w:val="0"/>
        <w:autoSpaceDE w:val="0"/>
        <w:autoSpaceDN w:val="0"/>
        <w:adjustRightInd w:val="0"/>
        <w:ind w:firstLine="709"/>
        <w:jc w:val="both"/>
        <w:rPr>
          <w:sz w:val="24"/>
          <w:szCs w:val="24"/>
        </w:rPr>
      </w:pPr>
      <w:r w:rsidRPr="00B01C29">
        <w:rPr>
          <w:sz w:val="24"/>
          <w:szCs w:val="24"/>
        </w:rPr>
        <w:t>2) в удовлетворении жалобы отказывается.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информирования заявителя о результатах рассмотрения жалобы</w:t>
      </w:r>
    </w:p>
    <w:p w:rsidR="00D2286E" w:rsidRPr="00100894"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мотивированном ответе по результатам рассмотрения жалобы указываются: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в) фамилия, имя, отчество (последнее – при наличии) или наименование заявителя;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г) основания для принятия решения по жалобе;</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д) принятое по жалобе решение</w:t>
      </w:r>
      <w:r w:rsidRPr="00B01C29">
        <w:rPr>
          <w:sz w:val="24"/>
          <w:szCs w:val="24"/>
        </w:rPr>
        <w:t xml:space="preserve"> </w:t>
      </w:r>
      <w:r w:rsidRPr="00B01C29">
        <w:rPr>
          <w:rFonts w:eastAsia="Calibri"/>
          <w:sz w:val="24"/>
          <w:szCs w:val="24"/>
        </w:rPr>
        <w:t>с указанием аргументированных разъяснений о причинах принятого решения;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lastRenderedPageBreak/>
        <w:t>ж) сведения о порядке обжалования принятого по жалобе решения.</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обжалования решения по жалобе</w:t>
      </w:r>
    </w:p>
    <w:p w:rsidR="00D2286E" w:rsidRPr="00B01C29"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709"/>
        <w:jc w:val="center"/>
        <w:rPr>
          <w:rFonts w:eastAsia="Calibri"/>
          <w:b/>
          <w:sz w:val="24"/>
          <w:szCs w:val="24"/>
        </w:rPr>
      </w:pPr>
      <w:r w:rsidRPr="00B01C29">
        <w:rPr>
          <w:rFonts w:eastAsia="Calibri"/>
          <w:b/>
          <w:sz w:val="24"/>
          <w:szCs w:val="24"/>
        </w:rPr>
        <w:t>Право заявителя на получение информации и документов, необходимых для обоснования и рассмотрения жалобы</w:t>
      </w:r>
    </w:p>
    <w:p w:rsidR="00D2286E" w:rsidRPr="00100894" w:rsidRDefault="00D2286E" w:rsidP="00D2286E">
      <w:pPr>
        <w:widowControl w:val="0"/>
        <w:autoSpaceDE w:val="0"/>
        <w:autoSpaceDN w:val="0"/>
        <w:adjustRightInd w:val="0"/>
        <w:ind w:firstLine="709"/>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5.15. Заявитель вправе запрашивать и получать информацию и документы, необходимые для обоснования и рассмотрения жалобы.</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100894">
        <w:rPr>
          <w:sz w:val="24"/>
          <w:szCs w:val="24"/>
        </w:rPr>
        <w:t>(</w:t>
      </w:r>
      <w:r>
        <w:rPr>
          <w:sz w:val="24"/>
          <w:szCs w:val="24"/>
        </w:rPr>
        <w:t>куниб.</w:t>
      </w:r>
      <w:r w:rsidRPr="00100894">
        <w:rPr>
          <w:sz w:val="24"/>
          <w:szCs w:val="24"/>
        </w:rPr>
        <w:t>сысола-адм.рф)</w:t>
      </w:r>
      <w:r w:rsidRPr="00100894">
        <w:rPr>
          <w:rFonts w:eastAsia="Calibri"/>
          <w:sz w:val="24"/>
          <w:szCs w:val="24"/>
        </w:rPr>
        <w:t>,</w:t>
      </w:r>
      <w:r w:rsidRPr="00B01C29">
        <w:rPr>
          <w:rFonts w:eastAsia="Calibri"/>
          <w:sz w:val="24"/>
          <w:szCs w:val="24"/>
        </w:rPr>
        <w:t xml:space="preserve"> а также может быть принято при личном приеме заявителя.</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Заявление должно содержать:</w:t>
      </w:r>
    </w:p>
    <w:p w:rsidR="00D2286E" w:rsidRPr="00B01C29" w:rsidRDefault="00D2286E" w:rsidP="00D2286E">
      <w:pPr>
        <w:autoSpaceDE w:val="0"/>
        <w:autoSpaceDN w:val="0"/>
        <w:adjustRightInd w:val="0"/>
        <w:ind w:firstLine="709"/>
        <w:jc w:val="both"/>
        <w:rPr>
          <w:sz w:val="24"/>
          <w:szCs w:val="24"/>
        </w:rPr>
      </w:pPr>
      <w:r w:rsidRPr="00B01C29">
        <w:rPr>
          <w:rFonts w:eastAsia="Calibri"/>
          <w:sz w:val="24"/>
          <w:szCs w:val="24"/>
        </w:rPr>
        <w:t xml:space="preserve">1) </w:t>
      </w:r>
      <w:r w:rsidRPr="00B01C29">
        <w:rPr>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B01C29">
        <w:rPr>
          <w:rFonts w:eastAsia="Calibri"/>
          <w:sz w:val="24"/>
          <w:szCs w:val="24"/>
        </w:rPr>
        <w:t>;</w:t>
      </w:r>
    </w:p>
    <w:p w:rsidR="00D2286E" w:rsidRPr="00B01C29" w:rsidRDefault="00D2286E" w:rsidP="00D2286E">
      <w:pPr>
        <w:autoSpaceDE w:val="0"/>
        <w:autoSpaceDN w:val="0"/>
        <w:adjustRightInd w:val="0"/>
        <w:ind w:firstLine="709"/>
        <w:jc w:val="both"/>
        <w:rPr>
          <w:sz w:val="24"/>
          <w:szCs w:val="24"/>
        </w:rPr>
      </w:pPr>
      <w:r w:rsidRPr="00B01C29">
        <w:rPr>
          <w:rFonts w:eastAsia="Calibri"/>
          <w:sz w:val="24"/>
          <w:szCs w:val="24"/>
        </w:rPr>
        <w:t xml:space="preserve">2) </w:t>
      </w:r>
      <w:r w:rsidRPr="00B01C29">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01C29">
        <w:rPr>
          <w:rFonts w:eastAsia="Calibri"/>
          <w:sz w:val="24"/>
          <w:szCs w:val="24"/>
        </w:rPr>
        <w:t>;</w:t>
      </w:r>
    </w:p>
    <w:p w:rsidR="00D2286E" w:rsidRPr="00B01C29" w:rsidRDefault="00D2286E" w:rsidP="00D2286E">
      <w:pPr>
        <w:autoSpaceDE w:val="0"/>
        <w:autoSpaceDN w:val="0"/>
        <w:adjustRightInd w:val="0"/>
        <w:ind w:firstLine="709"/>
        <w:jc w:val="both"/>
        <w:rPr>
          <w:sz w:val="24"/>
          <w:szCs w:val="24"/>
        </w:rPr>
      </w:pPr>
      <w:r w:rsidRPr="00B01C29">
        <w:rPr>
          <w:rFonts w:eastAsia="Calibri"/>
          <w:sz w:val="24"/>
          <w:szCs w:val="24"/>
        </w:rPr>
        <w:t xml:space="preserve">3) </w:t>
      </w:r>
      <w:r w:rsidRPr="00B01C29">
        <w:rPr>
          <w:sz w:val="24"/>
          <w:szCs w:val="24"/>
        </w:rPr>
        <w:t xml:space="preserve">сведения об </w:t>
      </w:r>
      <w:r w:rsidRPr="00B01C29">
        <w:rPr>
          <w:rFonts w:eastAsia="Calibri"/>
          <w:sz w:val="24"/>
          <w:szCs w:val="24"/>
        </w:rPr>
        <w:t>информации и документах, необходимых для обоснования и рассмотрения жалобы</w:t>
      </w:r>
      <w:r w:rsidRPr="00B01C29">
        <w:rPr>
          <w:sz w:val="24"/>
          <w:szCs w:val="24"/>
        </w:rPr>
        <w:t xml:space="preserve"> </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D2286E"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Оснований для отказа в приеме заявления не предусмотрено.</w:t>
      </w:r>
    </w:p>
    <w:p w:rsidR="00D2286E" w:rsidRPr="00B01C29" w:rsidRDefault="00D2286E" w:rsidP="00D2286E">
      <w:pPr>
        <w:widowControl w:val="0"/>
        <w:autoSpaceDE w:val="0"/>
        <w:autoSpaceDN w:val="0"/>
        <w:adjustRightInd w:val="0"/>
        <w:ind w:firstLine="709"/>
        <w:jc w:val="both"/>
        <w:rPr>
          <w:rFonts w:eastAsia="Calibri"/>
          <w:sz w:val="24"/>
          <w:szCs w:val="24"/>
        </w:rPr>
      </w:pPr>
    </w:p>
    <w:p w:rsidR="00D2286E" w:rsidRDefault="00D2286E" w:rsidP="00D2286E">
      <w:pPr>
        <w:widowControl w:val="0"/>
        <w:autoSpaceDE w:val="0"/>
        <w:autoSpaceDN w:val="0"/>
        <w:adjustRightInd w:val="0"/>
        <w:ind w:firstLine="284"/>
        <w:jc w:val="center"/>
        <w:rPr>
          <w:rFonts w:eastAsia="Calibri"/>
          <w:b/>
          <w:sz w:val="24"/>
          <w:szCs w:val="24"/>
        </w:rPr>
      </w:pPr>
      <w:r w:rsidRPr="00B01C29">
        <w:rPr>
          <w:rFonts w:eastAsia="Calibri"/>
          <w:b/>
          <w:sz w:val="24"/>
          <w:szCs w:val="24"/>
        </w:rPr>
        <w:t xml:space="preserve">Способы информирования заявителя </w:t>
      </w:r>
      <w:r>
        <w:rPr>
          <w:rFonts w:eastAsia="Calibri"/>
          <w:b/>
          <w:sz w:val="24"/>
          <w:szCs w:val="24"/>
        </w:rPr>
        <w:t xml:space="preserve">о порядке подачи и рассмотрения </w:t>
      </w:r>
      <w:r w:rsidRPr="00B01C29">
        <w:rPr>
          <w:rFonts w:eastAsia="Calibri"/>
          <w:b/>
          <w:sz w:val="24"/>
          <w:szCs w:val="24"/>
        </w:rPr>
        <w:t>жалобы</w:t>
      </w:r>
    </w:p>
    <w:p w:rsidR="00D2286E" w:rsidRPr="00B01C29" w:rsidRDefault="00D2286E" w:rsidP="00D2286E">
      <w:pPr>
        <w:widowControl w:val="0"/>
        <w:autoSpaceDE w:val="0"/>
        <w:autoSpaceDN w:val="0"/>
        <w:adjustRightInd w:val="0"/>
        <w:ind w:firstLine="284"/>
        <w:jc w:val="center"/>
        <w:rPr>
          <w:rFonts w:eastAsia="Calibri"/>
          <w:b/>
          <w:sz w:val="24"/>
          <w:szCs w:val="24"/>
        </w:rPr>
      </w:pP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5.16. Информация о порядке подачи и рассмотрения жалобы размещается:</w:t>
      </w:r>
    </w:p>
    <w:p w:rsidR="00D2286E" w:rsidRPr="00B01C29" w:rsidRDefault="00D2286E" w:rsidP="00D2286E">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информационных стендах, расположенных в Органе, в МФЦ;</w:t>
      </w:r>
    </w:p>
    <w:p w:rsidR="00D2286E" w:rsidRPr="00B01C29" w:rsidRDefault="00D2286E" w:rsidP="00D2286E">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официальных сайтах Органа, МФЦ;</w:t>
      </w:r>
    </w:p>
    <w:p w:rsidR="00D2286E" w:rsidRPr="00C579BE" w:rsidRDefault="00D2286E" w:rsidP="00D2286E">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 xml:space="preserve">на </w:t>
      </w:r>
      <w:r w:rsidRPr="00B01C29">
        <w:rPr>
          <w:sz w:val="24"/>
          <w:szCs w:val="24"/>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B01C29">
        <w:rPr>
          <w:rFonts w:eastAsia="Calibri"/>
          <w:sz w:val="24"/>
          <w:szCs w:val="24"/>
        </w:rPr>
        <w:t>.</w:t>
      </w:r>
    </w:p>
    <w:p w:rsidR="00D2286E" w:rsidRPr="00B01C29" w:rsidRDefault="00D2286E" w:rsidP="00D2286E">
      <w:pPr>
        <w:widowControl w:val="0"/>
        <w:autoSpaceDE w:val="0"/>
        <w:autoSpaceDN w:val="0"/>
        <w:adjustRightInd w:val="0"/>
        <w:ind w:firstLine="709"/>
        <w:jc w:val="both"/>
        <w:rPr>
          <w:rFonts w:eastAsia="Calibri"/>
          <w:sz w:val="24"/>
          <w:szCs w:val="24"/>
        </w:rPr>
      </w:pPr>
      <w:r w:rsidRPr="00B01C29">
        <w:rPr>
          <w:rFonts w:eastAsia="Calibri"/>
          <w:sz w:val="24"/>
          <w:szCs w:val="24"/>
        </w:rPr>
        <w:t>5.17. Информацию о порядке подачи и рассмотрения жалобы можно получить:</w:t>
      </w:r>
    </w:p>
    <w:p w:rsidR="00D2286E" w:rsidRPr="00B01C29" w:rsidRDefault="00D2286E" w:rsidP="00D2286E">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телефонной связи по номеру Органа, МФЦ;</w:t>
      </w:r>
    </w:p>
    <w:p w:rsidR="00D2286E" w:rsidRPr="00B01C29" w:rsidRDefault="00D2286E" w:rsidP="00D2286E">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факсимильного сообщения;</w:t>
      </w:r>
    </w:p>
    <w:p w:rsidR="00D2286E" w:rsidRPr="00B01C29" w:rsidRDefault="00D2286E" w:rsidP="00D2286E">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при личном обращении в Орган, МФЦ, в том числе по электронной почте;</w:t>
      </w:r>
    </w:p>
    <w:p w:rsidR="00D2286E" w:rsidRDefault="00D2286E" w:rsidP="00D2286E">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при письменном обращении в Орган, МФЦ;</w:t>
      </w:r>
    </w:p>
    <w:p w:rsidR="00D2286E" w:rsidRPr="00B8154C" w:rsidRDefault="00D2286E" w:rsidP="00D2286E">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путем публичного информирования.</w:t>
      </w:r>
      <w:bookmarkStart w:id="17" w:name="Par779"/>
      <w:bookmarkEnd w:id="17"/>
    </w:p>
    <w:p w:rsidR="00D2286E" w:rsidRDefault="00D2286E" w:rsidP="00D2286E">
      <w:pPr>
        <w:autoSpaceDE w:val="0"/>
        <w:autoSpaceDN w:val="0"/>
        <w:adjustRightInd w:val="0"/>
        <w:ind w:firstLine="709"/>
        <w:jc w:val="right"/>
        <w:outlineLvl w:val="0"/>
        <w:rPr>
          <w:rFonts w:eastAsia="Calibri"/>
          <w:sz w:val="24"/>
          <w:szCs w:val="24"/>
        </w:rPr>
      </w:pPr>
    </w:p>
    <w:p w:rsidR="00D2286E" w:rsidRDefault="00D2286E" w:rsidP="00D2286E">
      <w:pPr>
        <w:autoSpaceDE w:val="0"/>
        <w:autoSpaceDN w:val="0"/>
        <w:adjustRightInd w:val="0"/>
        <w:ind w:firstLine="709"/>
        <w:jc w:val="right"/>
        <w:outlineLvl w:val="0"/>
        <w:rPr>
          <w:rFonts w:eastAsia="Calibri"/>
          <w:sz w:val="24"/>
          <w:szCs w:val="24"/>
        </w:rPr>
      </w:pPr>
    </w:p>
    <w:p w:rsidR="00D2286E" w:rsidRDefault="00D2286E" w:rsidP="00D2286E">
      <w:pPr>
        <w:autoSpaceDE w:val="0"/>
        <w:autoSpaceDN w:val="0"/>
        <w:adjustRightInd w:val="0"/>
        <w:ind w:firstLine="709"/>
        <w:jc w:val="right"/>
        <w:outlineLvl w:val="0"/>
        <w:rPr>
          <w:rFonts w:eastAsia="Calibri"/>
          <w:sz w:val="24"/>
          <w:szCs w:val="24"/>
        </w:rPr>
      </w:pPr>
    </w:p>
    <w:p w:rsidR="00AE599F" w:rsidRDefault="00AE599F" w:rsidP="00D2286E">
      <w:pPr>
        <w:autoSpaceDE w:val="0"/>
        <w:autoSpaceDN w:val="0"/>
        <w:adjustRightInd w:val="0"/>
        <w:ind w:firstLine="709"/>
        <w:jc w:val="right"/>
        <w:outlineLvl w:val="0"/>
        <w:rPr>
          <w:rFonts w:eastAsia="Calibri"/>
          <w:sz w:val="24"/>
          <w:szCs w:val="24"/>
        </w:rPr>
      </w:pPr>
    </w:p>
    <w:p w:rsidR="00AE599F" w:rsidRDefault="00AE599F" w:rsidP="00D2286E">
      <w:pPr>
        <w:autoSpaceDE w:val="0"/>
        <w:autoSpaceDN w:val="0"/>
        <w:adjustRightInd w:val="0"/>
        <w:ind w:firstLine="709"/>
        <w:jc w:val="right"/>
        <w:outlineLvl w:val="0"/>
        <w:rPr>
          <w:rFonts w:eastAsia="Calibri"/>
          <w:sz w:val="24"/>
          <w:szCs w:val="24"/>
        </w:rPr>
      </w:pPr>
    </w:p>
    <w:p w:rsidR="00AE599F" w:rsidRDefault="00AE599F" w:rsidP="00D2286E">
      <w:pPr>
        <w:autoSpaceDE w:val="0"/>
        <w:autoSpaceDN w:val="0"/>
        <w:adjustRightInd w:val="0"/>
        <w:ind w:firstLine="709"/>
        <w:jc w:val="right"/>
        <w:outlineLvl w:val="0"/>
        <w:rPr>
          <w:rFonts w:eastAsia="Calibri"/>
          <w:sz w:val="24"/>
          <w:szCs w:val="24"/>
        </w:rPr>
      </w:pPr>
    </w:p>
    <w:p w:rsidR="00AE599F" w:rsidRDefault="00AE599F" w:rsidP="00D2286E">
      <w:pPr>
        <w:autoSpaceDE w:val="0"/>
        <w:autoSpaceDN w:val="0"/>
        <w:adjustRightInd w:val="0"/>
        <w:ind w:firstLine="709"/>
        <w:jc w:val="right"/>
        <w:outlineLvl w:val="0"/>
        <w:rPr>
          <w:rFonts w:eastAsia="Calibri"/>
          <w:sz w:val="24"/>
          <w:szCs w:val="24"/>
        </w:rPr>
      </w:pPr>
    </w:p>
    <w:p w:rsidR="00AE599F" w:rsidRDefault="00AE599F" w:rsidP="00D2286E">
      <w:pPr>
        <w:autoSpaceDE w:val="0"/>
        <w:autoSpaceDN w:val="0"/>
        <w:adjustRightInd w:val="0"/>
        <w:ind w:firstLine="709"/>
        <w:jc w:val="right"/>
        <w:outlineLvl w:val="0"/>
        <w:rPr>
          <w:rFonts w:eastAsia="Calibri"/>
          <w:sz w:val="24"/>
          <w:szCs w:val="24"/>
        </w:rPr>
      </w:pPr>
    </w:p>
    <w:p w:rsidR="00D2286E" w:rsidRPr="00552773" w:rsidRDefault="00B61EA8" w:rsidP="00D2286E">
      <w:pPr>
        <w:autoSpaceDE w:val="0"/>
        <w:autoSpaceDN w:val="0"/>
        <w:adjustRightInd w:val="0"/>
        <w:ind w:firstLine="709"/>
        <w:jc w:val="right"/>
        <w:outlineLvl w:val="0"/>
        <w:rPr>
          <w:rFonts w:eastAsia="Calibri"/>
        </w:rPr>
      </w:pPr>
      <w:r>
        <w:rPr>
          <w:rFonts w:eastAsia="Calibri"/>
        </w:rPr>
        <w:t>Приложение</w:t>
      </w:r>
      <w:r w:rsidR="00F977AB">
        <w:rPr>
          <w:rFonts w:eastAsia="Calibri"/>
        </w:rPr>
        <w:t xml:space="preserve"> 1</w:t>
      </w:r>
    </w:p>
    <w:p w:rsidR="00D2286E" w:rsidRPr="00552773" w:rsidRDefault="00D2286E" w:rsidP="00D2286E">
      <w:pPr>
        <w:autoSpaceDE w:val="0"/>
        <w:autoSpaceDN w:val="0"/>
        <w:adjustRightInd w:val="0"/>
        <w:ind w:firstLine="709"/>
        <w:jc w:val="right"/>
        <w:rPr>
          <w:rFonts w:eastAsia="Calibri"/>
        </w:rPr>
      </w:pPr>
      <w:r w:rsidRPr="00552773">
        <w:rPr>
          <w:rFonts w:eastAsia="Calibri"/>
        </w:rPr>
        <w:t>к административному регламенту предоставления</w:t>
      </w:r>
    </w:p>
    <w:p w:rsidR="00753C65" w:rsidRPr="00260D8A" w:rsidRDefault="00D2286E" w:rsidP="00753C65">
      <w:pPr>
        <w:widowControl w:val="0"/>
        <w:autoSpaceDE w:val="0"/>
        <w:autoSpaceDN w:val="0"/>
        <w:adjustRightInd w:val="0"/>
        <w:ind w:firstLine="709"/>
        <w:jc w:val="right"/>
      </w:pPr>
      <w:r w:rsidRPr="00552773">
        <w:rPr>
          <w:rFonts w:eastAsia="Calibri"/>
        </w:rPr>
        <w:t xml:space="preserve"> муниципальной услуги </w:t>
      </w:r>
      <w:bookmarkStart w:id="18" w:name="Par1097"/>
      <w:bookmarkStart w:id="19" w:name="Par1056"/>
      <w:bookmarkEnd w:id="18"/>
      <w:bookmarkEnd w:id="19"/>
      <w:r w:rsidRPr="00552773">
        <w:t>«</w:t>
      </w:r>
      <w:r w:rsidR="00753C65" w:rsidRPr="00260D8A">
        <w:t xml:space="preserve">Утверждение и выдача схемы расположения </w:t>
      </w:r>
    </w:p>
    <w:p w:rsidR="00753C65" w:rsidRPr="00260D8A" w:rsidRDefault="00753C65" w:rsidP="00753C65">
      <w:pPr>
        <w:widowControl w:val="0"/>
        <w:autoSpaceDE w:val="0"/>
        <w:autoSpaceDN w:val="0"/>
        <w:adjustRightInd w:val="0"/>
        <w:ind w:firstLine="709"/>
        <w:jc w:val="right"/>
      </w:pPr>
      <w:r w:rsidRPr="00260D8A">
        <w:t>земельного участка или земельных участков на кадастровом</w:t>
      </w:r>
    </w:p>
    <w:p w:rsidR="00D2286E" w:rsidRDefault="00753C65" w:rsidP="00753C65">
      <w:pPr>
        <w:widowControl w:val="0"/>
        <w:autoSpaceDE w:val="0"/>
        <w:autoSpaceDN w:val="0"/>
        <w:adjustRightInd w:val="0"/>
        <w:ind w:firstLine="709"/>
        <w:jc w:val="right"/>
        <w:rPr>
          <w:rFonts w:cs="Arial"/>
          <w:bCs/>
        </w:rPr>
      </w:pPr>
      <w:r w:rsidRPr="00260D8A">
        <w:t xml:space="preserve"> плане территории муниципального образования</w:t>
      </w:r>
      <w:r w:rsidR="00D2286E" w:rsidRPr="00552773">
        <w:rPr>
          <w:rFonts w:cs="Arial"/>
          <w:bCs/>
        </w:rPr>
        <w:t xml:space="preserve">» </w:t>
      </w:r>
    </w:p>
    <w:p w:rsidR="00AE599F" w:rsidRDefault="00AE599F" w:rsidP="00C21EE2">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D2286E" w:rsidRPr="00431915" w:rsidTr="00593CCB">
        <w:trPr>
          <w:trHeight w:val="20"/>
        </w:trPr>
        <w:tc>
          <w:tcPr>
            <w:tcW w:w="5000" w:type="pct"/>
            <w:gridSpan w:val="9"/>
            <w:tcBorders>
              <w:top w:val="nil"/>
              <w:left w:val="nil"/>
              <w:right w:val="nil"/>
            </w:tcBorders>
            <w:tcMar>
              <w:top w:w="0" w:type="dxa"/>
              <w:left w:w="75" w:type="dxa"/>
              <w:bottom w:w="0" w:type="dxa"/>
              <w:right w:w="75" w:type="dxa"/>
            </w:tcMar>
            <w:vAlign w:val="center"/>
          </w:tcPr>
          <w:p w:rsidR="00D2286E" w:rsidRPr="00431915" w:rsidRDefault="00D2286E" w:rsidP="00593CCB">
            <w:pPr>
              <w:autoSpaceDE w:val="0"/>
              <w:autoSpaceDN w:val="0"/>
              <w:jc w:val="center"/>
              <w:rPr>
                <w:b/>
                <w:bCs/>
                <w:sz w:val="24"/>
                <w:szCs w:val="24"/>
              </w:rPr>
            </w:pPr>
          </w:p>
          <w:tbl>
            <w:tblPr>
              <w:tblpPr w:leftFromText="180" w:rightFromText="180" w:vertAnchor="page" w:horzAnchor="margin" w:tblpY="361"/>
              <w:tblOverlap w:val="never"/>
              <w:tblW w:w="5000" w:type="pct"/>
              <w:tblLook w:val="04A0"/>
            </w:tblPr>
            <w:tblGrid>
              <w:gridCol w:w="1935"/>
              <w:gridCol w:w="1828"/>
              <w:gridCol w:w="983"/>
              <w:gridCol w:w="4747"/>
            </w:tblGrid>
            <w:tr w:rsidR="00D2286E" w:rsidRPr="00431915" w:rsidTr="00593CCB">
              <w:tc>
                <w:tcPr>
                  <w:tcW w:w="1019" w:type="pct"/>
                  <w:tcBorders>
                    <w:top w:val="single" w:sz="4" w:space="0" w:color="auto"/>
                    <w:left w:val="single" w:sz="4" w:space="0" w:color="auto"/>
                    <w:bottom w:val="single" w:sz="4" w:space="0" w:color="auto"/>
                    <w:right w:val="single" w:sz="4" w:space="0" w:color="auto"/>
                  </w:tcBorders>
                </w:tcPr>
                <w:p w:rsidR="00D2286E" w:rsidRPr="00431915" w:rsidRDefault="00D2286E" w:rsidP="00593CCB">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D2286E" w:rsidRPr="00431915" w:rsidRDefault="00D2286E" w:rsidP="00593CCB">
                  <w:pPr>
                    <w:rPr>
                      <w:sz w:val="24"/>
                      <w:szCs w:val="24"/>
                      <w:u w:val="single"/>
                    </w:rPr>
                  </w:pPr>
                </w:p>
              </w:tc>
              <w:tc>
                <w:tcPr>
                  <w:tcW w:w="518" w:type="pct"/>
                  <w:tcBorders>
                    <w:left w:val="single" w:sz="4" w:space="0" w:color="auto"/>
                  </w:tcBorders>
                </w:tcPr>
                <w:p w:rsidR="00D2286E" w:rsidRPr="00431915" w:rsidRDefault="00D2286E" w:rsidP="00593CCB">
                  <w:pPr>
                    <w:rPr>
                      <w:sz w:val="24"/>
                      <w:szCs w:val="24"/>
                      <w:u w:val="single"/>
                    </w:rPr>
                  </w:pPr>
                </w:p>
              </w:tc>
              <w:tc>
                <w:tcPr>
                  <w:tcW w:w="2500" w:type="pct"/>
                  <w:tcBorders>
                    <w:bottom w:val="single" w:sz="4" w:space="0" w:color="auto"/>
                  </w:tcBorders>
                </w:tcPr>
                <w:p w:rsidR="00D2286E" w:rsidRPr="00431915" w:rsidRDefault="00D2286E" w:rsidP="00593CCB">
                  <w:pPr>
                    <w:rPr>
                      <w:sz w:val="24"/>
                      <w:szCs w:val="24"/>
                      <w:u w:val="single"/>
                    </w:rPr>
                  </w:pPr>
                </w:p>
              </w:tc>
            </w:tr>
            <w:tr w:rsidR="00D2286E" w:rsidRPr="00431915" w:rsidTr="00593CCB">
              <w:tc>
                <w:tcPr>
                  <w:tcW w:w="1019" w:type="pct"/>
                  <w:tcBorders>
                    <w:top w:val="single" w:sz="4" w:space="0" w:color="auto"/>
                  </w:tcBorders>
                </w:tcPr>
                <w:p w:rsidR="00D2286E" w:rsidRPr="00431915" w:rsidRDefault="00D2286E" w:rsidP="00593CCB">
                  <w:pPr>
                    <w:jc w:val="center"/>
                    <w:rPr>
                      <w:sz w:val="24"/>
                      <w:szCs w:val="24"/>
                    </w:rPr>
                  </w:pPr>
                </w:p>
              </w:tc>
              <w:tc>
                <w:tcPr>
                  <w:tcW w:w="963" w:type="pct"/>
                  <w:tcBorders>
                    <w:top w:val="single" w:sz="4" w:space="0" w:color="auto"/>
                  </w:tcBorders>
                </w:tcPr>
                <w:p w:rsidR="00D2286E" w:rsidRPr="00431915" w:rsidRDefault="00D2286E" w:rsidP="00593CCB">
                  <w:pPr>
                    <w:jc w:val="center"/>
                    <w:rPr>
                      <w:sz w:val="24"/>
                      <w:szCs w:val="24"/>
                    </w:rPr>
                  </w:pPr>
                </w:p>
              </w:tc>
              <w:tc>
                <w:tcPr>
                  <w:tcW w:w="518" w:type="pct"/>
                  <w:tcBorders>
                    <w:top w:val="nil"/>
                    <w:left w:val="nil"/>
                    <w:bottom w:val="nil"/>
                    <w:right w:val="nil"/>
                  </w:tcBorders>
                </w:tcPr>
                <w:p w:rsidR="00D2286E" w:rsidRPr="00431915" w:rsidRDefault="00D2286E" w:rsidP="00593CCB">
                  <w:pPr>
                    <w:jc w:val="center"/>
                    <w:rPr>
                      <w:sz w:val="24"/>
                      <w:szCs w:val="24"/>
                    </w:rPr>
                  </w:pPr>
                </w:p>
              </w:tc>
              <w:tc>
                <w:tcPr>
                  <w:tcW w:w="2500" w:type="pct"/>
                  <w:tcBorders>
                    <w:top w:val="single" w:sz="4" w:space="0" w:color="auto"/>
                  </w:tcBorders>
                </w:tcPr>
                <w:p w:rsidR="00D2286E" w:rsidRPr="00431915" w:rsidRDefault="00D2286E" w:rsidP="00593CCB">
                  <w:pPr>
                    <w:jc w:val="center"/>
                    <w:rPr>
                      <w:sz w:val="24"/>
                      <w:szCs w:val="24"/>
                    </w:rPr>
                  </w:pPr>
                  <w:r w:rsidRPr="00431915">
                    <w:rPr>
                      <w:sz w:val="24"/>
                      <w:szCs w:val="24"/>
                    </w:rPr>
                    <w:t>Орган, обрабатывающий запрос на предоставление услуги</w:t>
                  </w:r>
                </w:p>
              </w:tc>
            </w:tr>
          </w:tbl>
          <w:p w:rsidR="00AE599F" w:rsidRDefault="00AE599F" w:rsidP="00593CCB">
            <w:pPr>
              <w:autoSpaceDE w:val="0"/>
              <w:autoSpaceDN w:val="0"/>
              <w:jc w:val="center"/>
              <w:rPr>
                <w:b/>
                <w:bCs/>
                <w:sz w:val="24"/>
                <w:szCs w:val="24"/>
              </w:rPr>
            </w:pPr>
          </w:p>
          <w:p w:rsidR="00D2286E" w:rsidRPr="00431915" w:rsidRDefault="00D2286E" w:rsidP="00593CCB">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D2286E" w:rsidRPr="00431915" w:rsidTr="00593CCB">
        <w:trPr>
          <w:trHeight w:val="20"/>
        </w:trPr>
        <w:tc>
          <w:tcPr>
            <w:tcW w:w="1026"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rsidR="00D2286E" w:rsidRPr="00431915" w:rsidRDefault="00D2286E" w:rsidP="00593CCB">
            <w:pPr>
              <w:rPr>
                <w:sz w:val="24"/>
                <w:szCs w:val="24"/>
                <w:u w:val="single"/>
              </w:rPr>
            </w:pPr>
          </w:p>
        </w:tc>
      </w:tr>
      <w:tr w:rsidR="00D2286E" w:rsidRPr="00431915" w:rsidTr="00593CCB">
        <w:trPr>
          <w:trHeight w:val="20"/>
        </w:trPr>
        <w:tc>
          <w:tcPr>
            <w:tcW w:w="1026"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rsidR="00D2286E" w:rsidRPr="00431915" w:rsidRDefault="00D2286E" w:rsidP="00593CCB">
            <w:pPr>
              <w:rPr>
                <w:sz w:val="24"/>
                <w:szCs w:val="24"/>
                <w:u w:val="single"/>
              </w:rPr>
            </w:pPr>
          </w:p>
        </w:tc>
      </w:tr>
      <w:tr w:rsidR="00D2286E" w:rsidRPr="00431915" w:rsidTr="00593CCB">
        <w:trPr>
          <w:trHeight w:val="20"/>
        </w:trPr>
        <w:tc>
          <w:tcPr>
            <w:tcW w:w="1026"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rsidR="00D2286E" w:rsidRPr="00431915" w:rsidRDefault="00D2286E" w:rsidP="00593CCB">
            <w:pPr>
              <w:rPr>
                <w:sz w:val="24"/>
                <w:szCs w:val="24"/>
              </w:rPr>
            </w:pPr>
          </w:p>
        </w:tc>
      </w:tr>
      <w:tr w:rsidR="00D2286E" w:rsidRPr="00431915" w:rsidTr="00593CCB">
        <w:trPr>
          <w:trHeight w:val="20"/>
        </w:trPr>
        <w:tc>
          <w:tcPr>
            <w:tcW w:w="1026"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rsidR="00D2286E" w:rsidRPr="00431915" w:rsidRDefault="00D2286E" w:rsidP="00593CCB">
            <w:pPr>
              <w:rPr>
                <w:sz w:val="24"/>
                <w:szCs w:val="24"/>
              </w:rPr>
            </w:pPr>
          </w:p>
        </w:tc>
      </w:tr>
      <w:tr w:rsidR="00D2286E" w:rsidRPr="00431915" w:rsidTr="00593CCB">
        <w:trPr>
          <w:trHeight w:val="20"/>
        </w:trPr>
        <w:tc>
          <w:tcPr>
            <w:tcW w:w="1307"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D2286E" w:rsidRPr="00431915" w:rsidRDefault="00D2286E" w:rsidP="00593CCB">
            <w:pPr>
              <w:rPr>
                <w:sz w:val="24"/>
                <w:szCs w:val="24"/>
              </w:rPr>
            </w:pPr>
          </w:p>
        </w:tc>
      </w:tr>
      <w:tr w:rsidR="00D2286E" w:rsidRPr="00431915" w:rsidTr="00593CCB">
        <w:trPr>
          <w:trHeight w:val="20"/>
        </w:trPr>
        <w:tc>
          <w:tcPr>
            <w:tcW w:w="1307"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rsidR="00D2286E" w:rsidRPr="00431915" w:rsidRDefault="00D2286E" w:rsidP="00593CCB">
            <w:pPr>
              <w:rPr>
                <w:sz w:val="24"/>
                <w:szCs w:val="24"/>
              </w:rPr>
            </w:pPr>
          </w:p>
        </w:tc>
      </w:tr>
      <w:tr w:rsidR="00D2286E" w:rsidRPr="00431915" w:rsidTr="00593CCB">
        <w:trPr>
          <w:trHeight w:val="20"/>
        </w:trPr>
        <w:tc>
          <w:tcPr>
            <w:tcW w:w="5000" w:type="pct"/>
            <w:gridSpan w:val="9"/>
            <w:tcBorders>
              <w:left w:val="nil"/>
              <w:right w:val="nil"/>
            </w:tcBorders>
            <w:tcMar>
              <w:top w:w="0" w:type="dxa"/>
              <w:left w:w="75" w:type="dxa"/>
              <w:bottom w:w="0" w:type="dxa"/>
              <w:right w:w="75" w:type="dxa"/>
            </w:tcMar>
            <w:vAlign w:val="center"/>
          </w:tcPr>
          <w:p w:rsidR="00D2286E" w:rsidRPr="00431915" w:rsidRDefault="00D2286E" w:rsidP="00593CCB">
            <w:pPr>
              <w:jc w:val="center"/>
              <w:rPr>
                <w:b/>
                <w:bCs/>
                <w:sz w:val="24"/>
                <w:szCs w:val="24"/>
              </w:rPr>
            </w:pPr>
            <w:r w:rsidRPr="00431915">
              <w:rPr>
                <w:b/>
                <w:bCs/>
                <w:sz w:val="24"/>
                <w:szCs w:val="24"/>
              </w:rPr>
              <w:t>Документ, удостоверяющий личность заявителя</w:t>
            </w: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rsidR="00D2286E" w:rsidRPr="00431915" w:rsidRDefault="00D2286E" w:rsidP="00593CCB">
            <w:pPr>
              <w:rPr>
                <w:sz w:val="24"/>
                <w:szCs w:val="24"/>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c>
          <w:tcPr>
            <w:tcW w:w="519"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c>
          <w:tcPr>
            <w:tcW w:w="79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r w:rsidR="00D2286E" w:rsidRPr="00431915" w:rsidTr="00593CCB">
        <w:trPr>
          <w:trHeight w:val="20"/>
        </w:trPr>
        <w:tc>
          <w:tcPr>
            <w:tcW w:w="5000" w:type="pct"/>
            <w:gridSpan w:val="9"/>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jc w:val="center"/>
              <w:rPr>
                <w:b/>
                <w:bCs/>
                <w:sz w:val="24"/>
                <w:szCs w:val="24"/>
              </w:rPr>
            </w:pPr>
            <w:r w:rsidRPr="00431915">
              <w:rPr>
                <w:b/>
                <w:bCs/>
                <w:sz w:val="24"/>
                <w:szCs w:val="24"/>
              </w:rPr>
              <w:t>Адрес регистрации заявителя /</w:t>
            </w:r>
          </w:p>
          <w:p w:rsidR="00D2286E" w:rsidRPr="00431915" w:rsidRDefault="00D2286E" w:rsidP="00593CCB">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519"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79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000" w:type="pct"/>
            <w:gridSpan w:val="9"/>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jc w:val="center"/>
              <w:rPr>
                <w:b/>
                <w:bCs/>
                <w:sz w:val="24"/>
                <w:szCs w:val="24"/>
              </w:rPr>
            </w:pPr>
            <w:r w:rsidRPr="00431915">
              <w:rPr>
                <w:b/>
                <w:bCs/>
                <w:sz w:val="24"/>
                <w:szCs w:val="24"/>
              </w:rPr>
              <w:t>Адрес места жительства заявителя /</w:t>
            </w:r>
          </w:p>
          <w:p w:rsidR="00D2286E" w:rsidRPr="00431915" w:rsidRDefault="00D2286E" w:rsidP="00593CCB">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7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519"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79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570" w:type="pct"/>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trPr>
        <w:tc>
          <w:tcPr>
            <w:tcW w:w="1186" w:type="pct"/>
            <w:gridSpan w:val="3"/>
            <w:vMerge w:val="restart"/>
            <w:tcMar>
              <w:top w:w="0" w:type="dxa"/>
              <w:left w:w="75" w:type="dxa"/>
              <w:bottom w:w="0" w:type="dxa"/>
              <w:right w:w="75" w:type="dxa"/>
            </w:tcMar>
            <w:vAlign w:val="center"/>
          </w:tcPr>
          <w:p w:rsidR="00D2286E" w:rsidRPr="00431915" w:rsidRDefault="00D2286E" w:rsidP="00593CCB">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r w:rsidR="00D2286E" w:rsidRPr="00431915" w:rsidTr="00593CCB">
        <w:trPr>
          <w:trHeight w:val="20"/>
        </w:trPr>
        <w:tc>
          <w:tcPr>
            <w:tcW w:w="0" w:type="auto"/>
            <w:gridSpan w:val="3"/>
            <w:vMerge/>
            <w:vAlign w:val="center"/>
          </w:tcPr>
          <w:p w:rsidR="00D2286E" w:rsidRPr="00431915" w:rsidRDefault="00D2286E" w:rsidP="00593CCB">
            <w:pPr>
              <w:rPr>
                <w:b/>
                <w:bCs/>
                <w:sz w:val="24"/>
                <w:szCs w:val="24"/>
              </w:rPr>
            </w:pPr>
          </w:p>
        </w:tc>
        <w:tc>
          <w:tcPr>
            <w:tcW w:w="3814" w:type="pct"/>
            <w:gridSpan w:val="6"/>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bl>
    <w:p w:rsidR="00AE599F" w:rsidRDefault="00AE599F" w:rsidP="00D2286E">
      <w:pPr>
        <w:jc w:val="center"/>
        <w:rPr>
          <w:sz w:val="24"/>
          <w:szCs w:val="24"/>
        </w:rPr>
      </w:pPr>
    </w:p>
    <w:p w:rsidR="00D2286E" w:rsidRPr="00431915" w:rsidRDefault="00D2286E" w:rsidP="00D2286E">
      <w:pPr>
        <w:jc w:val="center"/>
        <w:rPr>
          <w:sz w:val="24"/>
          <w:szCs w:val="24"/>
          <w:lang w:val="en-US"/>
        </w:rPr>
      </w:pPr>
      <w:r w:rsidRPr="00431915">
        <w:rPr>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3"/>
        <w:gridCol w:w="647"/>
        <w:gridCol w:w="861"/>
        <w:gridCol w:w="374"/>
        <w:gridCol w:w="1314"/>
        <w:gridCol w:w="241"/>
        <w:gridCol w:w="152"/>
        <w:gridCol w:w="967"/>
        <w:gridCol w:w="1167"/>
        <w:gridCol w:w="1466"/>
        <w:gridCol w:w="1966"/>
      </w:tblGrid>
      <w:tr w:rsidR="00D2286E" w:rsidRPr="00431915" w:rsidTr="005E7F53">
        <w:trPr>
          <w:trHeight w:val="2011"/>
          <w:jc w:val="center"/>
        </w:trPr>
        <w:tc>
          <w:tcPr>
            <w:tcW w:w="5000" w:type="pct"/>
            <w:gridSpan w:val="11"/>
            <w:tcBorders>
              <w:left w:val="nil"/>
              <w:right w:val="nil"/>
            </w:tcBorders>
            <w:tcMar>
              <w:top w:w="0" w:type="dxa"/>
              <w:left w:w="75" w:type="dxa"/>
              <w:bottom w:w="0" w:type="dxa"/>
              <w:right w:w="75" w:type="dxa"/>
            </w:tcMar>
            <w:vAlign w:val="center"/>
          </w:tcPr>
          <w:p w:rsidR="00753C65" w:rsidRPr="00260D8A" w:rsidRDefault="00753C65" w:rsidP="00753C65">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753C65" w:rsidRPr="00260D8A" w:rsidRDefault="00753C65" w:rsidP="00753C65">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753C65" w:rsidRPr="00D17D57" w:rsidRDefault="00753C65" w:rsidP="00753C65">
            <w:pPr>
              <w:autoSpaceDE w:val="0"/>
              <w:autoSpaceDN w:val="0"/>
              <w:adjustRightInd w:val="0"/>
              <w:jc w:val="center"/>
            </w:pPr>
            <w:r w:rsidRPr="00D17D57">
              <w:t>(цель использования земельного участка)</w:t>
            </w:r>
          </w:p>
          <w:p w:rsidR="00D2286E" w:rsidRPr="00431915" w:rsidRDefault="00753C65" w:rsidP="00753C65">
            <w:pPr>
              <w:autoSpaceDE w:val="0"/>
              <w:autoSpaceDN w:val="0"/>
              <w:adjustRightInd w:val="0"/>
              <w:jc w:val="both"/>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D2286E" w:rsidRPr="00431915"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AE599F" w:rsidRDefault="00AE599F" w:rsidP="00593CCB">
            <w:pPr>
              <w:autoSpaceDE w:val="0"/>
              <w:autoSpaceDN w:val="0"/>
              <w:jc w:val="center"/>
              <w:rPr>
                <w:b/>
                <w:bCs/>
                <w:sz w:val="24"/>
                <w:szCs w:val="24"/>
              </w:rPr>
            </w:pPr>
          </w:p>
          <w:p w:rsidR="00D2286E" w:rsidRPr="00431915" w:rsidRDefault="00D2286E" w:rsidP="00593CCB">
            <w:pPr>
              <w:autoSpaceDE w:val="0"/>
              <w:autoSpaceDN w:val="0"/>
              <w:jc w:val="center"/>
              <w:rPr>
                <w:b/>
                <w:bCs/>
                <w:sz w:val="24"/>
                <w:szCs w:val="24"/>
              </w:rPr>
            </w:pPr>
            <w:r w:rsidRPr="00431915">
              <w:rPr>
                <w:b/>
                <w:bCs/>
                <w:sz w:val="24"/>
                <w:szCs w:val="24"/>
              </w:rPr>
              <w:t>Представлены следующие документы</w:t>
            </w:r>
          </w:p>
        </w:tc>
      </w:tr>
      <w:tr w:rsidR="009962D3" w:rsidRPr="00431915" w:rsidTr="00593CCB">
        <w:trPr>
          <w:trHeight w:val="20"/>
          <w:jc w:val="center"/>
        </w:trPr>
        <w:tc>
          <w:tcPr>
            <w:tcW w:w="255" w:type="pct"/>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u w:val="single"/>
              </w:rPr>
            </w:pPr>
          </w:p>
        </w:tc>
      </w:tr>
      <w:tr w:rsidR="009962D3" w:rsidRPr="00431915" w:rsidTr="00593CCB">
        <w:trPr>
          <w:trHeight w:val="20"/>
          <w:jc w:val="center"/>
        </w:trPr>
        <w:tc>
          <w:tcPr>
            <w:tcW w:w="255" w:type="pct"/>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u w:val="single"/>
              </w:rPr>
            </w:pPr>
          </w:p>
        </w:tc>
      </w:tr>
      <w:tr w:rsidR="009962D3" w:rsidRPr="00431915" w:rsidTr="00593CCB">
        <w:trPr>
          <w:trHeight w:val="20"/>
          <w:jc w:val="center"/>
        </w:trPr>
        <w:tc>
          <w:tcPr>
            <w:tcW w:w="255" w:type="pct"/>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rPr>
            </w:pPr>
          </w:p>
        </w:tc>
      </w:tr>
      <w:tr w:rsidR="009962D3" w:rsidRPr="00431915" w:rsidTr="009962D3">
        <w:trPr>
          <w:trHeight w:val="20"/>
          <w:jc w:val="center"/>
        </w:trPr>
        <w:tc>
          <w:tcPr>
            <w:tcW w:w="1911" w:type="pct"/>
            <w:gridSpan w:val="5"/>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bCs/>
                <w:sz w:val="24"/>
                <w:szCs w:val="24"/>
              </w:rPr>
            </w:pPr>
            <w:r w:rsidRPr="00431915">
              <w:rPr>
                <w:bCs/>
                <w:sz w:val="24"/>
                <w:szCs w:val="24"/>
              </w:rPr>
              <w:lastRenderedPageBreak/>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u w:val="single"/>
              </w:rPr>
            </w:pPr>
          </w:p>
        </w:tc>
      </w:tr>
      <w:tr w:rsidR="009962D3" w:rsidRPr="00431915" w:rsidTr="009962D3">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bCs/>
                <w:sz w:val="24"/>
                <w:szCs w:val="24"/>
              </w:rPr>
            </w:pPr>
            <w:r w:rsidRPr="00431915">
              <w:rPr>
                <w:bCs/>
                <w:sz w:val="24"/>
                <w:szCs w:val="24"/>
              </w:rPr>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u w:val="single"/>
              </w:rPr>
            </w:pPr>
          </w:p>
        </w:tc>
      </w:tr>
      <w:tr w:rsidR="009962D3" w:rsidRPr="00431915" w:rsidTr="009962D3">
        <w:trPr>
          <w:trHeight w:val="20"/>
          <w:jc w:val="center"/>
        </w:trPr>
        <w:tc>
          <w:tcPr>
            <w:tcW w:w="0" w:type="auto"/>
            <w:gridSpan w:val="5"/>
            <w:vMerge/>
            <w:tcBorders>
              <w:left w:val="dotted" w:sz="4" w:space="0" w:color="auto"/>
            </w:tcBorders>
            <w:vAlign w:val="center"/>
          </w:tcPr>
          <w:p w:rsidR="00D2286E" w:rsidRPr="00431915" w:rsidRDefault="00D2286E" w:rsidP="00593CCB">
            <w:pPr>
              <w:rPr>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u w:val="single"/>
              </w:rPr>
            </w:pPr>
          </w:p>
        </w:tc>
      </w:tr>
      <w:tr w:rsidR="00D2286E" w:rsidRPr="00431915"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2286E" w:rsidRPr="00431915" w:rsidRDefault="00D2286E" w:rsidP="00593CCB">
            <w:pPr>
              <w:autoSpaceDE w:val="0"/>
              <w:autoSpaceDN w:val="0"/>
              <w:jc w:val="center"/>
              <w:rPr>
                <w:b/>
                <w:bCs/>
                <w:sz w:val="24"/>
                <w:szCs w:val="24"/>
              </w:rPr>
            </w:pPr>
            <w:r w:rsidRPr="00431915">
              <w:rPr>
                <w:b/>
                <w:bCs/>
                <w:sz w:val="24"/>
                <w:szCs w:val="24"/>
              </w:rPr>
              <w:t>Данные представителя (уполномоченного лица)</w:t>
            </w:r>
          </w:p>
        </w:tc>
      </w:tr>
      <w:tr w:rsidR="009962D3" w:rsidRPr="00431915"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u w:val="single"/>
              </w:rPr>
            </w:pPr>
          </w:p>
        </w:tc>
      </w:tr>
      <w:tr w:rsidR="009962D3" w:rsidRPr="00431915"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u w:val="single"/>
              </w:rPr>
            </w:pPr>
          </w:p>
        </w:tc>
      </w:tr>
      <w:tr w:rsidR="009962D3" w:rsidRPr="00431915"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rPr>
            </w:pPr>
          </w:p>
        </w:tc>
      </w:tr>
      <w:tr w:rsidR="009962D3" w:rsidRPr="00431915" w:rsidTr="00593CCB">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rPr>
            </w:pPr>
          </w:p>
        </w:tc>
      </w:tr>
      <w:tr w:rsidR="00D2286E" w:rsidRPr="00431915"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2286E" w:rsidRPr="00431915" w:rsidRDefault="00D2286E" w:rsidP="00593CCB">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rPr>
                <w:sz w:val="24"/>
                <w:szCs w:val="24"/>
              </w:rPr>
            </w:pPr>
            <w:r w:rsidRPr="00431915">
              <w:rPr>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D2286E" w:rsidRPr="00431915" w:rsidRDefault="00D2286E" w:rsidP="00593CCB">
            <w:pPr>
              <w:rPr>
                <w:sz w:val="24"/>
                <w:szCs w:val="24"/>
              </w:rPr>
            </w:pPr>
          </w:p>
        </w:tc>
      </w:tr>
      <w:tr w:rsidR="009962D3" w:rsidRPr="00431915" w:rsidTr="009962D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c>
          <w:tcPr>
            <w:tcW w:w="580"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c>
          <w:tcPr>
            <w:tcW w:w="76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r w:rsidR="00D2286E" w:rsidRPr="00431915" w:rsidTr="00593C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2286E" w:rsidRPr="00431915" w:rsidRDefault="00D2286E" w:rsidP="00190A34">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76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D2286E" w:rsidRPr="00431915" w:rsidTr="00593CCB">
        <w:trPr>
          <w:trHeight w:val="20"/>
          <w:jc w:val="center"/>
        </w:trPr>
        <w:tc>
          <w:tcPr>
            <w:tcW w:w="5000" w:type="pct"/>
            <w:gridSpan w:val="11"/>
            <w:tcBorders>
              <w:left w:val="nil"/>
              <w:right w:val="nil"/>
            </w:tcBorders>
            <w:tcMar>
              <w:top w:w="0" w:type="dxa"/>
              <w:left w:w="75" w:type="dxa"/>
              <w:bottom w:w="0" w:type="dxa"/>
              <w:right w:w="75" w:type="dxa"/>
            </w:tcMar>
            <w:vAlign w:val="center"/>
          </w:tcPr>
          <w:p w:rsidR="00D2286E" w:rsidRPr="00431915" w:rsidRDefault="00D2286E" w:rsidP="00593CCB">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9962D3" w:rsidRPr="00431915" w:rsidTr="00593CCB">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501"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c>
          <w:tcPr>
            <w:tcW w:w="760" w:type="pct"/>
            <w:tcMar>
              <w:top w:w="0" w:type="dxa"/>
              <w:left w:w="75" w:type="dxa"/>
              <w:bottom w:w="0" w:type="dxa"/>
              <w:right w:w="75" w:type="dxa"/>
            </w:tcMar>
            <w:vAlign w:val="center"/>
          </w:tcPr>
          <w:p w:rsidR="00D2286E" w:rsidRPr="00431915" w:rsidRDefault="00D2286E" w:rsidP="00593CCB">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u w:val="single"/>
              </w:rPr>
            </w:pPr>
          </w:p>
        </w:tc>
      </w:tr>
      <w:tr w:rsidR="009962D3" w:rsidRPr="00431915" w:rsidTr="009962D3">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b/>
                <w:bCs/>
                <w:sz w:val="24"/>
                <w:szCs w:val="24"/>
              </w:rPr>
            </w:pPr>
            <w:r w:rsidRPr="00431915">
              <w:rPr>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r w:rsidR="009962D3" w:rsidRPr="00431915" w:rsidTr="009962D3">
        <w:trPr>
          <w:trHeight w:val="20"/>
          <w:jc w:val="center"/>
        </w:trPr>
        <w:tc>
          <w:tcPr>
            <w:tcW w:w="0" w:type="auto"/>
            <w:gridSpan w:val="4"/>
            <w:vMerge/>
            <w:tcBorders>
              <w:left w:val="dotted" w:sz="4" w:space="0" w:color="auto"/>
            </w:tcBorders>
            <w:vAlign w:val="center"/>
          </w:tcPr>
          <w:p w:rsidR="00D2286E" w:rsidRPr="00431915" w:rsidRDefault="00D2286E" w:rsidP="00593CCB">
            <w:pPr>
              <w:rPr>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rsidR="00D2286E" w:rsidRPr="00431915" w:rsidRDefault="00D2286E" w:rsidP="00593CCB">
            <w:pPr>
              <w:autoSpaceDE w:val="0"/>
              <w:autoSpaceDN w:val="0"/>
              <w:rPr>
                <w:sz w:val="24"/>
                <w:szCs w:val="24"/>
              </w:rPr>
            </w:pPr>
          </w:p>
        </w:tc>
      </w:tr>
    </w:tbl>
    <w:p w:rsidR="00D2286E" w:rsidRPr="00431915" w:rsidRDefault="00D2286E" w:rsidP="00D2286E">
      <w:pPr>
        <w:rPr>
          <w:sz w:val="24"/>
          <w:szCs w:val="24"/>
        </w:rPr>
      </w:pPr>
    </w:p>
    <w:p w:rsidR="00D2286E" w:rsidRPr="00431915" w:rsidRDefault="00D2286E" w:rsidP="00D2286E">
      <w:pPr>
        <w:rPr>
          <w:sz w:val="24"/>
          <w:szCs w:val="24"/>
        </w:rPr>
      </w:pPr>
    </w:p>
    <w:tbl>
      <w:tblPr>
        <w:tblW w:w="0" w:type="auto"/>
        <w:tblBorders>
          <w:insideH w:val="single" w:sz="4" w:space="0" w:color="auto"/>
        </w:tblBorders>
        <w:tblLook w:val="04A0"/>
      </w:tblPr>
      <w:tblGrid>
        <w:gridCol w:w="3190"/>
        <w:gridCol w:w="887"/>
        <w:gridCol w:w="5103"/>
      </w:tblGrid>
      <w:tr w:rsidR="00D2286E" w:rsidRPr="00431915" w:rsidTr="00593CCB">
        <w:tc>
          <w:tcPr>
            <w:tcW w:w="3190" w:type="dxa"/>
            <w:tcBorders>
              <w:top w:val="nil"/>
              <w:left w:val="nil"/>
              <w:right w:val="nil"/>
            </w:tcBorders>
          </w:tcPr>
          <w:p w:rsidR="00D2286E" w:rsidRPr="00431915" w:rsidRDefault="00D2286E" w:rsidP="00593CCB">
            <w:pPr>
              <w:rPr>
                <w:sz w:val="24"/>
                <w:szCs w:val="24"/>
              </w:rPr>
            </w:pPr>
          </w:p>
        </w:tc>
        <w:tc>
          <w:tcPr>
            <w:tcW w:w="887" w:type="dxa"/>
          </w:tcPr>
          <w:p w:rsidR="00D2286E" w:rsidRPr="00431915" w:rsidRDefault="00D2286E" w:rsidP="00593CCB">
            <w:pPr>
              <w:rPr>
                <w:sz w:val="24"/>
                <w:szCs w:val="24"/>
              </w:rPr>
            </w:pPr>
          </w:p>
        </w:tc>
        <w:tc>
          <w:tcPr>
            <w:tcW w:w="5103" w:type="dxa"/>
            <w:tcBorders>
              <w:top w:val="nil"/>
              <w:left w:val="nil"/>
              <w:right w:val="nil"/>
            </w:tcBorders>
          </w:tcPr>
          <w:p w:rsidR="00D2286E" w:rsidRPr="00431915" w:rsidRDefault="00D2286E" w:rsidP="00593CCB">
            <w:pPr>
              <w:rPr>
                <w:sz w:val="24"/>
                <w:szCs w:val="24"/>
              </w:rPr>
            </w:pPr>
          </w:p>
        </w:tc>
      </w:tr>
      <w:tr w:rsidR="00D2286E" w:rsidRPr="00431915" w:rsidTr="00593CCB">
        <w:tc>
          <w:tcPr>
            <w:tcW w:w="3190" w:type="dxa"/>
            <w:tcBorders>
              <w:left w:val="nil"/>
              <w:bottom w:val="nil"/>
              <w:right w:val="nil"/>
            </w:tcBorders>
          </w:tcPr>
          <w:p w:rsidR="00D2286E" w:rsidRPr="00FD2770" w:rsidRDefault="00D2286E" w:rsidP="00593CCB">
            <w:pPr>
              <w:jc w:val="center"/>
            </w:pPr>
            <w:r w:rsidRPr="00FD2770">
              <w:t>Дата</w:t>
            </w:r>
          </w:p>
        </w:tc>
        <w:tc>
          <w:tcPr>
            <w:tcW w:w="887" w:type="dxa"/>
          </w:tcPr>
          <w:p w:rsidR="00D2286E" w:rsidRPr="00FD2770" w:rsidRDefault="00D2286E" w:rsidP="00593CCB">
            <w:pPr>
              <w:jc w:val="center"/>
            </w:pPr>
          </w:p>
        </w:tc>
        <w:tc>
          <w:tcPr>
            <w:tcW w:w="5103" w:type="dxa"/>
            <w:tcBorders>
              <w:left w:val="nil"/>
              <w:bottom w:val="nil"/>
              <w:right w:val="nil"/>
            </w:tcBorders>
          </w:tcPr>
          <w:p w:rsidR="00D2286E" w:rsidRPr="00FD2770" w:rsidRDefault="00D2286E" w:rsidP="00593CCB">
            <w:pPr>
              <w:jc w:val="center"/>
            </w:pPr>
            <w:r w:rsidRPr="00FD2770">
              <w:t>Подпись/ФИО</w:t>
            </w:r>
          </w:p>
        </w:tc>
      </w:tr>
    </w:tbl>
    <w:p w:rsidR="00A07511" w:rsidRDefault="00A07511" w:rsidP="00D2286E">
      <w:pPr>
        <w:autoSpaceDE w:val="0"/>
        <w:autoSpaceDN w:val="0"/>
        <w:adjustRightInd w:val="0"/>
        <w:ind w:firstLine="709"/>
        <w:jc w:val="right"/>
        <w:outlineLvl w:val="0"/>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F977AB" w:rsidRDefault="00F977AB"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Pr="00521055" w:rsidRDefault="00753C65" w:rsidP="00753C65">
      <w:pPr>
        <w:autoSpaceDE w:val="0"/>
        <w:autoSpaceDN w:val="0"/>
        <w:adjustRightInd w:val="0"/>
        <w:ind w:firstLine="709"/>
        <w:jc w:val="right"/>
        <w:outlineLvl w:val="0"/>
        <w:rPr>
          <w:rFonts w:eastAsia="Calibri"/>
        </w:rPr>
      </w:pPr>
      <w:r w:rsidRPr="00521055">
        <w:rPr>
          <w:rFonts w:eastAsia="Calibri"/>
        </w:rPr>
        <w:lastRenderedPageBreak/>
        <w:t>Приложение</w:t>
      </w:r>
      <w:r>
        <w:rPr>
          <w:rFonts w:eastAsia="Calibri"/>
        </w:rPr>
        <w:t xml:space="preserve"> 2</w:t>
      </w:r>
    </w:p>
    <w:p w:rsidR="00753C65" w:rsidRPr="001C1532" w:rsidRDefault="00753C65" w:rsidP="00753C65">
      <w:pPr>
        <w:autoSpaceDE w:val="0"/>
        <w:autoSpaceDN w:val="0"/>
        <w:adjustRightInd w:val="0"/>
        <w:ind w:firstLine="709"/>
        <w:jc w:val="right"/>
        <w:rPr>
          <w:rFonts w:eastAsia="Calibri"/>
        </w:rPr>
      </w:pPr>
      <w:r w:rsidRPr="00521055">
        <w:rPr>
          <w:rFonts w:eastAsia="Calibri"/>
        </w:rPr>
        <w:t xml:space="preserve">к административному </w:t>
      </w:r>
      <w:r w:rsidRPr="001C1532">
        <w:rPr>
          <w:rFonts w:eastAsia="Calibri"/>
        </w:rPr>
        <w:t>регламенту предоставления</w:t>
      </w:r>
    </w:p>
    <w:p w:rsidR="00753C65" w:rsidRPr="00260D8A" w:rsidRDefault="00753C65" w:rsidP="00753C65">
      <w:pPr>
        <w:widowControl w:val="0"/>
        <w:autoSpaceDE w:val="0"/>
        <w:autoSpaceDN w:val="0"/>
        <w:adjustRightInd w:val="0"/>
        <w:ind w:firstLine="709"/>
        <w:jc w:val="right"/>
      </w:pPr>
      <w:r w:rsidRPr="001C1532">
        <w:rPr>
          <w:rFonts w:eastAsia="Calibri"/>
        </w:rPr>
        <w:t xml:space="preserve"> муниципальной услуги </w:t>
      </w:r>
      <w:r w:rsidRPr="00260D8A">
        <w:t xml:space="preserve">«Утверждение и выдача схемы расположения </w:t>
      </w:r>
    </w:p>
    <w:p w:rsidR="00753C65" w:rsidRPr="00260D8A" w:rsidRDefault="00753C65" w:rsidP="00753C65">
      <w:pPr>
        <w:widowControl w:val="0"/>
        <w:autoSpaceDE w:val="0"/>
        <w:autoSpaceDN w:val="0"/>
        <w:adjustRightInd w:val="0"/>
        <w:ind w:firstLine="709"/>
        <w:jc w:val="right"/>
      </w:pPr>
      <w:r w:rsidRPr="00260D8A">
        <w:t>земельного участка или земельных участков на кадастровом</w:t>
      </w:r>
    </w:p>
    <w:p w:rsidR="00753C65" w:rsidRPr="00260D8A" w:rsidRDefault="00753C65" w:rsidP="00753C65">
      <w:pPr>
        <w:widowControl w:val="0"/>
        <w:autoSpaceDE w:val="0"/>
        <w:autoSpaceDN w:val="0"/>
        <w:adjustRightInd w:val="0"/>
        <w:ind w:firstLine="709"/>
        <w:jc w:val="right"/>
      </w:pPr>
      <w:r w:rsidRPr="00260D8A">
        <w:t xml:space="preserve"> плане территории муниципального образования»</w:t>
      </w:r>
    </w:p>
    <w:p w:rsidR="00753C65" w:rsidRDefault="00753C65" w:rsidP="00753C65">
      <w:pPr>
        <w:autoSpaceDE w:val="0"/>
        <w:autoSpaceDN w:val="0"/>
        <w:adjustRightInd w:val="0"/>
        <w:ind w:firstLine="709"/>
        <w:jc w:val="right"/>
        <w:outlineLvl w:val="0"/>
        <w:rPr>
          <w:rFonts w:eastAsia="Calibri"/>
        </w:rPr>
      </w:pPr>
    </w:p>
    <w:p w:rsidR="00753C65" w:rsidRPr="00260D8A" w:rsidRDefault="00753C65" w:rsidP="00753C65">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753C65" w:rsidRPr="00260D8A" w:rsidTr="006E58F7">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753C65" w:rsidRPr="00260D8A" w:rsidTr="006E58F7">
              <w:tc>
                <w:tcPr>
                  <w:tcW w:w="1019" w:type="pct"/>
                  <w:tcBorders>
                    <w:top w:val="single" w:sz="4" w:space="0" w:color="auto"/>
                    <w:left w:val="single" w:sz="4" w:space="0" w:color="auto"/>
                    <w:bottom w:val="single" w:sz="4" w:space="0" w:color="auto"/>
                    <w:right w:val="single" w:sz="4" w:space="0" w:color="auto"/>
                  </w:tcBorders>
                </w:tcPr>
                <w:p w:rsidR="00753C65" w:rsidRPr="00260D8A" w:rsidRDefault="00753C65" w:rsidP="006E58F7">
                  <w:pPr>
                    <w:rPr>
                      <w:bCs/>
                      <w:sz w:val="24"/>
                      <w:szCs w:val="24"/>
                    </w:rPr>
                  </w:pPr>
                  <w:r w:rsidRPr="00260D8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753C65" w:rsidRPr="00260D8A" w:rsidRDefault="00753C65" w:rsidP="006E58F7">
                  <w:pPr>
                    <w:rPr>
                      <w:sz w:val="24"/>
                      <w:szCs w:val="24"/>
                      <w:u w:val="single"/>
                    </w:rPr>
                  </w:pPr>
                </w:p>
              </w:tc>
              <w:tc>
                <w:tcPr>
                  <w:tcW w:w="518" w:type="pct"/>
                  <w:tcBorders>
                    <w:left w:val="single" w:sz="4" w:space="0" w:color="auto"/>
                  </w:tcBorders>
                </w:tcPr>
                <w:p w:rsidR="00753C65" w:rsidRPr="00260D8A" w:rsidRDefault="00753C65" w:rsidP="006E58F7">
                  <w:pPr>
                    <w:rPr>
                      <w:sz w:val="24"/>
                      <w:szCs w:val="24"/>
                      <w:u w:val="single"/>
                    </w:rPr>
                  </w:pPr>
                </w:p>
              </w:tc>
              <w:tc>
                <w:tcPr>
                  <w:tcW w:w="2500" w:type="pct"/>
                  <w:tcBorders>
                    <w:bottom w:val="single" w:sz="4" w:space="0" w:color="auto"/>
                  </w:tcBorders>
                </w:tcPr>
                <w:p w:rsidR="00753C65" w:rsidRPr="00260D8A" w:rsidRDefault="00753C65" w:rsidP="006E58F7">
                  <w:pPr>
                    <w:rPr>
                      <w:sz w:val="24"/>
                      <w:szCs w:val="24"/>
                      <w:u w:val="single"/>
                    </w:rPr>
                  </w:pPr>
                </w:p>
              </w:tc>
            </w:tr>
            <w:tr w:rsidR="00753C65" w:rsidRPr="00260D8A" w:rsidTr="006E58F7">
              <w:tc>
                <w:tcPr>
                  <w:tcW w:w="1019" w:type="pct"/>
                  <w:tcBorders>
                    <w:top w:val="single" w:sz="4" w:space="0" w:color="auto"/>
                  </w:tcBorders>
                </w:tcPr>
                <w:p w:rsidR="00753C65" w:rsidRPr="00260D8A" w:rsidRDefault="00753C65" w:rsidP="006E58F7">
                  <w:pPr>
                    <w:jc w:val="center"/>
                    <w:rPr>
                      <w:sz w:val="24"/>
                      <w:szCs w:val="24"/>
                    </w:rPr>
                  </w:pPr>
                </w:p>
              </w:tc>
              <w:tc>
                <w:tcPr>
                  <w:tcW w:w="963" w:type="pct"/>
                  <w:tcBorders>
                    <w:top w:val="single" w:sz="4" w:space="0" w:color="auto"/>
                  </w:tcBorders>
                </w:tcPr>
                <w:p w:rsidR="00753C65" w:rsidRPr="00260D8A" w:rsidRDefault="00753C65" w:rsidP="006E58F7">
                  <w:pPr>
                    <w:jc w:val="center"/>
                    <w:rPr>
                      <w:sz w:val="24"/>
                      <w:szCs w:val="24"/>
                    </w:rPr>
                  </w:pPr>
                </w:p>
              </w:tc>
              <w:tc>
                <w:tcPr>
                  <w:tcW w:w="518" w:type="pct"/>
                  <w:tcBorders>
                    <w:top w:val="nil"/>
                    <w:left w:val="nil"/>
                    <w:bottom w:val="nil"/>
                    <w:right w:val="nil"/>
                  </w:tcBorders>
                </w:tcPr>
                <w:p w:rsidR="00753C65" w:rsidRPr="00260D8A" w:rsidRDefault="00753C65" w:rsidP="006E58F7">
                  <w:pPr>
                    <w:jc w:val="center"/>
                    <w:rPr>
                      <w:sz w:val="24"/>
                      <w:szCs w:val="24"/>
                    </w:rPr>
                  </w:pPr>
                </w:p>
              </w:tc>
              <w:tc>
                <w:tcPr>
                  <w:tcW w:w="2500" w:type="pct"/>
                  <w:tcBorders>
                    <w:top w:val="single" w:sz="4" w:space="0" w:color="auto"/>
                  </w:tcBorders>
                </w:tcPr>
                <w:p w:rsidR="00753C65" w:rsidRPr="00260D8A" w:rsidRDefault="00753C65" w:rsidP="006E58F7">
                  <w:pPr>
                    <w:jc w:val="center"/>
                    <w:rPr>
                      <w:sz w:val="24"/>
                      <w:szCs w:val="24"/>
                    </w:rPr>
                  </w:pPr>
                  <w:r w:rsidRPr="00260D8A">
                    <w:rPr>
                      <w:sz w:val="24"/>
                      <w:szCs w:val="24"/>
                    </w:rPr>
                    <w:t>Орган, обрабатывающий запрос на предоставление услуги</w:t>
                  </w:r>
                </w:p>
                <w:p w:rsidR="00753C65" w:rsidRPr="00260D8A" w:rsidRDefault="00753C65" w:rsidP="006E58F7">
                  <w:pPr>
                    <w:jc w:val="center"/>
                    <w:rPr>
                      <w:sz w:val="24"/>
                      <w:szCs w:val="24"/>
                    </w:rPr>
                  </w:pPr>
                </w:p>
              </w:tc>
            </w:tr>
          </w:tbl>
          <w:p w:rsidR="00753C65" w:rsidRPr="00260D8A" w:rsidRDefault="00753C65" w:rsidP="006E58F7">
            <w:pPr>
              <w:autoSpaceDE w:val="0"/>
              <w:autoSpaceDN w:val="0"/>
              <w:jc w:val="center"/>
              <w:rPr>
                <w:b/>
                <w:bCs/>
                <w:sz w:val="24"/>
                <w:szCs w:val="24"/>
              </w:rPr>
            </w:pPr>
            <w:r w:rsidRPr="00260D8A">
              <w:rPr>
                <w:b/>
                <w:bCs/>
                <w:sz w:val="24"/>
                <w:szCs w:val="24"/>
              </w:rPr>
              <w:t>Данные заявителя (юридического лица)</w:t>
            </w:r>
          </w:p>
        </w:tc>
      </w:tr>
      <w:tr w:rsidR="00753C65" w:rsidRPr="00260D8A" w:rsidTr="006E58F7">
        <w:trPr>
          <w:trHeight w:val="20"/>
          <w:jc w:val="center"/>
        </w:trPr>
        <w:tc>
          <w:tcPr>
            <w:tcW w:w="3790" w:type="dxa"/>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rPr>
          <w:trHeight w:val="20"/>
          <w:jc w:val="center"/>
        </w:trPr>
        <w:tc>
          <w:tcPr>
            <w:tcW w:w="3790" w:type="dxa"/>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rPr>
          <w:trHeight w:val="20"/>
          <w:jc w:val="center"/>
        </w:trPr>
        <w:tc>
          <w:tcPr>
            <w:tcW w:w="3790" w:type="dxa"/>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ОГРН</w:t>
            </w:r>
          </w:p>
        </w:tc>
        <w:tc>
          <w:tcPr>
            <w:tcW w:w="8398" w:type="dxa"/>
            <w:gridSpan w:val="6"/>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rPr>
          <w:trHeight w:val="20"/>
          <w:jc w:val="center"/>
        </w:trPr>
        <w:tc>
          <w:tcPr>
            <w:tcW w:w="9505" w:type="dxa"/>
            <w:gridSpan w:val="7"/>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jc w:val="center"/>
              <w:rPr>
                <w:b/>
                <w:bCs/>
                <w:sz w:val="24"/>
                <w:szCs w:val="24"/>
              </w:rPr>
            </w:pPr>
            <w:r w:rsidRPr="00260D8A">
              <w:rPr>
                <w:b/>
                <w:bCs/>
                <w:sz w:val="24"/>
                <w:szCs w:val="24"/>
              </w:rPr>
              <w:t>Юридический адрес</w:t>
            </w: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 xml:space="preserve">Регион </w:t>
            </w:r>
          </w:p>
        </w:tc>
        <w:tc>
          <w:tcPr>
            <w:tcW w:w="3534"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005"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493"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9505" w:type="dxa"/>
            <w:gridSpan w:val="7"/>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jc w:val="center"/>
              <w:rPr>
                <w:b/>
                <w:bCs/>
                <w:sz w:val="24"/>
                <w:szCs w:val="24"/>
                <w:vertAlign w:val="superscript"/>
              </w:rPr>
            </w:pPr>
            <w:r w:rsidRPr="00260D8A">
              <w:rPr>
                <w:b/>
                <w:bCs/>
                <w:sz w:val="24"/>
                <w:szCs w:val="24"/>
              </w:rPr>
              <w:t>Почтовый адрес</w:t>
            </w: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Регион</w:t>
            </w:r>
          </w:p>
        </w:tc>
        <w:tc>
          <w:tcPr>
            <w:tcW w:w="3534"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1107"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005"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493" w:type="dxa"/>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1107" w:type="dxa"/>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2683" w:type="dxa"/>
            <w:gridSpan w:val="2"/>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005" w:type="dxa"/>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1176" w:type="dxa"/>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493" w:type="dxa"/>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2041" w:type="dxa"/>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rPr>
          <w:trHeight w:val="20"/>
          <w:jc w:val="center"/>
        </w:trPr>
        <w:tc>
          <w:tcPr>
            <w:tcW w:w="2273" w:type="dxa"/>
            <w:gridSpan w:val="2"/>
            <w:vMerge w:val="restart"/>
            <w:tcMar>
              <w:top w:w="0" w:type="dxa"/>
              <w:left w:w="75" w:type="dxa"/>
              <w:bottom w:w="0" w:type="dxa"/>
              <w:right w:w="75" w:type="dxa"/>
            </w:tcMar>
            <w:vAlign w:val="center"/>
          </w:tcPr>
          <w:p w:rsidR="00753C65" w:rsidRPr="00260D8A" w:rsidRDefault="00753C65" w:rsidP="006E58F7">
            <w:pPr>
              <w:autoSpaceDE w:val="0"/>
              <w:autoSpaceDN w:val="0"/>
              <w:rPr>
                <w:b/>
                <w:bCs/>
                <w:sz w:val="24"/>
                <w:szCs w:val="24"/>
              </w:rPr>
            </w:pPr>
            <w:r w:rsidRPr="00260D8A">
              <w:rPr>
                <w:b/>
                <w:bCs/>
                <w:sz w:val="24"/>
                <w:szCs w:val="24"/>
              </w:rPr>
              <w:t>Контактные данные</w:t>
            </w:r>
          </w:p>
        </w:tc>
        <w:tc>
          <w:tcPr>
            <w:tcW w:w="7232" w:type="dxa"/>
            <w:gridSpan w:val="5"/>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r>
      <w:tr w:rsidR="00753C65" w:rsidRPr="00260D8A" w:rsidTr="006E58F7">
        <w:trPr>
          <w:trHeight w:val="20"/>
          <w:jc w:val="center"/>
        </w:trPr>
        <w:tc>
          <w:tcPr>
            <w:tcW w:w="0" w:type="auto"/>
            <w:gridSpan w:val="2"/>
            <w:vMerge/>
            <w:vAlign w:val="center"/>
          </w:tcPr>
          <w:p w:rsidR="00753C65" w:rsidRPr="00260D8A" w:rsidRDefault="00753C65" w:rsidP="006E58F7">
            <w:pPr>
              <w:rPr>
                <w:b/>
                <w:bCs/>
                <w:sz w:val="24"/>
                <w:szCs w:val="24"/>
              </w:rPr>
            </w:pPr>
          </w:p>
        </w:tc>
        <w:tc>
          <w:tcPr>
            <w:tcW w:w="7232" w:type="dxa"/>
            <w:gridSpan w:val="5"/>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r>
    </w:tbl>
    <w:p w:rsidR="00753C65" w:rsidRPr="00260D8A" w:rsidRDefault="00753C65" w:rsidP="00753C65">
      <w:pPr>
        <w:jc w:val="center"/>
        <w:rPr>
          <w:sz w:val="24"/>
          <w:szCs w:val="24"/>
        </w:rPr>
      </w:pPr>
    </w:p>
    <w:p w:rsidR="00753C65" w:rsidRPr="00260D8A" w:rsidRDefault="00753C65" w:rsidP="00753C65">
      <w:pPr>
        <w:jc w:val="center"/>
        <w:rPr>
          <w:sz w:val="24"/>
          <w:szCs w:val="24"/>
          <w:lang w:val="en-US"/>
        </w:rPr>
      </w:pPr>
      <w:r w:rsidRPr="00260D8A">
        <w:rPr>
          <w:sz w:val="24"/>
          <w:szCs w:val="24"/>
        </w:rPr>
        <w:t>ЗАПРОС</w:t>
      </w:r>
      <w:r w:rsidRPr="00260D8A">
        <w:rPr>
          <w:b/>
          <w:bCs/>
          <w:sz w:val="24"/>
          <w:szCs w:val="24"/>
          <w:vertAlign w:val="superscript"/>
        </w:rPr>
        <w:footnoteReference w:id="2"/>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6"/>
        <w:gridCol w:w="627"/>
        <w:gridCol w:w="864"/>
        <w:gridCol w:w="326"/>
        <w:gridCol w:w="1364"/>
        <w:gridCol w:w="179"/>
        <w:gridCol w:w="10"/>
        <w:gridCol w:w="1000"/>
        <w:gridCol w:w="1206"/>
        <w:gridCol w:w="1530"/>
        <w:gridCol w:w="2086"/>
      </w:tblGrid>
      <w:tr w:rsidR="00753C65" w:rsidRPr="00260D8A" w:rsidTr="006E58F7">
        <w:trPr>
          <w:trHeight w:val="20"/>
          <w:jc w:val="center"/>
        </w:trPr>
        <w:tc>
          <w:tcPr>
            <w:tcW w:w="5000" w:type="pct"/>
            <w:gridSpan w:val="11"/>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753C65" w:rsidRPr="00260D8A" w:rsidRDefault="00753C65" w:rsidP="006E58F7">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753C65" w:rsidRPr="00D17D57" w:rsidRDefault="00753C65" w:rsidP="006E58F7">
            <w:pPr>
              <w:autoSpaceDE w:val="0"/>
              <w:autoSpaceDN w:val="0"/>
              <w:adjustRightInd w:val="0"/>
              <w:jc w:val="center"/>
            </w:pPr>
            <w:r w:rsidRPr="00D17D57">
              <w:t>(цель использования земельного участка)</w:t>
            </w:r>
          </w:p>
          <w:p w:rsidR="00753C65" w:rsidRPr="00260D8A" w:rsidRDefault="00753C65" w:rsidP="006E58F7">
            <w:pPr>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753C65" w:rsidRPr="00260D8A" w:rsidTr="006E58F7">
        <w:trPr>
          <w:trHeight w:val="20"/>
          <w:jc w:val="center"/>
        </w:trPr>
        <w:tc>
          <w:tcPr>
            <w:tcW w:w="5000" w:type="pct"/>
            <w:gridSpan w:val="11"/>
            <w:tcBorders>
              <w:left w:val="nil"/>
              <w:right w:val="nil"/>
            </w:tcBorders>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53C65" w:rsidRPr="00260D8A" w:rsidRDefault="00753C65" w:rsidP="006E58F7">
            <w:pPr>
              <w:autoSpaceDE w:val="0"/>
              <w:autoSpaceDN w:val="0"/>
              <w:jc w:val="center"/>
              <w:rPr>
                <w:b/>
                <w:bCs/>
                <w:sz w:val="24"/>
                <w:szCs w:val="24"/>
              </w:rPr>
            </w:pPr>
            <w:r w:rsidRPr="00260D8A">
              <w:rPr>
                <w:b/>
                <w:bCs/>
                <w:sz w:val="24"/>
                <w:szCs w:val="24"/>
              </w:rPr>
              <w:t>Представлены следующие документы</w:t>
            </w:r>
          </w:p>
        </w:tc>
      </w:tr>
      <w:tr w:rsidR="00753C65" w:rsidRPr="00260D8A" w:rsidTr="006E58F7">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1</w:t>
            </w:r>
          </w:p>
        </w:tc>
        <w:tc>
          <w:tcPr>
            <w:tcW w:w="4764" w:type="pct"/>
            <w:gridSpan w:val="10"/>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2</w:t>
            </w:r>
          </w:p>
        </w:tc>
        <w:tc>
          <w:tcPr>
            <w:tcW w:w="4764" w:type="pct"/>
            <w:gridSpan w:val="10"/>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3</w:t>
            </w:r>
          </w:p>
        </w:tc>
        <w:tc>
          <w:tcPr>
            <w:tcW w:w="4764" w:type="pct"/>
            <w:gridSpan w:val="10"/>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4764" w:type="pct"/>
            <w:gridSpan w:val="10"/>
            <w:tcBorders>
              <w:left w:val="nil"/>
              <w:right w:val="nil"/>
            </w:tcBorders>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753C65" w:rsidRPr="00260D8A" w:rsidRDefault="00753C65" w:rsidP="006E58F7">
            <w:pPr>
              <w:autoSpaceDE w:val="0"/>
              <w:autoSpaceDN w:val="0"/>
              <w:rPr>
                <w:bCs/>
                <w:sz w:val="24"/>
                <w:szCs w:val="24"/>
              </w:rPr>
            </w:pPr>
            <w:r w:rsidRPr="00260D8A">
              <w:rPr>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753C65" w:rsidRPr="00260D8A" w:rsidRDefault="00753C65" w:rsidP="006E58F7">
            <w:pPr>
              <w:autoSpaceDE w:val="0"/>
              <w:autoSpaceDN w:val="0"/>
              <w:rPr>
                <w:bCs/>
                <w:sz w:val="24"/>
                <w:szCs w:val="24"/>
              </w:rPr>
            </w:pPr>
            <w:r w:rsidRPr="00260D8A">
              <w:rPr>
                <w:bCs/>
                <w:sz w:val="24"/>
                <w:szCs w:val="24"/>
              </w:rPr>
              <w:lastRenderedPageBreak/>
              <w:t xml:space="preserve">Способ получения результата </w:t>
            </w:r>
          </w:p>
        </w:tc>
        <w:tc>
          <w:tcPr>
            <w:tcW w:w="3115" w:type="pct"/>
            <w:gridSpan w:val="6"/>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0" w:type="auto"/>
            <w:gridSpan w:val="5"/>
            <w:vMerge/>
            <w:vAlign w:val="center"/>
          </w:tcPr>
          <w:p w:rsidR="00753C65" w:rsidRPr="00260D8A" w:rsidRDefault="00753C65" w:rsidP="006E58F7">
            <w:pPr>
              <w:rPr>
                <w:bCs/>
                <w:sz w:val="24"/>
                <w:szCs w:val="24"/>
              </w:rPr>
            </w:pPr>
          </w:p>
        </w:tc>
        <w:tc>
          <w:tcPr>
            <w:tcW w:w="3115" w:type="pct"/>
            <w:gridSpan w:val="6"/>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53C65" w:rsidRPr="00260D8A" w:rsidRDefault="00753C65" w:rsidP="006E58F7">
            <w:pPr>
              <w:autoSpaceDE w:val="0"/>
              <w:autoSpaceDN w:val="0"/>
              <w:jc w:val="center"/>
              <w:rPr>
                <w:b/>
                <w:bCs/>
                <w:sz w:val="24"/>
                <w:szCs w:val="24"/>
              </w:rPr>
            </w:pPr>
            <w:r w:rsidRPr="00260D8A">
              <w:rPr>
                <w:b/>
                <w:bCs/>
                <w:sz w:val="24"/>
                <w:szCs w:val="24"/>
              </w:rPr>
              <w:t>Данные представителя (уполномоченного лица)</w:t>
            </w:r>
          </w:p>
        </w:tc>
      </w:tr>
      <w:tr w:rsidR="00753C65" w:rsidRPr="00260D8A" w:rsidTr="006E58F7">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Фамилия</w:t>
            </w:r>
          </w:p>
        </w:tc>
        <w:tc>
          <w:tcPr>
            <w:tcW w:w="3991" w:type="pct"/>
            <w:gridSpan w:val="8"/>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Имя</w:t>
            </w:r>
          </w:p>
        </w:tc>
        <w:tc>
          <w:tcPr>
            <w:tcW w:w="3991" w:type="pct"/>
            <w:gridSpan w:val="8"/>
            <w:tcMar>
              <w:top w:w="0" w:type="dxa"/>
              <w:left w:w="75" w:type="dxa"/>
              <w:bottom w:w="0" w:type="dxa"/>
              <w:right w:w="75" w:type="dxa"/>
            </w:tcMar>
            <w:vAlign w:val="center"/>
          </w:tcPr>
          <w:p w:rsidR="00753C65" w:rsidRPr="00260D8A" w:rsidRDefault="00753C65" w:rsidP="006E58F7">
            <w:pPr>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Отчество</w:t>
            </w:r>
          </w:p>
        </w:tc>
        <w:tc>
          <w:tcPr>
            <w:tcW w:w="3991" w:type="pct"/>
            <w:gridSpan w:val="8"/>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Дата рождения</w:t>
            </w:r>
          </w:p>
        </w:tc>
        <w:tc>
          <w:tcPr>
            <w:tcW w:w="3991" w:type="pct"/>
            <w:gridSpan w:val="8"/>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53C65" w:rsidRPr="00260D8A" w:rsidRDefault="00753C65" w:rsidP="006E58F7">
            <w:pPr>
              <w:autoSpaceDE w:val="0"/>
              <w:autoSpaceDN w:val="0"/>
              <w:jc w:val="center"/>
              <w:rPr>
                <w:sz w:val="24"/>
                <w:szCs w:val="24"/>
              </w:rPr>
            </w:pPr>
            <w:r w:rsidRPr="00260D8A">
              <w:rPr>
                <w:sz w:val="24"/>
                <w:szCs w:val="24"/>
              </w:rPr>
              <w:br w:type="page"/>
            </w:r>
          </w:p>
          <w:p w:rsidR="00753C65" w:rsidRPr="00260D8A" w:rsidRDefault="00753C65" w:rsidP="006E58F7">
            <w:pPr>
              <w:autoSpaceDE w:val="0"/>
              <w:autoSpaceDN w:val="0"/>
              <w:jc w:val="center"/>
              <w:rPr>
                <w:b/>
                <w:bCs/>
                <w:sz w:val="24"/>
                <w:szCs w:val="24"/>
              </w:rPr>
            </w:pPr>
            <w:r w:rsidRPr="00260D8A">
              <w:rPr>
                <w:b/>
                <w:bCs/>
                <w:sz w:val="24"/>
                <w:szCs w:val="24"/>
              </w:rPr>
              <w:t>Документ, удостоверяющий личность представителя (уполномоченного лица)</w:t>
            </w: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rPr>
                <w:sz w:val="24"/>
                <w:szCs w:val="24"/>
              </w:rPr>
            </w:pPr>
            <w:r w:rsidRPr="00260D8A">
              <w:rPr>
                <w:sz w:val="24"/>
                <w:szCs w:val="24"/>
              </w:rPr>
              <w:t>Вид</w:t>
            </w:r>
          </w:p>
        </w:tc>
        <w:tc>
          <w:tcPr>
            <w:tcW w:w="4439" w:type="pct"/>
            <w:gridSpan w:val="9"/>
            <w:tcMar>
              <w:top w:w="0" w:type="dxa"/>
              <w:left w:w="75" w:type="dxa"/>
              <w:bottom w:w="0" w:type="dxa"/>
              <w:right w:w="75" w:type="dxa"/>
            </w:tcMar>
            <w:vAlign w:val="center"/>
          </w:tcPr>
          <w:p w:rsidR="00753C65" w:rsidRPr="00260D8A" w:rsidRDefault="00753C65" w:rsidP="006E58F7">
            <w:pPr>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Серия</w:t>
            </w:r>
          </w:p>
        </w:tc>
        <w:tc>
          <w:tcPr>
            <w:tcW w:w="1417" w:type="pct"/>
            <w:gridSpan w:val="4"/>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522"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Номер</w:t>
            </w:r>
          </w:p>
        </w:tc>
        <w:tc>
          <w:tcPr>
            <w:tcW w:w="2499"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Выдан</w:t>
            </w:r>
          </w:p>
        </w:tc>
        <w:tc>
          <w:tcPr>
            <w:tcW w:w="2565" w:type="pct"/>
            <w:gridSpan w:val="7"/>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793"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Дата выдачи</w:t>
            </w:r>
          </w:p>
        </w:tc>
        <w:tc>
          <w:tcPr>
            <w:tcW w:w="1081"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53C65" w:rsidRPr="00260D8A" w:rsidRDefault="00753C65" w:rsidP="006E58F7">
            <w:pPr>
              <w:autoSpaceDE w:val="0"/>
              <w:autoSpaceDN w:val="0"/>
              <w:jc w:val="center"/>
              <w:rPr>
                <w:b/>
                <w:bCs/>
                <w:sz w:val="24"/>
                <w:szCs w:val="24"/>
              </w:rPr>
            </w:pPr>
            <w:r w:rsidRPr="00260D8A">
              <w:rPr>
                <w:b/>
                <w:bCs/>
                <w:sz w:val="24"/>
                <w:szCs w:val="24"/>
              </w:rPr>
              <w:br w:type="page"/>
            </w:r>
          </w:p>
          <w:p w:rsidR="00753C65" w:rsidRPr="00260D8A" w:rsidRDefault="00753C65" w:rsidP="006E58F7">
            <w:pPr>
              <w:autoSpaceDE w:val="0"/>
              <w:autoSpaceDN w:val="0"/>
              <w:jc w:val="center"/>
              <w:rPr>
                <w:b/>
                <w:bCs/>
                <w:sz w:val="24"/>
                <w:szCs w:val="24"/>
              </w:rPr>
            </w:pPr>
          </w:p>
          <w:p w:rsidR="00753C65" w:rsidRPr="00260D8A" w:rsidRDefault="00753C65" w:rsidP="006E58F7">
            <w:pPr>
              <w:autoSpaceDE w:val="0"/>
              <w:autoSpaceDN w:val="0"/>
              <w:jc w:val="center"/>
              <w:rPr>
                <w:b/>
                <w:bCs/>
                <w:sz w:val="24"/>
                <w:szCs w:val="24"/>
              </w:rPr>
            </w:pPr>
            <w:r w:rsidRPr="00260D8A">
              <w:rPr>
                <w:b/>
                <w:bCs/>
                <w:sz w:val="24"/>
                <w:szCs w:val="24"/>
              </w:rPr>
              <w:t>Адрес регистрации представителя (уполномоченного лица)</w:t>
            </w: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 xml:space="preserve">Регион </w:t>
            </w:r>
          </w:p>
        </w:tc>
        <w:tc>
          <w:tcPr>
            <w:tcW w:w="1874"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Дом</w:t>
            </w:r>
          </w:p>
        </w:tc>
        <w:tc>
          <w:tcPr>
            <w:tcW w:w="1417" w:type="pct"/>
            <w:gridSpan w:val="4"/>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522"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793"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jc w:val="center"/>
              <w:rPr>
                <w:b/>
                <w:bCs/>
                <w:sz w:val="24"/>
                <w:szCs w:val="24"/>
              </w:rPr>
            </w:pPr>
          </w:p>
          <w:p w:rsidR="00753C65" w:rsidRPr="00260D8A" w:rsidRDefault="00753C65" w:rsidP="006E58F7">
            <w:pPr>
              <w:autoSpaceDE w:val="0"/>
              <w:autoSpaceDN w:val="0"/>
              <w:jc w:val="center"/>
              <w:rPr>
                <w:b/>
                <w:bCs/>
                <w:sz w:val="24"/>
                <w:szCs w:val="24"/>
              </w:rPr>
            </w:pPr>
            <w:r w:rsidRPr="00260D8A">
              <w:rPr>
                <w:b/>
                <w:bCs/>
                <w:sz w:val="24"/>
                <w:szCs w:val="24"/>
              </w:rPr>
              <w:t>Адрес места жительства представителя (уполномоченного лица)</w:t>
            </w: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Регион</w:t>
            </w:r>
          </w:p>
        </w:tc>
        <w:tc>
          <w:tcPr>
            <w:tcW w:w="1874"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Дом</w:t>
            </w:r>
          </w:p>
        </w:tc>
        <w:tc>
          <w:tcPr>
            <w:tcW w:w="1422" w:type="pct"/>
            <w:gridSpan w:val="5"/>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518"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793" w:type="pct"/>
            <w:tcMar>
              <w:top w:w="0" w:type="dxa"/>
              <w:left w:w="75" w:type="dxa"/>
              <w:bottom w:w="0" w:type="dxa"/>
              <w:right w:w="75" w:type="dxa"/>
            </w:tcMar>
            <w:vAlign w:val="center"/>
          </w:tcPr>
          <w:p w:rsidR="00753C65" w:rsidRPr="00260D8A" w:rsidRDefault="00753C65" w:rsidP="006E58F7">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1422" w:type="pct"/>
            <w:gridSpan w:val="5"/>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518" w:type="pct"/>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625" w:type="pct"/>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c>
          <w:tcPr>
            <w:tcW w:w="793" w:type="pct"/>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753C65" w:rsidRPr="00260D8A" w:rsidRDefault="00753C65" w:rsidP="006E58F7">
            <w:pPr>
              <w:autoSpaceDE w:val="0"/>
              <w:autoSpaceDN w:val="0"/>
              <w:rPr>
                <w:sz w:val="24"/>
                <w:szCs w:val="24"/>
                <w:u w:val="single"/>
              </w:rPr>
            </w:pPr>
          </w:p>
        </w:tc>
      </w:tr>
      <w:tr w:rsidR="00753C65" w:rsidRPr="00260D8A" w:rsidTr="006E58F7">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753C65" w:rsidRPr="00260D8A" w:rsidRDefault="00753C65" w:rsidP="006E58F7">
            <w:pPr>
              <w:autoSpaceDE w:val="0"/>
              <w:autoSpaceDN w:val="0"/>
              <w:rPr>
                <w:b/>
                <w:bCs/>
                <w:sz w:val="24"/>
                <w:szCs w:val="24"/>
              </w:rPr>
            </w:pPr>
            <w:r w:rsidRPr="00260D8A">
              <w:rPr>
                <w:b/>
                <w:bCs/>
                <w:sz w:val="24"/>
                <w:szCs w:val="24"/>
              </w:rPr>
              <w:t>Контактные данные</w:t>
            </w:r>
          </w:p>
        </w:tc>
        <w:tc>
          <w:tcPr>
            <w:tcW w:w="3822" w:type="pct"/>
            <w:gridSpan w:val="7"/>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r>
      <w:tr w:rsidR="00753C65" w:rsidRPr="00260D8A" w:rsidTr="006E58F7">
        <w:tblPrEx>
          <w:tblBorders>
            <w:left w:val="dotted" w:sz="4" w:space="0" w:color="auto"/>
            <w:right w:val="dotted" w:sz="4" w:space="0" w:color="auto"/>
          </w:tblBorders>
        </w:tblPrEx>
        <w:trPr>
          <w:trHeight w:val="20"/>
          <w:jc w:val="center"/>
        </w:trPr>
        <w:tc>
          <w:tcPr>
            <w:tcW w:w="0" w:type="auto"/>
            <w:gridSpan w:val="4"/>
            <w:vMerge/>
            <w:vAlign w:val="center"/>
          </w:tcPr>
          <w:p w:rsidR="00753C65" w:rsidRPr="00260D8A" w:rsidRDefault="00753C65" w:rsidP="006E58F7">
            <w:pPr>
              <w:rPr>
                <w:b/>
                <w:bCs/>
                <w:sz w:val="24"/>
                <w:szCs w:val="24"/>
              </w:rPr>
            </w:pPr>
          </w:p>
        </w:tc>
        <w:tc>
          <w:tcPr>
            <w:tcW w:w="3822" w:type="pct"/>
            <w:gridSpan w:val="7"/>
            <w:tcMar>
              <w:top w:w="0" w:type="dxa"/>
              <w:left w:w="75" w:type="dxa"/>
              <w:bottom w:w="0" w:type="dxa"/>
              <w:right w:w="75" w:type="dxa"/>
            </w:tcMar>
            <w:vAlign w:val="center"/>
          </w:tcPr>
          <w:p w:rsidR="00753C65" w:rsidRPr="00260D8A" w:rsidRDefault="00753C65" w:rsidP="006E58F7">
            <w:pPr>
              <w:autoSpaceDE w:val="0"/>
              <w:autoSpaceDN w:val="0"/>
              <w:rPr>
                <w:sz w:val="24"/>
                <w:szCs w:val="24"/>
              </w:rPr>
            </w:pPr>
          </w:p>
        </w:tc>
      </w:tr>
    </w:tbl>
    <w:p w:rsidR="00753C65" w:rsidRPr="00260D8A" w:rsidRDefault="00753C65" w:rsidP="00753C65">
      <w:pPr>
        <w:rPr>
          <w:sz w:val="24"/>
          <w:szCs w:val="24"/>
        </w:rPr>
      </w:pPr>
    </w:p>
    <w:p w:rsidR="00753C65" w:rsidRPr="00260D8A" w:rsidRDefault="00753C65" w:rsidP="00753C65">
      <w:pPr>
        <w:rPr>
          <w:sz w:val="24"/>
          <w:szCs w:val="24"/>
        </w:rPr>
      </w:pPr>
    </w:p>
    <w:p w:rsidR="00753C65" w:rsidRPr="00260D8A" w:rsidRDefault="00753C65" w:rsidP="00753C65">
      <w:pPr>
        <w:rPr>
          <w:sz w:val="24"/>
          <w:szCs w:val="24"/>
        </w:rPr>
      </w:pPr>
    </w:p>
    <w:tbl>
      <w:tblPr>
        <w:tblW w:w="0" w:type="auto"/>
        <w:tblBorders>
          <w:insideH w:val="single" w:sz="4" w:space="0" w:color="auto"/>
        </w:tblBorders>
        <w:tblLook w:val="04A0"/>
      </w:tblPr>
      <w:tblGrid>
        <w:gridCol w:w="3190"/>
        <w:gridCol w:w="887"/>
        <w:gridCol w:w="5103"/>
      </w:tblGrid>
      <w:tr w:rsidR="00753C65" w:rsidRPr="00260D8A" w:rsidTr="006E58F7">
        <w:tc>
          <w:tcPr>
            <w:tcW w:w="3190" w:type="dxa"/>
            <w:tcBorders>
              <w:top w:val="nil"/>
              <w:left w:val="nil"/>
              <w:right w:val="nil"/>
            </w:tcBorders>
          </w:tcPr>
          <w:p w:rsidR="00753C65" w:rsidRPr="00260D8A" w:rsidRDefault="00753C65" w:rsidP="006E58F7">
            <w:pPr>
              <w:rPr>
                <w:sz w:val="24"/>
                <w:szCs w:val="24"/>
              </w:rPr>
            </w:pPr>
          </w:p>
        </w:tc>
        <w:tc>
          <w:tcPr>
            <w:tcW w:w="887" w:type="dxa"/>
          </w:tcPr>
          <w:p w:rsidR="00753C65" w:rsidRPr="00260D8A" w:rsidRDefault="00753C65" w:rsidP="006E58F7">
            <w:pPr>
              <w:rPr>
                <w:sz w:val="24"/>
                <w:szCs w:val="24"/>
              </w:rPr>
            </w:pPr>
          </w:p>
        </w:tc>
        <w:tc>
          <w:tcPr>
            <w:tcW w:w="5103" w:type="dxa"/>
            <w:tcBorders>
              <w:top w:val="nil"/>
              <w:left w:val="nil"/>
              <w:right w:val="nil"/>
            </w:tcBorders>
          </w:tcPr>
          <w:p w:rsidR="00753C65" w:rsidRPr="00260D8A" w:rsidRDefault="00753C65" w:rsidP="006E58F7">
            <w:pPr>
              <w:rPr>
                <w:sz w:val="24"/>
                <w:szCs w:val="24"/>
              </w:rPr>
            </w:pPr>
          </w:p>
        </w:tc>
      </w:tr>
      <w:tr w:rsidR="00753C65" w:rsidRPr="00260D8A" w:rsidTr="006E58F7">
        <w:tc>
          <w:tcPr>
            <w:tcW w:w="3190" w:type="dxa"/>
            <w:tcBorders>
              <w:left w:val="nil"/>
              <w:bottom w:val="nil"/>
              <w:right w:val="nil"/>
            </w:tcBorders>
          </w:tcPr>
          <w:p w:rsidR="00753C65" w:rsidRPr="00D17D57" w:rsidRDefault="00753C65" w:rsidP="006E58F7">
            <w:pPr>
              <w:jc w:val="center"/>
            </w:pPr>
            <w:r w:rsidRPr="00D17D57">
              <w:t>Дата</w:t>
            </w:r>
          </w:p>
        </w:tc>
        <w:tc>
          <w:tcPr>
            <w:tcW w:w="887" w:type="dxa"/>
          </w:tcPr>
          <w:p w:rsidR="00753C65" w:rsidRPr="00D17D57" w:rsidRDefault="00753C65" w:rsidP="006E58F7">
            <w:pPr>
              <w:jc w:val="center"/>
            </w:pPr>
          </w:p>
        </w:tc>
        <w:tc>
          <w:tcPr>
            <w:tcW w:w="5103" w:type="dxa"/>
            <w:tcBorders>
              <w:left w:val="nil"/>
              <w:bottom w:val="nil"/>
              <w:right w:val="nil"/>
            </w:tcBorders>
          </w:tcPr>
          <w:p w:rsidR="00753C65" w:rsidRPr="00D17D57" w:rsidRDefault="00753C65" w:rsidP="006E58F7">
            <w:pPr>
              <w:jc w:val="center"/>
            </w:pPr>
            <w:r w:rsidRPr="00D17D57">
              <w:t>Подпись/ФИО</w:t>
            </w:r>
          </w:p>
        </w:tc>
      </w:tr>
    </w:tbl>
    <w:p w:rsidR="00753C65" w:rsidRPr="00260D8A" w:rsidRDefault="00753C65" w:rsidP="00753C65">
      <w:pPr>
        <w:rPr>
          <w:sz w:val="24"/>
          <w:szCs w:val="24"/>
        </w:rPr>
      </w:pPr>
    </w:p>
    <w:p w:rsidR="00753C65" w:rsidRPr="00260D8A" w:rsidRDefault="00753C65" w:rsidP="00753C65">
      <w:pPr>
        <w:widowControl w:val="0"/>
        <w:autoSpaceDE w:val="0"/>
        <w:autoSpaceDN w:val="0"/>
        <w:adjustRightInd w:val="0"/>
        <w:ind w:firstLine="709"/>
        <w:jc w:val="right"/>
        <w:rPr>
          <w:sz w:val="24"/>
          <w:szCs w:val="24"/>
        </w:rPr>
      </w:pPr>
    </w:p>
    <w:p w:rsidR="00753C65" w:rsidRPr="00260D8A" w:rsidRDefault="00753C65" w:rsidP="00753C65">
      <w:pPr>
        <w:rPr>
          <w:sz w:val="24"/>
          <w:szCs w:val="24"/>
        </w:rPr>
      </w:pPr>
    </w:p>
    <w:p w:rsidR="00753C65" w:rsidRDefault="00753C65" w:rsidP="00753C65">
      <w:pPr>
        <w:autoSpaceDE w:val="0"/>
        <w:autoSpaceDN w:val="0"/>
        <w:adjustRightInd w:val="0"/>
        <w:ind w:firstLine="709"/>
        <w:jc w:val="right"/>
        <w:outlineLvl w:val="0"/>
        <w:rPr>
          <w:rFonts w:eastAsia="Calibri"/>
        </w:rPr>
      </w:pPr>
    </w:p>
    <w:p w:rsidR="00753C65" w:rsidRDefault="00753C65" w:rsidP="00753C65">
      <w:pPr>
        <w:autoSpaceDE w:val="0"/>
        <w:autoSpaceDN w:val="0"/>
        <w:adjustRightInd w:val="0"/>
        <w:ind w:firstLine="709"/>
        <w:jc w:val="right"/>
        <w:outlineLvl w:val="0"/>
        <w:rPr>
          <w:rFonts w:eastAsia="Calibri"/>
        </w:rPr>
      </w:pPr>
    </w:p>
    <w:p w:rsidR="00753C65" w:rsidRDefault="00753C65" w:rsidP="00753C65">
      <w:pPr>
        <w:autoSpaceDE w:val="0"/>
        <w:autoSpaceDN w:val="0"/>
        <w:adjustRightInd w:val="0"/>
        <w:ind w:firstLine="709"/>
        <w:jc w:val="right"/>
        <w:outlineLvl w:val="0"/>
        <w:rPr>
          <w:rFonts w:eastAsia="Calibri"/>
        </w:rPr>
      </w:pPr>
    </w:p>
    <w:p w:rsidR="00753C65" w:rsidRDefault="00753C65" w:rsidP="00753C65">
      <w:pPr>
        <w:autoSpaceDE w:val="0"/>
        <w:autoSpaceDN w:val="0"/>
        <w:adjustRightInd w:val="0"/>
        <w:ind w:firstLine="709"/>
        <w:jc w:val="right"/>
        <w:outlineLvl w:val="0"/>
        <w:rPr>
          <w:rFonts w:eastAsia="Calibri"/>
        </w:rPr>
      </w:pPr>
    </w:p>
    <w:p w:rsidR="00753C65" w:rsidRDefault="00753C65" w:rsidP="00753C65">
      <w:pPr>
        <w:autoSpaceDE w:val="0"/>
        <w:autoSpaceDN w:val="0"/>
        <w:adjustRightInd w:val="0"/>
        <w:ind w:firstLine="709"/>
        <w:jc w:val="right"/>
        <w:outlineLvl w:val="0"/>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753C65" w:rsidRDefault="00753C65" w:rsidP="009962D3">
      <w:pPr>
        <w:widowControl w:val="0"/>
        <w:autoSpaceDE w:val="0"/>
        <w:autoSpaceDN w:val="0"/>
        <w:adjustRightInd w:val="0"/>
        <w:ind w:firstLine="709"/>
        <w:jc w:val="right"/>
        <w:rPr>
          <w:rFonts w:eastAsia="Calibri"/>
        </w:rPr>
      </w:pPr>
    </w:p>
    <w:p w:rsidR="00E94767" w:rsidRPr="00431915" w:rsidRDefault="00C21EE2" w:rsidP="009962D3">
      <w:pPr>
        <w:widowControl w:val="0"/>
        <w:autoSpaceDE w:val="0"/>
        <w:autoSpaceDN w:val="0"/>
        <w:adjustRightInd w:val="0"/>
        <w:ind w:firstLine="709"/>
        <w:jc w:val="right"/>
        <w:rPr>
          <w:sz w:val="24"/>
          <w:szCs w:val="24"/>
        </w:rPr>
      </w:pPr>
      <w:r>
        <w:rPr>
          <w:rFonts w:eastAsia="Calibri"/>
        </w:rPr>
        <w:t xml:space="preserve"> </w:t>
      </w:r>
    </w:p>
    <w:sectPr w:rsidR="00E94767" w:rsidRPr="00431915" w:rsidSect="004506B3">
      <w:pgSz w:w="11906" w:h="16838"/>
      <w:pgMar w:top="709"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D32" w:rsidRDefault="006E3D32" w:rsidP="00B95137">
      <w:r>
        <w:separator/>
      </w:r>
    </w:p>
  </w:endnote>
  <w:endnote w:type="continuationSeparator" w:id="1">
    <w:p w:rsidR="006E3D32" w:rsidRDefault="006E3D32" w:rsidP="00B951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D32" w:rsidRDefault="006E3D32" w:rsidP="00B95137">
      <w:r>
        <w:separator/>
      </w:r>
    </w:p>
  </w:footnote>
  <w:footnote w:type="continuationSeparator" w:id="1">
    <w:p w:rsidR="006E3D32" w:rsidRDefault="006E3D32" w:rsidP="00B95137">
      <w:r>
        <w:continuationSeparator/>
      </w:r>
    </w:p>
  </w:footnote>
  <w:footnote w:id="2">
    <w:p w:rsidR="006E58F7" w:rsidRDefault="006E58F7" w:rsidP="00753C65">
      <w:pPr>
        <w:pStyle w:val="af1"/>
      </w:pPr>
      <w:r>
        <w:rPr>
          <w:rStyle w:val="af3"/>
          <w:rFonts w:ascii="Times New Roman" w:hAnsi="Times New Roman"/>
        </w:rPr>
        <w:footnoteRef/>
      </w:r>
      <w:r>
        <w:rPr>
          <w:rFonts w:ascii="Times New Roman" w:hAnsi="Times New Roman"/>
        </w:rPr>
        <w:t xml:space="preserve"> Наполнение блока и состав полей зависят от услуги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97972"/>
    <w:rsid w:val="00002FFC"/>
    <w:rsid w:val="00007638"/>
    <w:rsid w:val="00013C2D"/>
    <w:rsid w:val="00016C83"/>
    <w:rsid w:val="0002326E"/>
    <w:rsid w:val="00026AC1"/>
    <w:rsid w:val="00031519"/>
    <w:rsid w:val="00037A52"/>
    <w:rsid w:val="00065C96"/>
    <w:rsid w:val="0007300E"/>
    <w:rsid w:val="00076C46"/>
    <w:rsid w:val="000852C2"/>
    <w:rsid w:val="00087751"/>
    <w:rsid w:val="0008787D"/>
    <w:rsid w:val="00090BAB"/>
    <w:rsid w:val="00091729"/>
    <w:rsid w:val="000A74B8"/>
    <w:rsid w:val="000B776A"/>
    <w:rsid w:val="000D52A3"/>
    <w:rsid w:val="001217A0"/>
    <w:rsid w:val="00154987"/>
    <w:rsid w:val="00154C64"/>
    <w:rsid w:val="00162CD3"/>
    <w:rsid w:val="00166502"/>
    <w:rsid w:val="001831AA"/>
    <w:rsid w:val="00190A34"/>
    <w:rsid w:val="001916AE"/>
    <w:rsid w:val="00192A05"/>
    <w:rsid w:val="001A0867"/>
    <w:rsid w:val="001A7D3E"/>
    <w:rsid w:val="001D376F"/>
    <w:rsid w:val="001D7642"/>
    <w:rsid w:val="001D779D"/>
    <w:rsid w:val="001E28F0"/>
    <w:rsid w:val="00210C7A"/>
    <w:rsid w:val="00225A5D"/>
    <w:rsid w:val="00234479"/>
    <w:rsid w:val="00241900"/>
    <w:rsid w:val="00241A0D"/>
    <w:rsid w:val="002523BC"/>
    <w:rsid w:val="00256FFC"/>
    <w:rsid w:val="00261CA2"/>
    <w:rsid w:val="00266C8C"/>
    <w:rsid w:val="00277606"/>
    <w:rsid w:val="00292C7F"/>
    <w:rsid w:val="00297972"/>
    <w:rsid w:val="00297E25"/>
    <w:rsid w:val="002A6080"/>
    <w:rsid w:val="002C0DC6"/>
    <w:rsid w:val="002E19AF"/>
    <w:rsid w:val="002F6D55"/>
    <w:rsid w:val="0030447F"/>
    <w:rsid w:val="003167DB"/>
    <w:rsid w:val="00323E6D"/>
    <w:rsid w:val="00324595"/>
    <w:rsid w:val="00335039"/>
    <w:rsid w:val="003500A7"/>
    <w:rsid w:val="0035104B"/>
    <w:rsid w:val="00354D93"/>
    <w:rsid w:val="00377866"/>
    <w:rsid w:val="003808B7"/>
    <w:rsid w:val="003863C2"/>
    <w:rsid w:val="003864EE"/>
    <w:rsid w:val="003872EC"/>
    <w:rsid w:val="00392FD3"/>
    <w:rsid w:val="003A1624"/>
    <w:rsid w:val="003B7E33"/>
    <w:rsid w:val="003C08B5"/>
    <w:rsid w:val="003C7A3D"/>
    <w:rsid w:val="003D0FB1"/>
    <w:rsid w:val="003D4D2B"/>
    <w:rsid w:val="003D570C"/>
    <w:rsid w:val="003D7E3B"/>
    <w:rsid w:val="003F2101"/>
    <w:rsid w:val="003F6834"/>
    <w:rsid w:val="003F69AE"/>
    <w:rsid w:val="004202CC"/>
    <w:rsid w:val="00437DEF"/>
    <w:rsid w:val="004506B3"/>
    <w:rsid w:val="00456900"/>
    <w:rsid w:val="004650B1"/>
    <w:rsid w:val="00482339"/>
    <w:rsid w:val="004A6C24"/>
    <w:rsid w:val="004C4A59"/>
    <w:rsid w:val="004C7B76"/>
    <w:rsid w:val="004D0F49"/>
    <w:rsid w:val="004E7197"/>
    <w:rsid w:val="004F14D6"/>
    <w:rsid w:val="004F260B"/>
    <w:rsid w:val="004F5DD8"/>
    <w:rsid w:val="0050397F"/>
    <w:rsid w:val="005100CD"/>
    <w:rsid w:val="00513DCA"/>
    <w:rsid w:val="0051620B"/>
    <w:rsid w:val="00530711"/>
    <w:rsid w:val="005322C9"/>
    <w:rsid w:val="00565BF3"/>
    <w:rsid w:val="005705AF"/>
    <w:rsid w:val="00593C7D"/>
    <w:rsid w:val="00593CCB"/>
    <w:rsid w:val="00596F7B"/>
    <w:rsid w:val="005A6E21"/>
    <w:rsid w:val="005B4A9D"/>
    <w:rsid w:val="005B5E3B"/>
    <w:rsid w:val="005C2E8D"/>
    <w:rsid w:val="005E7F53"/>
    <w:rsid w:val="005F3196"/>
    <w:rsid w:val="005F5383"/>
    <w:rsid w:val="005F5FF0"/>
    <w:rsid w:val="00601B4E"/>
    <w:rsid w:val="00614BF1"/>
    <w:rsid w:val="006263F0"/>
    <w:rsid w:val="00627086"/>
    <w:rsid w:val="00634178"/>
    <w:rsid w:val="00635EC5"/>
    <w:rsid w:val="006403EA"/>
    <w:rsid w:val="00651894"/>
    <w:rsid w:val="00661FA0"/>
    <w:rsid w:val="00677155"/>
    <w:rsid w:val="00685BEC"/>
    <w:rsid w:val="006C1BC8"/>
    <w:rsid w:val="006C47B6"/>
    <w:rsid w:val="006E23A0"/>
    <w:rsid w:val="006E3692"/>
    <w:rsid w:val="006E3D32"/>
    <w:rsid w:val="006E58F7"/>
    <w:rsid w:val="00713A78"/>
    <w:rsid w:val="00721357"/>
    <w:rsid w:val="0072222D"/>
    <w:rsid w:val="007224C7"/>
    <w:rsid w:val="00740EC8"/>
    <w:rsid w:val="0074275D"/>
    <w:rsid w:val="00753C65"/>
    <w:rsid w:val="00762DF9"/>
    <w:rsid w:val="00764650"/>
    <w:rsid w:val="00766B3E"/>
    <w:rsid w:val="0077380A"/>
    <w:rsid w:val="00780A8E"/>
    <w:rsid w:val="007924DC"/>
    <w:rsid w:val="007B3989"/>
    <w:rsid w:val="007B5B4D"/>
    <w:rsid w:val="007C4764"/>
    <w:rsid w:val="007D2C27"/>
    <w:rsid w:val="007E150F"/>
    <w:rsid w:val="008036E7"/>
    <w:rsid w:val="00806A41"/>
    <w:rsid w:val="0081591D"/>
    <w:rsid w:val="00837A02"/>
    <w:rsid w:val="00851073"/>
    <w:rsid w:val="00855638"/>
    <w:rsid w:val="008559FA"/>
    <w:rsid w:val="00855A08"/>
    <w:rsid w:val="00881E97"/>
    <w:rsid w:val="00882525"/>
    <w:rsid w:val="00895E4A"/>
    <w:rsid w:val="00896914"/>
    <w:rsid w:val="00897D4A"/>
    <w:rsid w:val="008A5BD4"/>
    <w:rsid w:val="008D21C1"/>
    <w:rsid w:val="00900E29"/>
    <w:rsid w:val="00905098"/>
    <w:rsid w:val="009062D3"/>
    <w:rsid w:val="00922698"/>
    <w:rsid w:val="0092353B"/>
    <w:rsid w:val="00927124"/>
    <w:rsid w:val="009514BB"/>
    <w:rsid w:val="0096159D"/>
    <w:rsid w:val="009722DB"/>
    <w:rsid w:val="00973556"/>
    <w:rsid w:val="00984100"/>
    <w:rsid w:val="009920AA"/>
    <w:rsid w:val="009962D3"/>
    <w:rsid w:val="009A2E9A"/>
    <w:rsid w:val="009A622E"/>
    <w:rsid w:val="009B29C2"/>
    <w:rsid w:val="009B4017"/>
    <w:rsid w:val="009B4B1D"/>
    <w:rsid w:val="009C5232"/>
    <w:rsid w:val="009D3BBB"/>
    <w:rsid w:val="00A07511"/>
    <w:rsid w:val="00A11F06"/>
    <w:rsid w:val="00A2193C"/>
    <w:rsid w:val="00A26948"/>
    <w:rsid w:val="00A35973"/>
    <w:rsid w:val="00A40794"/>
    <w:rsid w:val="00A41026"/>
    <w:rsid w:val="00A411C5"/>
    <w:rsid w:val="00A4752E"/>
    <w:rsid w:val="00A52168"/>
    <w:rsid w:val="00A5785A"/>
    <w:rsid w:val="00A60408"/>
    <w:rsid w:val="00A62C55"/>
    <w:rsid w:val="00A75225"/>
    <w:rsid w:val="00A87609"/>
    <w:rsid w:val="00AD3645"/>
    <w:rsid w:val="00AD522D"/>
    <w:rsid w:val="00AE01DB"/>
    <w:rsid w:val="00AE599F"/>
    <w:rsid w:val="00AF01C3"/>
    <w:rsid w:val="00B07B7F"/>
    <w:rsid w:val="00B41785"/>
    <w:rsid w:val="00B52EA2"/>
    <w:rsid w:val="00B540C6"/>
    <w:rsid w:val="00B61EA8"/>
    <w:rsid w:val="00B814C9"/>
    <w:rsid w:val="00B861C1"/>
    <w:rsid w:val="00B94F70"/>
    <w:rsid w:val="00B95137"/>
    <w:rsid w:val="00BA782F"/>
    <w:rsid w:val="00BA7EC5"/>
    <w:rsid w:val="00BC2890"/>
    <w:rsid w:val="00BD2008"/>
    <w:rsid w:val="00BE68A4"/>
    <w:rsid w:val="00C14238"/>
    <w:rsid w:val="00C1696D"/>
    <w:rsid w:val="00C16B5F"/>
    <w:rsid w:val="00C20B6A"/>
    <w:rsid w:val="00C21EE2"/>
    <w:rsid w:val="00C316BA"/>
    <w:rsid w:val="00C71396"/>
    <w:rsid w:val="00C714BB"/>
    <w:rsid w:val="00C74C4F"/>
    <w:rsid w:val="00C9402E"/>
    <w:rsid w:val="00CA2088"/>
    <w:rsid w:val="00CA627A"/>
    <w:rsid w:val="00CB6467"/>
    <w:rsid w:val="00CC1928"/>
    <w:rsid w:val="00CC5161"/>
    <w:rsid w:val="00CC542D"/>
    <w:rsid w:val="00CE0BFA"/>
    <w:rsid w:val="00D2286E"/>
    <w:rsid w:val="00D326F6"/>
    <w:rsid w:val="00D5433C"/>
    <w:rsid w:val="00D62B5C"/>
    <w:rsid w:val="00D66241"/>
    <w:rsid w:val="00D92C29"/>
    <w:rsid w:val="00D9575D"/>
    <w:rsid w:val="00DA7F39"/>
    <w:rsid w:val="00DC1A33"/>
    <w:rsid w:val="00DC5A72"/>
    <w:rsid w:val="00DE59D0"/>
    <w:rsid w:val="00DF1DB0"/>
    <w:rsid w:val="00E15A22"/>
    <w:rsid w:val="00E21C6B"/>
    <w:rsid w:val="00E27A07"/>
    <w:rsid w:val="00E30570"/>
    <w:rsid w:val="00E54C36"/>
    <w:rsid w:val="00E65F0F"/>
    <w:rsid w:val="00E8078D"/>
    <w:rsid w:val="00E86B23"/>
    <w:rsid w:val="00E92F45"/>
    <w:rsid w:val="00E9420E"/>
    <w:rsid w:val="00E94767"/>
    <w:rsid w:val="00EA0C91"/>
    <w:rsid w:val="00EA227D"/>
    <w:rsid w:val="00EA4BD5"/>
    <w:rsid w:val="00EA657F"/>
    <w:rsid w:val="00EE0033"/>
    <w:rsid w:val="00EE421E"/>
    <w:rsid w:val="00EF293E"/>
    <w:rsid w:val="00EF6E2B"/>
    <w:rsid w:val="00F04A52"/>
    <w:rsid w:val="00F403FB"/>
    <w:rsid w:val="00F41DAB"/>
    <w:rsid w:val="00F5362F"/>
    <w:rsid w:val="00F652C6"/>
    <w:rsid w:val="00F7407F"/>
    <w:rsid w:val="00F8221F"/>
    <w:rsid w:val="00F82528"/>
    <w:rsid w:val="00F83312"/>
    <w:rsid w:val="00F977AB"/>
    <w:rsid w:val="00FA3197"/>
    <w:rsid w:val="00FA73AC"/>
    <w:rsid w:val="00FB35FF"/>
    <w:rsid w:val="00FD155B"/>
    <w:rsid w:val="00FE36A6"/>
    <w:rsid w:val="00FE5D7B"/>
    <w:rsid w:val="00FF26E1"/>
    <w:rsid w:val="00FF29A7"/>
    <w:rsid w:val="00FF4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uiPriority w:val="34"/>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uiPriority w:val="99"/>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semiHidden/>
    <w:unhideWhenUsed/>
    <w:rsid w:val="00324595"/>
    <w:rPr>
      <w:sz w:val="16"/>
      <w:szCs w:val="16"/>
    </w:rPr>
  </w:style>
  <w:style w:type="character" w:customStyle="1" w:styleId="ad">
    <w:name w:val="Текст примечания Знак"/>
    <w:link w:val="ae"/>
    <w:uiPriority w:val="99"/>
    <w:semiHidden/>
    <w:rsid w:val="00324595"/>
    <w:rPr>
      <w:rFonts w:ascii="Calibri" w:eastAsia="Times New Roman" w:hAnsi="Calibri" w:cs="Times New Roman"/>
      <w:sz w:val="20"/>
      <w:szCs w:val="20"/>
      <w:lang w:eastAsia="ru-RU"/>
    </w:rPr>
  </w:style>
  <w:style w:type="paragraph" w:styleId="ae">
    <w:name w:val="annotation text"/>
    <w:basedOn w:val="a"/>
    <w:link w:val="ad"/>
    <w:uiPriority w:val="99"/>
    <w:semiHidden/>
    <w:unhideWhenUsed/>
    <w:rsid w:val="00324595"/>
    <w:pPr>
      <w:spacing w:after="200"/>
    </w:pPr>
    <w:rPr>
      <w:rFonts w:ascii="Calibri" w:hAnsi="Calibri"/>
    </w:rPr>
  </w:style>
  <w:style w:type="character" w:customStyle="1" w:styleId="13">
    <w:name w:val="Текст примечания Знак1"/>
    <w:basedOn w:val="a0"/>
    <w:link w:val="ae"/>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semiHidden/>
    <w:rsid w:val="00324595"/>
    <w:rPr>
      <w:b/>
      <w:bCs/>
    </w:rPr>
  </w:style>
  <w:style w:type="paragraph" w:styleId="af0">
    <w:name w:val="annotation subject"/>
    <w:basedOn w:val="ae"/>
    <w:next w:val="ae"/>
    <w:link w:val="af"/>
    <w:uiPriority w:val="99"/>
    <w:semiHidden/>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link w:val="af0"/>
    <w:uiPriority w:val="99"/>
    <w:semiHidden/>
    <w:rsid w:val="00324595"/>
    <w:rPr>
      <w:b/>
      <w:bCs/>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iPriority w:val="99"/>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iPriority w:val="99"/>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uiPriority w:val="99"/>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semiHidden/>
    <w:rsid w:val="00324595"/>
    <w:rPr>
      <w:rFonts w:ascii="Calibri" w:eastAsia="Times New Roman" w:hAnsi="Calibri" w:cs="Times New Roman"/>
      <w:sz w:val="20"/>
      <w:szCs w:val="20"/>
      <w:lang w:eastAsia="ru-RU"/>
    </w:rPr>
  </w:style>
  <w:style w:type="paragraph" w:styleId="afa">
    <w:name w:val="endnote text"/>
    <w:basedOn w:val="a"/>
    <w:link w:val="af9"/>
    <w:uiPriority w:val="99"/>
    <w:semiHidden/>
    <w:unhideWhenUsed/>
    <w:rsid w:val="00324595"/>
    <w:rPr>
      <w:rFonts w:ascii="Calibri" w:hAnsi="Calibri"/>
    </w:rPr>
  </w:style>
  <w:style w:type="character" w:customStyle="1" w:styleId="15">
    <w:name w:val="Текст концевой сноски Знак1"/>
    <w:basedOn w:val="a0"/>
    <w:link w:val="afa"/>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2F6D55"/>
    <w:pPr>
      <w:spacing w:before="100" w:beforeAutospacing="1" w:after="100" w:afterAutospacing="1"/>
    </w:pPr>
    <w:rPr>
      <w:sz w:val="24"/>
      <w:szCs w:val="24"/>
    </w:rPr>
  </w:style>
  <w:style w:type="paragraph" w:styleId="31">
    <w:name w:val="Body Text 3"/>
    <w:basedOn w:val="a"/>
    <w:link w:val="32"/>
    <w:uiPriority w:val="99"/>
    <w:semiHidden/>
    <w:unhideWhenUsed/>
    <w:rsid w:val="00B95137"/>
    <w:pPr>
      <w:spacing w:after="120"/>
    </w:pPr>
    <w:rPr>
      <w:sz w:val="16"/>
      <w:szCs w:val="16"/>
    </w:rPr>
  </w:style>
  <w:style w:type="character" w:customStyle="1" w:styleId="32">
    <w:name w:val="Основной текст 3 Знак"/>
    <w:basedOn w:val="a0"/>
    <w:link w:val="31"/>
    <w:uiPriority w:val="99"/>
    <w:semiHidden/>
    <w:rsid w:val="00B95137"/>
    <w:rPr>
      <w:rFonts w:ascii="Times New Roman" w:eastAsia="Times New Roman" w:hAnsi="Times New Roman" w:cs="Times New Roman"/>
      <w:sz w:val="16"/>
      <w:szCs w:val="16"/>
      <w:lang w:eastAsia="ru-RU"/>
    </w:rPr>
  </w:style>
  <w:style w:type="paragraph" w:customStyle="1" w:styleId="ConsNormal">
    <w:name w:val="ConsNormal"/>
    <w:rsid w:val="0023447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23447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234479"/>
    <w:pPr>
      <w:widowControl w:val="0"/>
      <w:spacing w:after="0" w:line="240" w:lineRule="auto"/>
      <w:ind w:right="19772"/>
    </w:pPr>
    <w:rPr>
      <w:rFonts w:ascii="Arial" w:eastAsia="Times New Roman" w:hAnsi="Arial" w:cs="Times New Roman"/>
      <w:sz w:val="20"/>
      <w:szCs w:val="20"/>
      <w:lang w:eastAsia="ru-RU"/>
    </w:rPr>
  </w:style>
  <w:style w:type="table" w:customStyle="1" w:styleId="21">
    <w:name w:val="Сетка таблицы2"/>
    <w:basedOn w:val="a1"/>
    <w:next w:val="aa"/>
    <w:uiPriority w:val="59"/>
    <w:rsid w:val="00B540C6"/>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a"/>
    <w:uiPriority w:val="59"/>
    <w:rsid w:val="00B540C6"/>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4139EE6A3359B8756A6909A50E79979FB1E89A7B3732131826282D0FEDFC54A6B33C13126D091DA58E121AA24915B315682207B4820Z7M" TargetMode="External"/><Relationship Id="rId18"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4139EE6A3359B8756A6909A50E79979FB1E89A7B3732131826282D0FEDFC54A6B33C13326D591DA58E121AA24915B315682207B4820Z7M" TargetMode="External"/><Relationship Id="rId17" Type="http://schemas.openxmlformats.org/officeDocument/2006/relationships/hyperlink" Target="http://www.consultant.ru/document/cons_doc_LAW_358856/585cf44cd76d6cfd2491e5713fd663e8e56a3831/" TargetMode="External"/><Relationship Id="rId2" Type="http://schemas.openxmlformats.org/officeDocument/2006/relationships/numbering" Target="numbering.xml"/><Relationship Id="rId16" Type="http://schemas.openxmlformats.org/officeDocument/2006/relationships/hyperlink" Target="consultantplus://offline/ref=F418EAB92E32881CF036EB04C1632A040BC1AA115B4E91E8EEC965B12634BC097984551DC88188B063491E77CFB8CE705ED929B558B62FC5T6y8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5880/a2588b2a1374c05e0939bb4df8e54fc0dfd6e000/" TargetMode="External"/><Relationship Id="rId5" Type="http://schemas.openxmlformats.org/officeDocument/2006/relationships/webSettings" Target="webSettings.xml"/><Relationship Id="rId15" Type="http://schemas.openxmlformats.org/officeDocument/2006/relationships/hyperlink" Target="consultantplus://offline/ref=F418EAB92E32881CF036EB04C1632A040BC1AA115B4E91E8EEC965B12634BC097984551DC8808CB867491E77CFB8CE705ED929B558B62FC5T6y8H"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358856/585cf44cd76d6cfd2491e5713fd663e8e56a3831/" TargetMode="External"/><Relationship Id="rId14" Type="http://schemas.openxmlformats.org/officeDocument/2006/relationships/hyperlink" Target="consultantplus://offline/ref=F418EAB92E32881CF036EB04C1632A040BC1AA115B4E91E8EEC965B12634BC097984551DC8808DB861491E77CFB8CE705ED929B558B62FC5T6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05BDD-ADA1-4604-87D3-FAEDE986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1</Pages>
  <Words>14749</Words>
  <Characters>84071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я</cp:lastModifiedBy>
  <cp:revision>166</cp:revision>
  <cp:lastPrinted>2021-04-16T11:07:00Z</cp:lastPrinted>
  <dcterms:created xsi:type="dcterms:W3CDTF">2016-12-05T10:07:00Z</dcterms:created>
  <dcterms:modified xsi:type="dcterms:W3CDTF">2021-04-16T11:07:00Z</dcterms:modified>
</cp:coreProperties>
</file>