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092C9B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 xml:space="preserve">О </w:t>
      </w:r>
      <w:r w:rsidRPr="00092C9B">
        <w:rPr>
          <w:rFonts w:ascii="Times New Roman" w:hAnsi="Times New Roman" w:cs="Times New Roman"/>
          <w:sz w:val="24"/>
          <w:szCs w:val="24"/>
        </w:rPr>
        <w:t>внесении изменени</w:t>
      </w:r>
      <w:r w:rsidR="00F1664D" w:rsidRPr="00092C9B">
        <w:rPr>
          <w:rFonts w:ascii="Times New Roman" w:hAnsi="Times New Roman" w:cs="Times New Roman"/>
          <w:sz w:val="24"/>
          <w:szCs w:val="24"/>
        </w:rPr>
        <w:t>й</w:t>
      </w:r>
      <w:r w:rsidRPr="00092C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092C9B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092C9B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092C9B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092C9B">
        <w:rPr>
          <w:rFonts w:ascii="Times New Roman" w:hAnsi="Times New Roman" w:cs="Times New Roman"/>
          <w:sz w:val="24"/>
          <w:szCs w:val="24"/>
        </w:rPr>
        <w:t xml:space="preserve">от </w:t>
      </w:r>
      <w:r w:rsidR="004A01B0" w:rsidRPr="00092C9B">
        <w:rPr>
          <w:rFonts w:ascii="Times New Roman" w:hAnsi="Times New Roman" w:cs="Times New Roman"/>
          <w:sz w:val="24"/>
          <w:szCs w:val="24"/>
        </w:rPr>
        <w:t>2</w:t>
      </w:r>
      <w:r w:rsidR="00092C9B" w:rsidRPr="00092C9B">
        <w:rPr>
          <w:rFonts w:ascii="Times New Roman" w:hAnsi="Times New Roman" w:cs="Times New Roman"/>
          <w:sz w:val="24"/>
          <w:szCs w:val="24"/>
        </w:rPr>
        <w:t>0</w:t>
      </w:r>
      <w:r w:rsidRPr="00092C9B">
        <w:rPr>
          <w:rFonts w:ascii="Times New Roman" w:hAnsi="Times New Roman" w:cs="Times New Roman"/>
          <w:sz w:val="24"/>
          <w:szCs w:val="24"/>
        </w:rPr>
        <w:t>.1</w:t>
      </w:r>
      <w:r w:rsidR="004A01B0" w:rsidRPr="00092C9B">
        <w:rPr>
          <w:rFonts w:ascii="Times New Roman" w:hAnsi="Times New Roman" w:cs="Times New Roman"/>
          <w:sz w:val="24"/>
          <w:szCs w:val="24"/>
        </w:rPr>
        <w:t>0</w:t>
      </w:r>
      <w:r w:rsidRPr="00092C9B">
        <w:rPr>
          <w:rFonts w:ascii="Times New Roman" w:hAnsi="Times New Roman" w:cs="Times New Roman"/>
          <w:sz w:val="24"/>
          <w:szCs w:val="24"/>
        </w:rPr>
        <w:t>.2022 № 1</w:t>
      </w:r>
      <w:r w:rsidR="004A01B0" w:rsidRPr="00092C9B">
        <w:rPr>
          <w:rFonts w:ascii="Times New Roman" w:hAnsi="Times New Roman" w:cs="Times New Roman"/>
          <w:sz w:val="24"/>
          <w:szCs w:val="24"/>
        </w:rPr>
        <w:t>0</w:t>
      </w:r>
      <w:r w:rsidRPr="00092C9B">
        <w:rPr>
          <w:rFonts w:ascii="Times New Roman" w:hAnsi="Times New Roman" w:cs="Times New Roman"/>
          <w:sz w:val="24"/>
          <w:szCs w:val="24"/>
        </w:rPr>
        <w:t>/1</w:t>
      </w:r>
      <w:r w:rsidR="00092C9B" w:rsidRPr="00092C9B">
        <w:rPr>
          <w:rFonts w:ascii="Times New Roman" w:hAnsi="Times New Roman" w:cs="Times New Roman"/>
          <w:sz w:val="24"/>
          <w:szCs w:val="24"/>
        </w:rPr>
        <w:t>46</w:t>
      </w:r>
      <w:r w:rsidRPr="00092C9B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092C9B" w:rsidRPr="00092C9B">
        <w:rPr>
          <w:rFonts w:ascii="Times New Roman" w:hAnsi="Times New Roman" w:cs="Times New Roman"/>
          <w:sz w:val="24"/>
          <w:szCs w:val="24"/>
        </w:rPr>
        <w:t>Утверждение схемы расположения земельного участка или земельных участков на кадастровом плане территории</w:t>
      </w:r>
      <w:r w:rsidRPr="00092C9B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4A01B0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5C55B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rFonts w:ascii="Times New Roman" w:hAnsi="Times New Roman" w:cs="Times New Roman"/>
          <w:sz w:val="24"/>
          <w:szCs w:val="24"/>
        </w:rPr>
        <w:t>,</w:t>
      </w:r>
    </w:p>
    <w:p w:rsid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5C55B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092C9B" w:rsidRDefault="005C55B8" w:rsidP="001E21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664D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F1664D">
        <w:rPr>
          <w:rFonts w:ascii="Times New Roman" w:hAnsi="Times New Roman" w:cs="Times New Roman"/>
          <w:sz w:val="24"/>
          <w:szCs w:val="24"/>
        </w:rPr>
        <w:t>«</w:t>
      </w:r>
      <w:r w:rsidR="00092C9B" w:rsidRPr="00092C9B">
        <w:rPr>
          <w:rFonts w:ascii="Times New Roman" w:hAnsi="Times New Roman" w:cs="Times New Roman"/>
          <w:sz w:val="24"/>
          <w:szCs w:val="24"/>
        </w:rPr>
        <w:t>Утверждение схемы расположения земельного участка или земельных участков на кадастровом плане территории</w:t>
      </w:r>
      <w:r w:rsidRPr="00092C9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092C9B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4A01B0" w:rsidRPr="00092C9B">
        <w:rPr>
          <w:rFonts w:ascii="Times New Roman" w:hAnsi="Times New Roman" w:cs="Times New Roman"/>
          <w:sz w:val="24"/>
          <w:szCs w:val="24"/>
        </w:rPr>
        <w:t>2</w:t>
      </w:r>
      <w:r w:rsidR="00092C9B" w:rsidRPr="00092C9B">
        <w:rPr>
          <w:rFonts w:ascii="Times New Roman" w:hAnsi="Times New Roman" w:cs="Times New Roman"/>
          <w:sz w:val="24"/>
          <w:szCs w:val="24"/>
        </w:rPr>
        <w:t>0</w:t>
      </w:r>
      <w:r w:rsidRPr="00092C9B">
        <w:rPr>
          <w:rFonts w:ascii="Times New Roman" w:hAnsi="Times New Roman" w:cs="Times New Roman"/>
          <w:sz w:val="24"/>
          <w:szCs w:val="24"/>
        </w:rPr>
        <w:t>.1</w:t>
      </w:r>
      <w:r w:rsidR="004A01B0" w:rsidRPr="00092C9B">
        <w:rPr>
          <w:rFonts w:ascii="Times New Roman" w:hAnsi="Times New Roman" w:cs="Times New Roman"/>
          <w:sz w:val="24"/>
          <w:szCs w:val="24"/>
        </w:rPr>
        <w:t>0</w:t>
      </w:r>
      <w:r w:rsidRPr="00092C9B">
        <w:rPr>
          <w:rFonts w:ascii="Times New Roman" w:hAnsi="Times New Roman" w:cs="Times New Roman"/>
          <w:sz w:val="24"/>
          <w:szCs w:val="24"/>
        </w:rPr>
        <w:t>.2022 № 1</w:t>
      </w:r>
      <w:r w:rsidR="004A01B0" w:rsidRPr="00092C9B">
        <w:rPr>
          <w:rFonts w:ascii="Times New Roman" w:hAnsi="Times New Roman" w:cs="Times New Roman"/>
          <w:sz w:val="24"/>
          <w:szCs w:val="24"/>
        </w:rPr>
        <w:t>0</w:t>
      </w:r>
      <w:r w:rsidRPr="00092C9B">
        <w:rPr>
          <w:rFonts w:ascii="Times New Roman" w:hAnsi="Times New Roman" w:cs="Times New Roman"/>
          <w:sz w:val="24"/>
          <w:szCs w:val="24"/>
        </w:rPr>
        <w:t>/1</w:t>
      </w:r>
      <w:r w:rsidR="004A01B0" w:rsidRPr="00092C9B">
        <w:rPr>
          <w:rFonts w:ascii="Times New Roman" w:hAnsi="Times New Roman" w:cs="Times New Roman"/>
          <w:sz w:val="24"/>
          <w:szCs w:val="24"/>
        </w:rPr>
        <w:t>4</w:t>
      </w:r>
      <w:r w:rsidR="00092C9B" w:rsidRPr="00092C9B">
        <w:rPr>
          <w:rFonts w:ascii="Times New Roman" w:hAnsi="Times New Roman" w:cs="Times New Roman"/>
          <w:sz w:val="24"/>
          <w:szCs w:val="24"/>
        </w:rPr>
        <w:t>6</w:t>
      </w:r>
      <w:r w:rsidRPr="00092C9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092C9B">
        <w:rPr>
          <w:rFonts w:ascii="Times New Roman" w:hAnsi="Times New Roman" w:cs="Times New Roman"/>
          <w:sz w:val="24"/>
          <w:szCs w:val="24"/>
        </w:rPr>
        <w:t>и</w:t>
      </w:r>
      <w:r w:rsidRPr="00092C9B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092C9B">
        <w:rPr>
          <w:rFonts w:ascii="Times New Roman" w:hAnsi="Times New Roman" w:cs="Times New Roman"/>
          <w:sz w:val="24"/>
          <w:szCs w:val="24"/>
        </w:rPr>
        <w:t>я</w:t>
      </w:r>
      <w:r w:rsidRPr="00092C9B">
        <w:rPr>
          <w:rFonts w:ascii="Times New Roman" w:hAnsi="Times New Roman" w:cs="Times New Roman"/>
          <w:sz w:val="24"/>
          <w:szCs w:val="24"/>
        </w:rPr>
        <w:t>:</w:t>
      </w:r>
    </w:p>
    <w:p w:rsidR="00F1664D" w:rsidRPr="00092C9B" w:rsidRDefault="00F1664D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C9B">
        <w:rPr>
          <w:rFonts w:ascii="Times New Roman" w:hAnsi="Times New Roman" w:cs="Times New Roman"/>
          <w:sz w:val="24"/>
          <w:szCs w:val="24"/>
        </w:rPr>
        <w:t xml:space="preserve">1.1. подпункты </w:t>
      </w:r>
      <w:r w:rsidR="00092C9B" w:rsidRPr="00092C9B">
        <w:rPr>
          <w:rFonts w:ascii="Times New Roman" w:hAnsi="Times New Roman" w:cs="Times New Roman"/>
          <w:sz w:val="24"/>
          <w:szCs w:val="24"/>
        </w:rPr>
        <w:t>2</w:t>
      </w:r>
      <w:r w:rsidRPr="00092C9B">
        <w:rPr>
          <w:rFonts w:ascii="Times New Roman" w:hAnsi="Times New Roman" w:cs="Times New Roman"/>
          <w:sz w:val="24"/>
          <w:szCs w:val="24"/>
        </w:rPr>
        <w:t>,</w:t>
      </w:r>
      <w:r w:rsidR="00092C9B" w:rsidRPr="00092C9B">
        <w:rPr>
          <w:rFonts w:ascii="Times New Roman" w:hAnsi="Times New Roman" w:cs="Times New Roman"/>
          <w:sz w:val="24"/>
          <w:szCs w:val="24"/>
        </w:rPr>
        <w:t xml:space="preserve"> 3</w:t>
      </w:r>
      <w:r w:rsidRPr="00092C9B">
        <w:rPr>
          <w:rFonts w:ascii="Times New Roman" w:hAnsi="Times New Roman" w:cs="Times New Roman"/>
          <w:sz w:val="24"/>
          <w:szCs w:val="24"/>
        </w:rPr>
        <w:t xml:space="preserve"> пункта 2.3 Административного регламента исключить;</w:t>
      </w:r>
    </w:p>
    <w:p w:rsidR="00F1664D" w:rsidRPr="00092C9B" w:rsidRDefault="00F1664D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C9B">
        <w:rPr>
          <w:rFonts w:ascii="Times New Roman" w:hAnsi="Times New Roman" w:cs="Times New Roman"/>
          <w:sz w:val="24"/>
          <w:szCs w:val="24"/>
        </w:rPr>
        <w:t>1.2. пункт 2.4 Административного регламента изложить в следующей редакции:</w:t>
      </w:r>
    </w:p>
    <w:p w:rsidR="00F1664D" w:rsidRPr="00F1664D" w:rsidRDefault="00F1664D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092C9B">
        <w:rPr>
          <w:rFonts w:ascii="Times New Roman" w:hAnsi="Times New Roman" w:cs="Times New Roman"/>
          <w:sz w:val="24"/>
          <w:szCs w:val="24"/>
        </w:rPr>
        <w:t>« 2.4.  Максимальный</w:t>
      </w:r>
      <w:r w:rsidRPr="00F1664D">
        <w:rPr>
          <w:rFonts w:ascii="Times New Roman" w:hAnsi="Times New Roman" w:cs="Times New Roman"/>
          <w:sz w:val="24"/>
          <w:szCs w:val="24"/>
        </w:rPr>
        <w:t xml:space="preserve"> срок предоставления муниципальной услуги составляет </w:t>
      </w:r>
      <w:r w:rsidR="00092C9B">
        <w:rPr>
          <w:rFonts w:ascii="Times New Roman" w:hAnsi="Times New Roman" w:cs="Times New Roman"/>
          <w:sz w:val="24"/>
          <w:szCs w:val="24"/>
        </w:rPr>
        <w:t>14</w:t>
      </w:r>
      <w:r w:rsidRPr="00F1664D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092C9B">
        <w:rPr>
          <w:rFonts w:ascii="Times New Roman" w:hAnsi="Times New Roman" w:cs="Times New Roman"/>
          <w:sz w:val="24"/>
          <w:szCs w:val="24"/>
        </w:rPr>
        <w:t>ей</w:t>
      </w:r>
      <w:r w:rsidRPr="00F1664D">
        <w:rPr>
          <w:rFonts w:ascii="Times New Roman" w:hAnsi="Times New Roman" w:cs="Times New Roman"/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услуги, в Органе, в  том числе в случае, если запрос, документы и (</w:t>
      </w:r>
      <w:proofErr w:type="gramStart"/>
      <w:r w:rsidRPr="00F1664D">
        <w:rPr>
          <w:rFonts w:ascii="Times New Roman" w:hAnsi="Times New Roman" w:cs="Times New Roman"/>
          <w:sz w:val="24"/>
          <w:szCs w:val="24"/>
        </w:rPr>
        <w:t xml:space="preserve">или) </w:t>
      </w:r>
      <w:proofErr w:type="gramEnd"/>
      <w:r w:rsidRPr="00F1664D">
        <w:rPr>
          <w:rFonts w:ascii="Times New Roman" w:hAnsi="Times New Roman" w:cs="Times New Roman"/>
          <w:sz w:val="24"/>
          <w:szCs w:val="24"/>
        </w:rPr>
        <w:t>информация поданы заявителем посредством почтового отправления в Орган,</w:t>
      </w:r>
      <w:r w:rsidRPr="00F1664D">
        <w:rPr>
          <w:rFonts w:ascii="Times New Roman" w:hAnsi="Times New Roman" w:cs="Times New Roman"/>
          <w:spacing w:val="-20"/>
          <w:sz w:val="24"/>
          <w:szCs w:val="24"/>
        </w:rPr>
        <w:t xml:space="preserve"> на Едином  портале.»;</w:t>
      </w:r>
    </w:p>
    <w:p w:rsidR="00F1664D" w:rsidRPr="00F1664D" w:rsidRDefault="00F1664D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664D">
        <w:rPr>
          <w:rFonts w:ascii="Times New Roman" w:hAnsi="Times New Roman" w:cs="Times New Roman"/>
          <w:sz w:val="24"/>
          <w:szCs w:val="24"/>
        </w:rPr>
        <w:t xml:space="preserve">1.3. абзац </w:t>
      </w:r>
      <w:r w:rsidR="00092C9B">
        <w:rPr>
          <w:rFonts w:ascii="Times New Roman" w:hAnsi="Times New Roman" w:cs="Times New Roman"/>
          <w:sz w:val="24"/>
          <w:szCs w:val="24"/>
        </w:rPr>
        <w:t>семнадцатый</w:t>
      </w:r>
      <w:r w:rsidRPr="00F1664D"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 исключить;</w:t>
      </w:r>
    </w:p>
    <w:p w:rsidR="00F1664D" w:rsidRPr="00F1664D" w:rsidRDefault="00F1664D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664D">
        <w:rPr>
          <w:rFonts w:ascii="Times New Roman" w:hAnsi="Times New Roman" w:cs="Times New Roman"/>
          <w:sz w:val="24"/>
          <w:szCs w:val="24"/>
        </w:rPr>
        <w:t>1.4. пункты 2.13.2, 2.13.3 Административного регламента исключить;</w:t>
      </w:r>
    </w:p>
    <w:p w:rsidR="00C94071" w:rsidRPr="00F1664D" w:rsidRDefault="004E59AB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664D">
        <w:rPr>
          <w:rFonts w:ascii="Times New Roman" w:hAnsi="Times New Roman" w:cs="Times New Roman"/>
          <w:sz w:val="24"/>
          <w:szCs w:val="24"/>
        </w:rPr>
        <w:t>1.</w:t>
      </w:r>
      <w:r w:rsidR="00F1664D">
        <w:rPr>
          <w:rFonts w:ascii="Times New Roman" w:hAnsi="Times New Roman" w:cs="Times New Roman"/>
          <w:sz w:val="24"/>
          <w:szCs w:val="24"/>
        </w:rPr>
        <w:t>5</w:t>
      </w:r>
      <w:r w:rsidRPr="00F1664D">
        <w:rPr>
          <w:rFonts w:ascii="Times New Roman" w:hAnsi="Times New Roman" w:cs="Times New Roman"/>
          <w:sz w:val="24"/>
          <w:szCs w:val="24"/>
        </w:rPr>
        <w:t xml:space="preserve">. </w:t>
      </w:r>
      <w:r w:rsidR="009C4791" w:rsidRPr="00F1664D">
        <w:rPr>
          <w:rFonts w:ascii="Times New Roman" w:hAnsi="Times New Roman" w:cs="Times New Roman"/>
          <w:sz w:val="24"/>
          <w:szCs w:val="24"/>
        </w:rPr>
        <w:t xml:space="preserve"> </w:t>
      </w:r>
      <w:r w:rsidR="00416B5B" w:rsidRPr="00F1664D">
        <w:rPr>
          <w:rFonts w:ascii="Times New Roman" w:hAnsi="Times New Roman" w:cs="Times New Roman"/>
          <w:sz w:val="24"/>
          <w:szCs w:val="24"/>
        </w:rPr>
        <w:t>подпункт 4 пункта 3.6 Админис</w:t>
      </w:r>
      <w:r w:rsidR="00092C9B">
        <w:rPr>
          <w:rFonts w:ascii="Times New Roman" w:hAnsi="Times New Roman" w:cs="Times New Roman"/>
          <w:sz w:val="24"/>
          <w:szCs w:val="24"/>
        </w:rPr>
        <w:t>тративного регламента исключить.</w:t>
      </w:r>
    </w:p>
    <w:p w:rsidR="005C55B8" w:rsidRPr="001E2152" w:rsidRDefault="005C55B8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664D">
        <w:rPr>
          <w:rFonts w:ascii="Times New Roman" w:hAnsi="Times New Roman" w:cs="Times New Roman"/>
          <w:sz w:val="24"/>
          <w:szCs w:val="24"/>
        </w:rPr>
        <w:t>2. Постановление</w:t>
      </w:r>
      <w:r w:rsidRPr="001E2152">
        <w:rPr>
          <w:rFonts w:ascii="Times New Roman" w:hAnsi="Times New Roman" w:cs="Times New Roman"/>
          <w:sz w:val="24"/>
          <w:szCs w:val="24"/>
        </w:rPr>
        <w:t xml:space="preserve"> вступает в силу со дня его обнародования.  </w:t>
      </w:r>
    </w:p>
    <w:p w:rsidR="005C55B8" w:rsidRPr="001E2152" w:rsidRDefault="005C55B8" w:rsidP="001E21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5B8"/>
    <w:rsid w:val="00092C9B"/>
    <w:rsid w:val="001E2152"/>
    <w:rsid w:val="00232A58"/>
    <w:rsid w:val="003237AD"/>
    <w:rsid w:val="0037357B"/>
    <w:rsid w:val="00416B5B"/>
    <w:rsid w:val="0042152F"/>
    <w:rsid w:val="00431F0D"/>
    <w:rsid w:val="004A01B0"/>
    <w:rsid w:val="004A1272"/>
    <w:rsid w:val="004B5FDF"/>
    <w:rsid w:val="004E1067"/>
    <w:rsid w:val="004E59AB"/>
    <w:rsid w:val="005C55B8"/>
    <w:rsid w:val="005E282E"/>
    <w:rsid w:val="00804CDF"/>
    <w:rsid w:val="00852118"/>
    <w:rsid w:val="008B7B4F"/>
    <w:rsid w:val="00995212"/>
    <w:rsid w:val="009C4791"/>
    <w:rsid w:val="00B908B2"/>
    <w:rsid w:val="00BB4C6D"/>
    <w:rsid w:val="00C94071"/>
    <w:rsid w:val="00C95F5E"/>
    <w:rsid w:val="00D041C9"/>
    <w:rsid w:val="00D40FD9"/>
    <w:rsid w:val="00DE4400"/>
    <w:rsid w:val="00F16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11</cp:revision>
  <cp:lastPrinted>2023-05-04T12:20:00Z</cp:lastPrinted>
  <dcterms:created xsi:type="dcterms:W3CDTF">2023-03-14T10:39:00Z</dcterms:created>
  <dcterms:modified xsi:type="dcterms:W3CDTF">2023-05-04T12:21:00Z</dcterms:modified>
</cp:coreProperties>
</file>