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A60A0B" w:rsidP="00CA59DE">
            <w:pPr>
              <w:pStyle w:val="1"/>
              <w:ind w:right="-389"/>
              <w:rPr>
                <w:rFonts w:eastAsiaTheme="minorEastAsia"/>
                <w:sz w:val="24"/>
                <w:szCs w:val="24"/>
              </w:rPr>
            </w:pPr>
            <w:r w:rsidRPr="00CA59DE">
              <w:rPr>
                <w:rFonts w:eastAsiaTheme="minorEastAsia"/>
                <w:sz w:val="24"/>
                <w:szCs w:val="24"/>
              </w:rPr>
              <w:t>«Куниб»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CA59DE" w:rsidRDefault="00A60A0B" w:rsidP="00A60A0B">
      <w:pPr>
        <w:rPr>
          <w:b/>
          <w:sz w:val="24"/>
          <w:szCs w:val="24"/>
        </w:rPr>
      </w:pPr>
      <w:r w:rsidRPr="00550CFC">
        <w:rPr>
          <w:b/>
          <w:sz w:val="24"/>
          <w:szCs w:val="24"/>
          <w:u w:val="single"/>
        </w:rPr>
        <w:t xml:space="preserve">от </w:t>
      </w:r>
      <w:r w:rsidR="002F1FA6">
        <w:rPr>
          <w:b/>
          <w:sz w:val="24"/>
          <w:szCs w:val="24"/>
          <w:u w:val="single"/>
        </w:rPr>
        <w:t>07</w:t>
      </w:r>
      <w:r w:rsidR="00617D41" w:rsidRPr="00550CFC">
        <w:rPr>
          <w:b/>
          <w:sz w:val="24"/>
          <w:szCs w:val="24"/>
          <w:u w:val="single"/>
        </w:rPr>
        <w:t xml:space="preserve"> </w:t>
      </w:r>
      <w:r w:rsidR="002F1FA6">
        <w:rPr>
          <w:b/>
          <w:sz w:val="24"/>
          <w:szCs w:val="24"/>
          <w:u w:val="single"/>
        </w:rPr>
        <w:t>августа</w:t>
      </w:r>
      <w:r w:rsidR="00FA292C" w:rsidRPr="00550CFC">
        <w:rPr>
          <w:b/>
          <w:sz w:val="24"/>
          <w:szCs w:val="24"/>
          <w:u w:val="single"/>
        </w:rPr>
        <w:t xml:space="preserve"> </w:t>
      </w:r>
      <w:r w:rsidRPr="00550CFC">
        <w:rPr>
          <w:b/>
          <w:sz w:val="24"/>
          <w:szCs w:val="24"/>
          <w:u w:val="single"/>
        </w:rPr>
        <w:t>20</w:t>
      </w:r>
      <w:r w:rsidR="00B61B2B" w:rsidRPr="00550CFC">
        <w:rPr>
          <w:b/>
          <w:sz w:val="24"/>
          <w:szCs w:val="24"/>
          <w:u w:val="single"/>
        </w:rPr>
        <w:t>2</w:t>
      </w:r>
      <w:r w:rsidR="00BA0F1E">
        <w:rPr>
          <w:b/>
          <w:sz w:val="24"/>
          <w:szCs w:val="24"/>
          <w:u w:val="single"/>
        </w:rPr>
        <w:t>3</w:t>
      </w:r>
      <w:r w:rsidRPr="00550CFC">
        <w:rPr>
          <w:b/>
          <w:sz w:val="24"/>
          <w:szCs w:val="24"/>
          <w:u w:val="single"/>
        </w:rPr>
        <w:t xml:space="preserve"> года</w:t>
      </w:r>
      <w:r w:rsidRPr="00550CFC">
        <w:rPr>
          <w:b/>
          <w:sz w:val="24"/>
          <w:szCs w:val="24"/>
        </w:rPr>
        <w:t xml:space="preserve">                                        </w:t>
      </w:r>
      <w:r w:rsidR="00DE20DA" w:rsidRPr="00550CFC">
        <w:rPr>
          <w:b/>
          <w:sz w:val="24"/>
          <w:szCs w:val="24"/>
        </w:rPr>
        <w:t xml:space="preserve">  </w:t>
      </w:r>
      <w:r w:rsidRPr="00550CFC">
        <w:rPr>
          <w:b/>
          <w:sz w:val="24"/>
          <w:szCs w:val="24"/>
        </w:rPr>
        <w:t xml:space="preserve">                     </w:t>
      </w:r>
      <w:r w:rsidR="00BE1F2D" w:rsidRPr="00550CFC">
        <w:rPr>
          <w:b/>
          <w:sz w:val="24"/>
          <w:szCs w:val="24"/>
        </w:rPr>
        <w:t xml:space="preserve">     </w:t>
      </w:r>
      <w:r w:rsidRPr="00550CFC">
        <w:rPr>
          <w:b/>
          <w:sz w:val="24"/>
          <w:szCs w:val="24"/>
        </w:rPr>
        <w:t xml:space="preserve">   </w:t>
      </w:r>
      <w:r w:rsidR="00BC5697">
        <w:rPr>
          <w:b/>
          <w:sz w:val="24"/>
          <w:szCs w:val="24"/>
        </w:rPr>
        <w:t xml:space="preserve">   </w:t>
      </w:r>
      <w:r w:rsidRPr="00550CFC">
        <w:rPr>
          <w:b/>
          <w:sz w:val="24"/>
          <w:szCs w:val="24"/>
        </w:rPr>
        <w:t xml:space="preserve">  </w:t>
      </w:r>
      <w:r w:rsidR="00F20DD4" w:rsidRPr="00550CFC">
        <w:rPr>
          <w:b/>
          <w:sz w:val="24"/>
          <w:szCs w:val="24"/>
        </w:rPr>
        <w:t xml:space="preserve">    </w:t>
      </w:r>
      <w:r w:rsidRPr="00550CFC">
        <w:rPr>
          <w:b/>
          <w:sz w:val="24"/>
          <w:szCs w:val="24"/>
        </w:rPr>
        <w:t xml:space="preserve">  </w:t>
      </w:r>
      <w:r w:rsidR="00A0288D">
        <w:rPr>
          <w:b/>
          <w:sz w:val="24"/>
          <w:szCs w:val="24"/>
        </w:rPr>
        <w:t xml:space="preserve">  </w:t>
      </w:r>
      <w:r w:rsidRPr="00550CFC">
        <w:rPr>
          <w:b/>
          <w:sz w:val="24"/>
          <w:szCs w:val="24"/>
        </w:rPr>
        <w:t xml:space="preserve">       </w:t>
      </w:r>
      <w:r w:rsidR="00BA0F1E">
        <w:rPr>
          <w:b/>
          <w:sz w:val="24"/>
          <w:szCs w:val="24"/>
        </w:rPr>
        <w:t xml:space="preserve">     </w:t>
      </w:r>
      <w:r w:rsidR="007D28B1">
        <w:rPr>
          <w:b/>
          <w:sz w:val="24"/>
          <w:szCs w:val="24"/>
        </w:rPr>
        <w:t xml:space="preserve">  </w:t>
      </w:r>
      <w:r w:rsidR="00BA0F1E">
        <w:rPr>
          <w:b/>
          <w:sz w:val="24"/>
          <w:szCs w:val="24"/>
        </w:rPr>
        <w:t xml:space="preserve">   </w:t>
      </w:r>
      <w:r w:rsidRPr="00550CFC">
        <w:rPr>
          <w:b/>
          <w:sz w:val="24"/>
          <w:szCs w:val="24"/>
        </w:rPr>
        <w:t xml:space="preserve">   </w:t>
      </w:r>
      <w:r w:rsidRPr="00550CFC">
        <w:rPr>
          <w:b/>
          <w:sz w:val="24"/>
          <w:szCs w:val="24"/>
          <w:u w:val="single"/>
        </w:rPr>
        <w:t xml:space="preserve">№ </w:t>
      </w:r>
      <w:r w:rsidR="002F1FA6">
        <w:rPr>
          <w:b/>
          <w:sz w:val="24"/>
          <w:szCs w:val="24"/>
          <w:u w:val="single"/>
        </w:rPr>
        <w:t>8</w:t>
      </w:r>
      <w:r w:rsidRPr="00550CFC">
        <w:rPr>
          <w:b/>
          <w:sz w:val="24"/>
          <w:szCs w:val="24"/>
          <w:u w:val="single"/>
        </w:rPr>
        <w:t>/</w:t>
      </w:r>
      <w:r w:rsidR="008C59C2">
        <w:rPr>
          <w:b/>
          <w:sz w:val="24"/>
          <w:szCs w:val="24"/>
          <w:u w:val="single"/>
        </w:rPr>
        <w:t>7</w:t>
      </w:r>
      <w:r w:rsidR="002F1FA6">
        <w:rPr>
          <w:b/>
          <w:sz w:val="24"/>
          <w:szCs w:val="24"/>
          <w:u w:val="single"/>
        </w:rPr>
        <w:t>7</w:t>
      </w:r>
    </w:p>
    <w:p w:rsidR="00A60A0B" w:rsidRDefault="00A60A0B" w:rsidP="00A60A0B">
      <w:r>
        <w:t>с. Куниб, Республика Коми</w:t>
      </w:r>
    </w:p>
    <w:p w:rsidR="00A60A0B" w:rsidRDefault="00A60A0B" w:rsidP="00A60A0B"/>
    <w:p w:rsidR="00A60A0B" w:rsidRPr="007013D9" w:rsidRDefault="00A60A0B" w:rsidP="007013D9">
      <w:pPr>
        <w:ind w:right="4678"/>
        <w:jc w:val="both"/>
        <w:rPr>
          <w:sz w:val="24"/>
          <w:szCs w:val="24"/>
        </w:rPr>
      </w:pPr>
    </w:p>
    <w:p w:rsidR="002F1FA6" w:rsidRPr="007F5948" w:rsidRDefault="002F1FA6" w:rsidP="007D28B1">
      <w:pPr>
        <w:shd w:val="clear" w:color="auto" w:fill="FFFFFF"/>
        <w:ind w:right="4820"/>
        <w:jc w:val="both"/>
        <w:rPr>
          <w:sz w:val="24"/>
          <w:szCs w:val="24"/>
        </w:rPr>
      </w:pPr>
      <w:r w:rsidRPr="007F5948">
        <w:rPr>
          <w:bCs/>
          <w:sz w:val="24"/>
          <w:szCs w:val="24"/>
        </w:rPr>
        <w:t>Об утверждении Порядка выявления, оформления, принятия и учета выморочного имущества в муниципальную собственность сельского поселения «Куниб»</w:t>
      </w:r>
    </w:p>
    <w:p w:rsidR="00045611" w:rsidRPr="00536FD0" w:rsidRDefault="00045611" w:rsidP="00045611">
      <w:pPr>
        <w:jc w:val="both"/>
        <w:rPr>
          <w:sz w:val="24"/>
          <w:szCs w:val="24"/>
        </w:rPr>
      </w:pPr>
      <w:r w:rsidRPr="00536FD0">
        <w:rPr>
          <w:sz w:val="24"/>
          <w:szCs w:val="24"/>
        </w:rPr>
        <w:t xml:space="preserve"> </w:t>
      </w:r>
    </w:p>
    <w:p w:rsidR="007D28B1" w:rsidRDefault="002F1FA6" w:rsidP="002F1FA6">
      <w:pPr>
        <w:shd w:val="clear" w:color="auto" w:fill="FFFFFF"/>
        <w:ind w:firstLine="567"/>
        <w:jc w:val="both"/>
        <w:rPr>
          <w:sz w:val="24"/>
          <w:szCs w:val="24"/>
          <w:lang w:val="en-US"/>
        </w:rPr>
      </w:pPr>
      <w:r w:rsidRPr="007F5948">
        <w:rPr>
          <w:sz w:val="24"/>
          <w:szCs w:val="24"/>
          <w:lang w:val="en-US"/>
        </w:rPr>
        <w:t> </w:t>
      </w:r>
    </w:p>
    <w:p w:rsidR="002F1FA6" w:rsidRPr="007F5948" w:rsidRDefault="002F1FA6" w:rsidP="002F1FA6">
      <w:pPr>
        <w:shd w:val="clear" w:color="auto" w:fill="FFFFFF"/>
        <w:ind w:firstLine="567"/>
        <w:jc w:val="both"/>
        <w:rPr>
          <w:sz w:val="24"/>
          <w:szCs w:val="24"/>
        </w:rPr>
      </w:pPr>
      <w:r w:rsidRPr="007F5948">
        <w:rPr>
          <w:sz w:val="24"/>
          <w:szCs w:val="24"/>
        </w:rPr>
        <w:t>В соответствии со ст</w:t>
      </w:r>
      <w:r w:rsidR="007D28B1">
        <w:rPr>
          <w:sz w:val="24"/>
          <w:szCs w:val="24"/>
        </w:rPr>
        <w:t xml:space="preserve">атьей </w:t>
      </w:r>
      <w:r w:rsidRPr="007F5948">
        <w:rPr>
          <w:sz w:val="24"/>
          <w:szCs w:val="24"/>
        </w:rPr>
        <w:t xml:space="preserve">1151 Гражданского кодекса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сельское поселение «Куниб», </w:t>
      </w:r>
    </w:p>
    <w:p w:rsidR="008C59C2" w:rsidRPr="008C59C2" w:rsidRDefault="008C59C2" w:rsidP="008C59C2">
      <w:pPr>
        <w:rPr>
          <w:lang w:eastAsia="zh-CN"/>
        </w:rPr>
      </w:pPr>
    </w:p>
    <w:p w:rsidR="00536FD0" w:rsidRPr="00BC5697" w:rsidRDefault="00536FD0" w:rsidP="00536FD0">
      <w:pPr>
        <w:autoSpaceDE w:val="0"/>
        <w:autoSpaceDN w:val="0"/>
        <w:adjustRightInd w:val="0"/>
        <w:ind w:firstLine="540"/>
        <w:jc w:val="center"/>
        <w:rPr>
          <w:caps/>
          <w:sz w:val="24"/>
          <w:szCs w:val="24"/>
        </w:rPr>
      </w:pPr>
      <w:r w:rsidRPr="00BC5697">
        <w:rPr>
          <w:sz w:val="24"/>
          <w:szCs w:val="24"/>
        </w:rPr>
        <w:t xml:space="preserve">администрация сельского поселения «Куниб» </w:t>
      </w:r>
      <w:r w:rsidRPr="00BC5697">
        <w:rPr>
          <w:caps/>
          <w:sz w:val="24"/>
          <w:szCs w:val="24"/>
        </w:rPr>
        <w:t>постановляет:</w:t>
      </w:r>
    </w:p>
    <w:p w:rsidR="00536FD0" w:rsidRPr="00BC5697" w:rsidRDefault="00536FD0" w:rsidP="00536FD0">
      <w:pPr>
        <w:autoSpaceDE w:val="0"/>
        <w:autoSpaceDN w:val="0"/>
        <w:adjustRightInd w:val="0"/>
        <w:ind w:firstLine="540"/>
        <w:jc w:val="both"/>
        <w:rPr>
          <w:caps/>
          <w:sz w:val="24"/>
          <w:szCs w:val="24"/>
        </w:rPr>
      </w:pPr>
    </w:p>
    <w:p w:rsidR="007D28B1" w:rsidRPr="007F5948" w:rsidRDefault="007D28B1" w:rsidP="007D28B1">
      <w:pPr>
        <w:shd w:val="clear" w:color="auto" w:fill="FFFFFF"/>
        <w:ind w:firstLine="567"/>
        <w:jc w:val="both"/>
        <w:rPr>
          <w:sz w:val="24"/>
          <w:szCs w:val="24"/>
        </w:rPr>
      </w:pPr>
      <w:r w:rsidRPr="007F5948">
        <w:rPr>
          <w:sz w:val="24"/>
          <w:szCs w:val="24"/>
        </w:rPr>
        <w:t xml:space="preserve">1. Утвердить </w:t>
      </w:r>
      <w:r w:rsidRPr="007F5948">
        <w:rPr>
          <w:bCs/>
          <w:sz w:val="24"/>
          <w:szCs w:val="24"/>
        </w:rPr>
        <w:t>Порядок выявления, оформления, принятия и учета выморочного имущества в муниципальную собственность сельского поселения «Куниб» согласно приложения к настоящему постановлению</w:t>
      </w:r>
      <w:r w:rsidRPr="007F5948">
        <w:rPr>
          <w:sz w:val="24"/>
          <w:szCs w:val="24"/>
        </w:rPr>
        <w:t>.</w:t>
      </w:r>
    </w:p>
    <w:p w:rsidR="007D28B1" w:rsidRPr="007F5948" w:rsidRDefault="007D28B1" w:rsidP="007D28B1">
      <w:pPr>
        <w:shd w:val="clear" w:color="auto" w:fill="FFFFFF"/>
        <w:ind w:firstLine="567"/>
        <w:jc w:val="both"/>
        <w:rPr>
          <w:sz w:val="24"/>
          <w:szCs w:val="24"/>
        </w:rPr>
      </w:pPr>
      <w:r w:rsidRPr="007F5948">
        <w:rPr>
          <w:sz w:val="24"/>
          <w:szCs w:val="24"/>
        </w:rPr>
        <w:t>2. Настоящее постановление вступает в силу со дня его официального обнародования.</w:t>
      </w:r>
    </w:p>
    <w:p w:rsidR="007D28B1" w:rsidRPr="007F5948" w:rsidRDefault="007D28B1" w:rsidP="007D28B1">
      <w:pPr>
        <w:shd w:val="clear" w:color="auto" w:fill="FFFFFF"/>
        <w:ind w:firstLine="567"/>
        <w:jc w:val="both"/>
        <w:rPr>
          <w:sz w:val="24"/>
          <w:szCs w:val="24"/>
        </w:rPr>
      </w:pPr>
      <w:r w:rsidRPr="007F5948">
        <w:rPr>
          <w:sz w:val="24"/>
          <w:szCs w:val="24"/>
        </w:rPr>
        <w:t>3. Контроль за исполнением настоящего постановления оста</w:t>
      </w:r>
      <w:r>
        <w:rPr>
          <w:sz w:val="24"/>
          <w:szCs w:val="24"/>
        </w:rPr>
        <w:t>ется за главой сельского поселения</w:t>
      </w:r>
      <w:r w:rsidRPr="007F5948">
        <w:rPr>
          <w:sz w:val="24"/>
          <w:szCs w:val="24"/>
        </w:rPr>
        <w:t>.</w:t>
      </w:r>
    </w:p>
    <w:p w:rsidR="007D28B1" w:rsidRPr="007F5948" w:rsidRDefault="007D28B1" w:rsidP="007D28B1">
      <w:pPr>
        <w:shd w:val="clear" w:color="auto" w:fill="FFFFFF"/>
        <w:ind w:firstLine="567"/>
        <w:jc w:val="both"/>
        <w:rPr>
          <w:sz w:val="24"/>
          <w:szCs w:val="24"/>
        </w:rPr>
      </w:pPr>
      <w:r w:rsidRPr="007F5948">
        <w:rPr>
          <w:sz w:val="24"/>
          <w:szCs w:val="24"/>
        </w:rPr>
        <w:t> </w:t>
      </w:r>
    </w:p>
    <w:p w:rsidR="007D28B1" w:rsidRPr="007F5948" w:rsidRDefault="007D28B1" w:rsidP="007D28B1">
      <w:pPr>
        <w:shd w:val="clear" w:color="auto" w:fill="FFFFFF"/>
        <w:ind w:firstLine="567"/>
        <w:jc w:val="both"/>
        <w:rPr>
          <w:sz w:val="24"/>
          <w:szCs w:val="24"/>
        </w:rPr>
      </w:pPr>
      <w:r w:rsidRPr="007F5948">
        <w:rPr>
          <w:sz w:val="24"/>
          <w:szCs w:val="24"/>
        </w:rPr>
        <w:t> </w:t>
      </w:r>
    </w:p>
    <w:p w:rsidR="007D28B1" w:rsidRDefault="007D28B1" w:rsidP="007D28B1">
      <w:pPr>
        <w:rPr>
          <w:sz w:val="24"/>
          <w:szCs w:val="24"/>
        </w:rPr>
      </w:pPr>
      <w:r>
        <w:rPr>
          <w:sz w:val="24"/>
          <w:szCs w:val="24"/>
        </w:rPr>
        <w:t xml:space="preserve">И.о. руководителя администрации </w:t>
      </w:r>
    </w:p>
    <w:p w:rsidR="007D28B1" w:rsidRDefault="007D28B1" w:rsidP="007D28B1">
      <w:pPr>
        <w:rPr>
          <w:sz w:val="24"/>
          <w:szCs w:val="24"/>
        </w:rPr>
      </w:pPr>
      <w:r>
        <w:rPr>
          <w:sz w:val="24"/>
          <w:szCs w:val="24"/>
        </w:rPr>
        <w:t>сельского поселения                                                                                        Е.Н. Александрова</w:t>
      </w: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Default="002F1FA6" w:rsidP="002F1FA6">
      <w:pPr>
        <w:shd w:val="clear" w:color="auto" w:fill="FFFFFF"/>
        <w:ind w:firstLine="567"/>
        <w:jc w:val="right"/>
      </w:pPr>
    </w:p>
    <w:p w:rsidR="002F1FA6" w:rsidRPr="007F5948" w:rsidRDefault="002F1FA6" w:rsidP="002F1FA6">
      <w:pPr>
        <w:shd w:val="clear" w:color="auto" w:fill="FFFFFF"/>
        <w:ind w:firstLine="567"/>
        <w:jc w:val="right"/>
      </w:pPr>
      <w:r w:rsidRPr="007F5948">
        <w:lastRenderedPageBreak/>
        <w:t xml:space="preserve">Приложение </w:t>
      </w:r>
    </w:p>
    <w:p w:rsidR="002F1FA6" w:rsidRPr="007F5948" w:rsidRDefault="002F1FA6" w:rsidP="002F1FA6">
      <w:pPr>
        <w:shd w:val="clear" w:color="auto" w:fill="FFFFFF"/>
        <w:ind w:firstLine="567"/>
        <w:jc w:val="right"/>
      </w:pPr>
      <w:r w:rsidRPr="007F5948">
        <w:t xml:space="preserve">к постановлению администрации сельского поселения «Куниб» </w:t>
      </w:r>
    </w:p>
    <w:p w:rsidR="002F1FA6" w:rsidRPr="007F5948" w:rsidRDefault="002F1FA6" w:rsidP="002F1FA6">
      <w:pPr>
        <w:shd w:val="clear" w:color="auto" w:fill="FFFFFF"/>
        <w:ind w:firstLine="567"/>
        <w:jc w:val="right"/>
        <w:rPr>
          <w:bCs/>
        </w:rPr>
      </w:pPr>
      <w:r w:rsidRPr="007F5948">
        <w:t xml:space="preserve">от </w:t>
      </w:r>
      <w:r w:rsidR="007D28B1">
        <w:t>07.08.2023</w:t>
      </w:r>
      <w:r w:rsidRPr="007F5948">
        <w:t xml:space="preserve"> № </w:t>
      </w:r>
      <w:r w:rsidR="007D28B1">
        <w:t>8/77</w:t>
      </w:r>
      <w:r w:rsidRPr="007F5948">
        <w:t xml:space="preserve"> «</w:t>
      </w:r>
      <w:r w:rsidRPr="007F5948">
        <w:rPr>
          <w:bCs/>
        </w:rPr>
        <w:t xml:space="preserve">Об утверждении Порядка выявления, оформления, </w:t>
      </w:r>
    </w:p>
    <w:p w:rsidR="002F1FA6" w:rsidRPr="007F5948" w:rsidRDefault="002F1FA6" w:rsidP="002F1FA6">
      <w:pPr>
        <w:shd w:val="clear" w:color="auto" w:fill="FFFFFF"/>
        <w:ind w:firstLine="567"/>
        <w:jc w:val="right"/>
        <w:rPr>
          <w:bCs/>
        </w:rPr>
      </w:pPr>
      <w:r w:rsidRPr="007F5948">
        <w:rPr>
          <w:bCs/>
        </w:rPr>
        <w:t>принятия и учета выморочного имущества в муниципальную</w:t>
      </w:r>
    </w:p>
    <w:p w:rsidR="002F1FA6" w:rsidRPr="007F5948" w:rsidRDefault="002F1FA6" w:rsidP="002F1FA6">
      <w:pPr>
        <w:shd w:val="clear" w:color="auto" w:fill="FFFFFF"/>
        <w:ind w:firstLine="567"/>
        <w:jc w:val="right"/>
      </w:pPr>
      <w:r w:rsidRPr="007F5948">
        <w:rPr>
          <w:bCs/>
        </w:rPr>
        <w:t xml:space="preserve"> собственность сельского поселения «Куниб»</w:t>
      </w:r>
    </w:p>
    <w:p w:rsidR="002F1FA6" w:rsidRPr="007F5948" w:rsidRDefault="002F1FA6" w:rsidP="002F1FA6">
      <w:pPr>
        <w:shd w:val="clear" w:color="auto" w:fill="FFFFFF"/>
        <w:ind w:firstLine="567"/>
        <w:jc w:val="right"/>
        <w:rPr>
          <w:sz w:val="24"/>
          <w:szCs w:val="24"/>
        </w:rPr>
      </w:pPr>
      <w:r w:rsidRPr="007F5948">
        <w:rPr>
          <w:sz w:val="24"/>
          <w:szCs w:val="24"/>
          <w:lang w:val="en-US"/>
        </w:rPr>
        <w:t> </w:t>
      </w:r>
    </w:p>
    <w:p w:rsidR="002F1FA6" w:rsidRPr="007F5948" w:rsidRDefault="002F1FA6" w:rsidP="002F1FA6">
      <w:pPr>
        <w:shd w:val="clear" w:color="auto" w:fill="FFFFFF"/>
        <w:ind w:firstLine="567"/>
        <w:jc w:val="both"/>
        <w:rPr>
          <w:sz w:val="24"/>
          <w:szCs w:val="24"/>
        </w:rPr>
      </w:pPr>
      <w:r w:rsidRPr="007F5948">
        <w:rPr>
          <w:sz w:val="24"/>
          <w:szCs w:val="24"/>
        </w:rPr>
        <w:t> </w:t>
      </w:r>
    </w:p>
    <w:p w:rsidR="002F1FA6" w:rsidRPr="00074001" w:rsidRDefault="002F1FA6" w:rsidP="002F1FA6">
      <w:pPr>
        <w:shd w:val="clear" w:color="auto" w:fill="FFFFFF"/>
        <w:ind w:firstLine="567"/>
        <w:jc w:val="center"/>
        <w:rPr>
          <w:bCs/>
          <w:sz w:val="24"/>
          <w:szCs w:val="24"/>
        </w:rPr>
      </w:pPr>
      <w:r w:rsidRPr="00074001">
        <w:rPr>
          <w:bCs/>
          <w:sz w:val="24"/>
          <w:szCs w:val="24"/>
        </w:rPr>
        <w:t>Порядок</w:t>
      </w:r>
    </w:p>
    <w:p w:rsidR="002F1FA6" w:rsidRPr="00074001" w:rsidRDefault="002F1FA6" w:rsidP="002F1FA6">
      <w:pPr>
        <w:shd w:val="clear" w:color="auto" w:fill="FFFFFF"/>
        <w:ind w:firstLine="567"/>
        <w:jc w:val="center"/>
        <w:rPr>
          <w:sz w:val="24"/>
          <w:szCs w:val="24"/>
        </w:rPr>
      </w:pPr>
      <w:r w:rsidRPr="00074001">
        <w:rPr>
          <w:bCs/>
          <w:sz w:val="24"/>
          <w:szCs w:val="24"/>
        </w:rPr>
        <w:t xml:space="preserve"> выявления, оформления, принятия и учета выморочного имущества в муниципальную собственность сельского поселения «Куниб»</w:t>
      </w:r>
    </w:p>
    <w:p w:rsidR="002F1FA6" w:rsidRPr="00074001" w:rsidRDefault="002F1FA6" w:rsidP="002F1FA6">
      <w:pPr>
        <w:shd w:val="clear" w:color="auto" w:fill="FFFFFF"/>
        <w:ind w:firstLine="567"/>
        <w:jc w:val="both"/>
        <w:rPr>
          <w:sz w:val="24"/>
          <w:szCs w:val="24"/>
        </w:rPr>
      </w:pPr>
      <w:r w:rsidRPr="00074001">
        <w:rPr>
          <w:sz w:val="24"/>
          <w:szCs w:val="24"/>
        </w:rPr>
        <w:t> </w:t>
      </w:r>
    </w:p>
    <w:p w:rsidR="002F1FA6" w:rsidRPr="00074001" w:rsidRDefault="002F1FA6" w:rsidP="002F1FA6">
      <w:pPr>
        <w:shd w:val="clear" w:color="auto" w:fill="FFFFFF"/>
        <w:ind w:firstLine="567"/>
        <w:jc w:val="center"/>
        <w:rPr>
          <w:sz w:val="24"/>
          <w:szCs w:val="24"/>
        </w:rPr>
      </w:pPr>
      <w:r w:rsidRPr="00074001">
        <w:rPr>
          <w:sz w:val="24"/>
          <w:szCs w:val="24"/>
        </w:rPr>
        <w:t>1. Общие положения</w:t>
      </w:r>
    </w:p>
    <w:p w:rsidR="002F1FA6" w:rsidRPr="00074001" w:rsidRDefault="002F1FA6" w:rsidP="002F1FA6">
      <w:pPr>
        <w:shd w:val="clear" w:color="auto" w:fill="FFFFFF"/>
        <w:ind w:firstLine="567"/>
        <w:jc w:val="both"/>
        <w:rPr>
          <w:sz w:val="24"/>
          <w:szCs w:val="24"/>
        </w:rPr>
      </w:pPr>
      <w:r w:rsidRPr="00074001">
        <w:rPr>
          <w:sz w:val="24"/>
          <w:szCs w:val="24"/>
        </w:rPr>
        <w:t> </w:t>
      </w:r>
    </w:p>
    <w:p w:rsidR="002F1FA6" w:rsidRPr="00074001" w:rsidRDefault="002F1FA6" w:rsidP="002F1FA6">
      <w:pPr>
        <w:shd w:val="clear" w:color="auto" w:fill="FFFFFF"/>
        <w:ind w:firstLine="567"/>
        <w:jc w:val="both"/>
        <w:rPr>
          <w:sz w:val="24"/>
          <w:szCs w:val="24"/>
        </w:rPr>
      </w:pPr>
      <w:r w:rsidRPr="00074001">
        <w:rPr>
          <w:sz w:val="24"/>
          <w:szCs w:val="24"/>
        </w:rPr>
        <w:t xml:space="preserve">1.1. Настоящий Порядок </w:t>
      </w:r>
      <w:r w:rsidRPr="00074001">
        <w:rPr>
          <w:bCs/>
          <w:sz w:val="24"/>
          <w:szCs w:val="24"/>
        </w:rPr>
        <w:t xml:space="preserve">выявления, оформления, принятия и учета выморочного имущества в муниципальную собственность сельского поселения «Куниб» </w:t>
      </w:r>
      <w:r w:rsidRPr="00074001">
        <w:rPr>
          <w:sz w:val="24"/>
          <w:szCs w:val="24"/>
        </w:rPr>
        <w:t xml:space="preserve"> (далее - Порядок) разработан в соответствии с Гражданским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13.07.2015 № 218-ФЗ «О государственной регистрации недвижимости», Федеральным законом от 13.07.2015 № 218-ФЗ «О государственной регистрации недвижимости», Приказ Минэкономразвития России от 10.12.2015 № 931 «Об установлении Порядка принятия на учет бесхозяйных недвижимых вещей», Уставом муниципального образования сельское поселение «Куниб»</w:t>
      </w:r>
      <w:r w:rsidR="007D28B1">
        <w:rPr>
          <w:sz w:val="24"/>
          <w:szCs w:val="24"/>
        </w:rPr>
        <w:t>,</w:t>
      </w:r>
      <w:r w:rsidRPr="00074001">
        <w:rPr>
          <w:sz w:val="24"/>
          <w:szCs w:val="24"/>
        </w:rPr>
        <w:t xml:space="preserve"> в целях своевременного выявления и принятия в муниципальную собственность выморочного имущества, находящегося на территории сельское поселение «Куниб»</w:t>
      </w:r>
      <w:r w:rsidR="007D28B1">
        <w:rPr>
          <w:sz w:val="24"/>
          <w:szCs w:val="24"/>
        </w:rPr>
        <w:t xml:space="preserve"> (далее – поселения)</w:t>
      </w:r>
      <w:r w:rsidRPr="00074001">
        <w:rPr>
          <w:sz w:val="24"/>
          <w:szCs w:val="24"/>
        </w:rPr>
        <w:t>.</w:t>
      </w:r>
    </w:p>
    <w:p w:rsidR="002F1FA6" w:rsidRPr="00074001" w:rsidRDefault="002F1FA6" w:rsidP="002F1FA6">
      <w:pPr>
        <w:shd w:val="clear" w:color="auto" w:fill="FFFFFF"/>
        <w:ind w:firstLine="567"/>
        <w:jc w:val="both"/>
        <w:rPr>
          <w:sz w:val="24"/>
          <w:szCs w:val="24"/>
        </w:rPr>
      </w:pPr>
      <w:r w:rsidRPr="00074001">
        <w:rPr>
          <w:bCs/>
          <w:sz w:val="24"/>
          <w:szCs w:val="24"/>
        </w:rPr>
        <w:t xml:space="preserve">1.2. </w:t>
      </w:r>
      <w:r w:rsidRPr="00074001">
        <w:rPr>
          <w:sz w:val="24"/>
          <w:szCs w:val="24"/>
        </w:rPr>
        <w:t xml:space="preserve">Настоящий Порядок распространяется на находящиеся на территории </w:t>
      </w:r>
      <w:r w:rsidR="007D28B1">
        <w:rPr>
          <w:sz w:val="24"/>
          <w:szCs w:val="24"/>
        </w:rPr>
        <w:t>п</w:t>
      </w:r>
      <w:r w:rsidRPr="00074001">
        <w:rPr>
          <w:sz w:val="24"/>
          <w:szCs w:val="24"/>
        </w:rPr>
        <w:t>оселения:</w:t>
      </w:r>
    </w:p>
    <w:p w:rsidR="002F1FA6" w:rsidRPr="00074001" w:rsidRDefault="002F1FA6" w:rsidP="002F1FA6">
      <w:pPr>
        <w:shd w:val="clear" w:color="auto" w:fill="FFFFFF"/>
        <w:ind w:firstLine="567"/>
        <w:jc w:val="both"/>
        <w:rPr>
          <w:sz w:val="24"/>
          <w:szCs w:val="24"/>
        </w:rPr>
      </w:pPr>
      <w:r w:rsidRPr="00074001">
        <w:rPr>
          <w:sz w:val="24"/>
          <w:szCs w:val="24"/>
        </w:rPr>
        <w:t>- жилые помещения, в том числе квартиры (части квартир), жилые дома (части жилых домов);</w:t>
      </w:r>
    </w:p>
    <w:p w:rsidR="002F1FA6" w:rsidRPr="00074001" w:rsidRDefault="002F1FA6" w:rsidP="002F1FA6">
      <w:pPr>
        <w:shd w:val="clear" w:color="auto" w:fill="FFFFFF"/>
        <w:ind w:firstLine="567"/>
        <w:jc w:val="both"/>
        <w:rPr>
          <w:sz w:val="24"/>
          <w:szCs w:val="24"/>
        </w:rPr>
      </w:pPr>
      <w:r w:rsidRPr="00074001">
        <w:rPr>
          <w:sz w:val="24"/>
          <w:szCs w:val="24"/>
        </w:rPr>
        <w:t>- земельные участки, а также расположенные на них здания, сооружения и иные объекты недвижимого имущества;</w:t>
      </w:r>
    </w:p>
    <w:p w:rsidR="002F1FA6" w:rsidRPr="00074001" w:rsidRDefault="002F1FA6" w:rsidP="002F1FA6">
      <w:pPr>
        <w:shd w:val="clear" w:color="auto" w:fill="FFFFFF"/>
        <w:ind w:firstLine="567"/>
        <w:jc w:val="both"/>
        <w:rPr>
          <w:sz w:val="24"/>
          <w:szCs w:val="24"/>
        </w:rPr>
      </w:pPr>
      <w:r w:rsidRPr="00074001">
        <w:rPr>
          <w:sz w:val="24"/>
          <w:szCs w:val="24"/>
        </w:rPr>
        <w:t>- доли в праве общей долевой собственности на жилые помещения и земельные участки, а также расположенные на них здания, сооружения и иные объекты недвижимого имущества.</w:t>
      </w:r>
    </w:p>
    <w:p w:rsidR="002F1FA6" w:rsidRPr="00074001" w:rsidRDefault="002F1FA6" w:rsidP="002F1FA6">
      <w:pPr>
        <w:shd w:val="clear" w:color="auto" w:fill="FFFFFF"/>
        <w:ind w:firstLine="567"/>
        <w:jc w:val="both"/>
        <w:rPr>
          <w:sz w:val="24"/>
          <w:szCs w:val="24"/>
        </w:rPr>
      </w:pPr>
      <w:r w:rsidRPr="00074001">
        <w:rPr>
          <w:sz w:val="24"/>
          <w:szCs w:val="24"/>
        </w:rPr>
        <w:t>1.3. В целях настоящего Порядка под выморочным имуществом понимают имущество умершего в случае, если отсутствуют наследники, как по закону, так и по завещанию, либо никто из наследников не имеет права наследовать или все наследники отстранены от наследования, либо никто из наследников не принял наследства, либо все наследники отказались от наследства и при этом никто из них не указал, что отказывается в пользу другого наследника.</w:t>
      </w:r>
    </w:p>
    <w:p w:rsidR="002F1FA6" w:rsidRPr="00074001" w:rsidRDefault="002F1FA6" w:rsidP="002F1FA6">
      <w:pPr>
        <w:shd w:val="clear" w:color="auto" w:fill="FFFFFF"/>
        <w:ind w:firstLine="567"/>
        <w:jc w:val="both"/>
        <w:rPr>
          <w:sz w:val="24"/>
          <w:szCs w:val="24"/>
        </w:rPr>
      </w:pPr>
      <w:r w:rsidRPr="00074001">
        <w:rPr>
          <w:sz w:val="24"/>
          <w:szCs w:val="24"/>
        </w:rPr>
        <w:t xml:space="preserve"> </w:t>
      </w:r>
    </w:p>
    <w:p w:rsidR="002F1FA6" w:rsidRPr="00074001" w:rsidRDefault="002F1FA6" w:rsidP="002F1FA6">
      <w:pPr>
        <w:shd w:val="clear" w:color="auto" w:fill="FFFFFF"/>
        <w:ind w:firstLine="567"/>
        <w:jc w:val="center"/>
        <w:rPr>
          <w:bCs/>
          <w:sz w:val="24"/>
          <w:szCs w:val="24"/>
        </w:rPr>
      </w:pPr>
      <w:r w:rsidRPr="00074001">
        <w:rPr>
          <w:bCs/>
          <w:sz w:val="24"/>
          <w:szCs w:val="24"/>
        </w:rPr>
        <w:t>2. Выявление, оформление, принятие и учет выморочного имущества</w:t>
      </w:r>
    </w:p>
    <w:p w:rsidR="002F1FA6" w:rsidRPr="00074001" w:rsidRDefault="002F1FA6" w:rsidP="002F1FA6">
      <w:pPr>
        <w:shd w:val="clear" w:color="auto" w:fill="FFFFFF"/>
        <w:ind w:firstLine="567"/>
        <w:jc w:val="center"/>
        <w:rPr>
          <w:sz w:val="24"/>
          <w:szCs w:val="24"/>
        </w:rPr>
      </w:pPr>
    </w:p>
    <w:p w:rsidR="002F1FA6" w:rsidRPr="00074001" w:rsidRDefault="002F1FA6" w:rsidP="002F1FA6">
      <w:pPr>
        <w:shd w:val="clear" w:color="auto" w:fill="FFFFFF"/>
        <w:ind w:firstLine="567"/>
        <w:jc w:val="both"/>
        <w:rPr>
          <w:sz w:val="24"/>
          <w:szCs w:val="24"/>
        </w:rPr>
      </w:pPr>
      <w:r w:rsidRPr="00074001">
        <w:rPr>
          <w:sz w:val="24"/>
          <w:szCs w:val="24"/>
        </w:rPr>
        <w:t xml:space="preserve"> 2.1. Выявление выморочного имущества осуществляется администрацией сельского поселения «Куниб» (далее - </w:t>
      </w:r>
      <w:r w:rsidR="007D28B1">
        <w:rPr>
          <w:sz w:val="24"/>
          <w:szCs w:val="24"/>
        </w:rPr>
        <w:t>а</w:t>
      </w:r>
      <w:r w:rsidRPr="00074001">
        <w:rPr>
          <w:sz w:val="24"/>
          <w:szCs w:val="24"/>
        </w:rPr>
        <w:t xml:space="preserve">дминистрация). </w:t>
      </w:r>
    </w:p>
    <w:p w:rsidR="002F1FA6" w:rsidRPr="00074001" w:rsidRDefault="002F1FA6" w:rsidP="002F1FA6">
      <w:pPr>
        <w:shd w:val="clear" w:color="auto" w:fill="FFFFFF"/>
        <w:ind w:firstLine="567"/>
        <w:jc w:val="both"/>
        <w:rPr>
          <w:sz w:val="24"/>
          <w:szCs w:val="24"/>
        </w:rPr>
      </w:pPr>
      <w:r w:rsidRPr="00074001">
        <w:rPr>
          <w:sz w:val="24"/>
          <w:szCs w:val="24"/>
        </w:rPr>
        <w:t>2.2. Сведения о выморочном имуществе могут поступать:</w:t>
      </w:r>
    </w:p>
    <w:p w:rsidR="002F1FA6" w:rsidRPr="00074001" w:rsidRDefault="002F1FA6" w:rsidP="002F1FA6">
      <w:pPr>
        <w:shd w:val="clear" w:color="auto" w:fill="FFFFFF"/>
        <w:ind w:firstLine="567"/>
        <w:jc w:val="both"/>
        <w:rPr>
          <w:sz w:val="24"/>
          <w:szCs w:val="24"/>
        </w:rPr>
      </w:pPr>
      <w:r w:rsidRPr="00074001">
        <w:rPr>
          <w:sz w:val="24"/>
          <w:szCs w:val="24"/>
        </w:rPr>
        <w:t>- от нотариуса муниципального района «Сысольский» Республики Коми;</w:t>
      </w:r>
    </w:p>
    <w:p w:rsidR="002F1FA6" w:rsidRPr="00074001" w:rsidRDefault="002F1FA6" w:rsidP="002F1FA6">
      <w:pPr>
        <w:shd w:val="clear" w:color="auto" w:fill="FFFFFF"/>
        <w:ind w:firstLine="567"/>
        <w:jc w:val="both"/>
        <w:rPr>
          <w:sz w:val="24"/>
          <w:szCs w:val="24"/>
        </w:rPr>
      </w:pPr>
      <w:r w:rsidRPr="00074001">
        <w:rPr>
          <w:sz w:val="24"/>
          <w:szCs w:val="24"/>
        </w:rPr>
        <w:t>- от физических и юридических лиц, которым стало известно о наличии таких объектов;</w:t>
      </w:r>
    </w:p>
    <w:p w:rsidR="002F1FA6" w:rsidRPr="00074001" w:rsidRDefault="002F1FA6" w:rsidP="002F1FA6">
      <w:pPr>
        <w:shd w:val="clear" w:color="auto" w:fill="FFFFFF"/>
        <w:ind w:firstLine="567"/>
        <w:jc w:val="both"/>
        <w:rPr>
          <w:sz w:val="24"/>
          <w:szCs w:val="24"/>
        </w:rPr>
      </w:pPr>
      <w:r w:rsidRPr="00074001">
        <w:rPr>
          <w:sz w:val="24"/>
          <w:szCs w:val="24"/>
        </w:rPr>
        <w:t xml:space="preserve">- путем выявления </w:t>
      </w:r>
      <w:r w:rsidR="007D28B1">
        <w:rPr>
          <w:sz w:val="24"/>
          <w:szCs w:val="24"/>
        </w:rPr>
        <w:t>а</w:t>
      </w:r>
      <w:r w:rsidRPr="00074001">
        <w:rPr>
          <w:sz w:val="24"/>
          <w:szCs w:val="24"/>
        </w:rPr>
        <w:t>дминистрацией объектов, которые могут быть выморочным имуществом;</w:t>
      </w:r>
    </w:p>
    <w:p w:rsidR="002F1FA6" w:rsidRPr="00074001" w:rsidRDefault="002F1FA6" w:rsidP="002F1FA6">
      <w:pPr>
        <w:shd w:val="clear" w:color="auto" w:fill="FFFFFF"/>
        <w:ind w:firstLine="567"/>
        <w:jc w:val="both"/>
        <w:rPr>
          <w:sz w:val="24"/>
          <w:szCs w:val="24"/>
        </w:rPr>
      </w:pPr>
      <w:r w:rsidRPr="00074001">
        <w:rPr>
          <w:sz w:val="24"/>
          <w:szCs w:val="24"/>
        </w:rPr>
        <w:t>- от судебных органов.</w:t>
      </w:r>
    </w:p>
    <w:p w:rsidR="002F1FA6" w:rsidRPr="00074001" w:rsidRDefault="002F1FA6" w:rsidP="002F1FA6">
      <w:pPr>
        <w:shd w:val="clear" w:color="auto" w:fill="FFFFFF"/>
        <w:ind w:firstLine="567"/>
        <w:jc w:val="both"/>
        <w:rPr>
          <w:sz w:val="24"/>
          <w:szCs w:val="24"/>
        </w:rPr>
      </w:pPr>
      <w:r w:rsidRPr="00074001">
        <w:rPr>
          <w:sz w:val="24"/>
          <w:szCs w:val="24"/>
        </w:rPr>
        <w:t>2.3. В заявлениях, обращениях о выявленных недвижимых вещах, которые подпадают под понятие выморочных, указываются известные заявителю данные о характеристиках (параметрах) выморочной (бесхозяйной) недвижимой вещи, её местоположение, данные о периоде времени, с которого пользование вещью не осуществляется, иные данные, характеризующие недвижимую вещь, её состояние.</w:t>
      </w:r>
    </w:p>
    <w:p w:rsidR="002F1FA6" w:rsidRPr="00074001" w:rsidRDefault="002F1FA6" w:rsidP="002F1FA6">
      <w:pPr>
        <w:shd w:val="clear" w:color="auto" w:fill="FFFFFF"/>
        <w:ind w:firstLine="567"/>
        <w:jc w:val="both"/>
        <w:rPr>
          <w:sz w:val="24"/>
          <w:szCs w:val="24"/>
        </w:rPr>
      </w:pPr>
      <w:r w:rsidRPr="00074001">
        <w:rPr>
          <w:sz w:val="24"/>
          <w:szCs w:val="24"/>
        </w:rPr>
        <w:lastRenderedPageBreak/>
        <w:t>К заявлению, обращению могут прилагаться фотоматериалы, акты осмотра, иные документы, подтверждающие обстоятельства, изложенные в заявлении, обращении.</w:t>
      </w:r>
    </w:p>
    <w:p w:rsidR="002F1FA6" w:rsidRPr="00074001" w:rsidRDefault="002F1FA6" w:rsidP="002F1FA6">
      <w:pPr>
        <w:shd w:val="clear" w:color="auto" w:fill="FFFFFF"/>
        <w:ind w:firstLine="567"/>
        <w:jc w:val="both"/>
        <w:rPr>
          <w:sz w:val="24"/>
          <w:szCs w:val="24"/>
        </w:rPr>
      </w:pPr>
      <w:r w:rsidRPr="00074001">
        <w:rPr>
          <w:sz w:val="24"/>
          <w:szCs w:val="24"/>
        </w:rPr>
        <w:t xml:space="preserve">2.4. Документом, подтверждающим отказ собственника от права собственности на объект недвижимого имущества, является заявление собственника об отказе от права собственности на объект недвижимого имущества. Заявление об отказе от права собственности на объект недвижимого имущества представляется собственником (участниками общей собственности, если объект недвижимого имущества находится в общей собственности) в </w:t>
      </w:r>
      <w:r w:rsidR="007D28B1">
        <w:rPr>
          <w:sz w:val="24"/>
          <w:szCs w:val="24"/>
        </w:rPr>
        <w:t>а</w:t>
      </w:r>
      <w:r w:rsidRPr="00074001">
        <w:rPr>
          <w:sz w:val="24"/>
          <w:szCs w:val="24"/>
        </w:rPr>
        <w:t>дминистрацию по месту нахождения объекта недвижимого имущества.</w:t>
      </w:r>
    </w:p>
    <w:p w:rsidR="002F1FA6" w:rsidRPr="00074001" w:rsidRDefault="002F1FA6" w:rsidP="002F1FA6">
      <w:pPr>
        <w:shd w:val="clear" w:color="auto" w:fill="FFFFFF"/>
        <w:ind w:firstLine="567"/>
        <w:jc w:val="both"/>
        <w:rPr>
          <w:sz w:val="24"/>
          <w:szCs w:val="24"/>
        </w:rPr>
      </w:pPr>
      <w:r w:rsidRPr="00074001">
        <w:rPr>
          <w:sz w:val="24"/>
          <w:szCs w:val="24"/>
        </w:rPr>
        <w:t>В заявлении должны содержаться данные о правообладателе. К заявлению должны быть приложены копии правоустанавливающих документов, подтверждающих наличие права собственности у лица, отказавшегося от права собственности.</w:t>
      </w:r>
    </w:p>
    <w:p w:rsidR="002F1FA6" w:rsidRPr="00074001" w:rsidRDefault="002F1FA6" w:rsidP="002F1FA6">
      <w:pPr>
        <w:shd w:val="clear" w:color="auto" w:fill="FFFFFF"/>
        <w:ind w:firstLine="567"/>
        <w:jc w:val="both"/>
        <w:rPr>
          <w:sz w:val="24"/>
          <w:szCs w:val="24"/>
        </w:rPr>
      </w:pPr>
      <w:r w:rsidRPr="00074001">
        <w:rPr>
          <w:sz w:val="24"/>
          <w:szCs w:val="24"/>
        </w:rPr>
        <w:t xml:space="preserve">Копии указанных правоустанавливающих документов могут быть удостоверены нотариально. В иных случаях на копиях правоустанавливающих документов должностное лицо </w:t>
      </w:r>
      <w:r w:rsidR="007D28B1">
        <w:rPr>
          <w:sz w:val="24"/>
          <w:szCs w:val="24"/>
        </w:rPr>
        <w:t>а</w:t>
      </w:r>
      <w:r w:rsidRPr="00074001">
        <w:rPr>
          <w:sz w:val="24"/>
          <w:szCs w:val="24"/>
        </w:rPr>
        <w:t>дминистрации (далее - должностное лицо), в обязанности которого входит учёт бесхо</w:t>
      </w:r>
      <w:r w:rsidR="007D28B1">
        <w:rPr>
          <w:sz w:val="24"/>
          <w:szCs w:val="24"/>
        </w:rPr>
        <w:t>з</w:t>
      </w:r>
      <w:r w:rsidRPr="00074001">
        <w:rPr>
          <w:sz w:val="24"/>
          <w:szCs w:val="24"/>
        </w:rPr>
        <w:t xml:space="preserve">яйных недвижимых вещей, должно сделать надпись об их соответствии подлинникам и указать дату, свою фамилию и инициалы. Надпись заверяется подписями указанного должностного лица и собственника, отказавшегося от права собственности на объект недвижимого имущества, а также печатью </w:t>
      </w:r>
      <w:r w:rsidR="007D28B1">
        <w:rPr>
          <w:sz w:val="24"/>
          <w:szCs w:val="24"/>
        </w:rPr>
        <w:t>п</w:t>
      </w:r>
      <w:r w:rsidRPr="00074001">
        <w:rPr>
          <w:sz w:val="24"/>
          <w:szCs w:val="24"/>
        </w:rPr>
        <w:t>оселения.</w:t>
      </w:r>
    </w:p>
    <w:p w:rsidR="002F1FA6" w:rsidRPr="00074001" w:rsidRDefault="002F1FA6" w:rsidP="002F1FA6">
      <w:pPr>
        <w:shd w:val="clear" w:color="auto" w:fill="FFFFFF"/>
        <w:ind w:firstLine="567"/>
        <w:jc w:val="both"/>
        <w:rPr>
          <w:sz w:val="24"/>
          <w:szCs w:val="24"/>
        </w:rPr>
      </w:pPr>
      <w:r w:rsidRPr="00074001">
        <w:rPr>
          <w:sz w:val="24"/>
          <w:szCs w:val="24"/>
        </w:rPr>
        <w:t>2.5. Заявления, обращения, указанные в пунктах 2.3, 2.4, должны содержать данные об имени, отчестве (при наличии), фамилии (наименовании), почтовом адресе (месте нахождения юридического лица), иные данные, обязательное наличие которых установлено действующим законодательством Российской Федерации о порядке рассмотрения заявлений и обращений граждан, в том числе дату, подпись.</w:t>
      </w:r>
    </w:p>
    <w:p w:rsidR="002F1FA6" w:rsidRPr="00074001" w:rsidRDefault="002F1FA6" w:rsidP="002F1FA6">
      <w:pPr>
        <w:shd w:val="clear" w:color="auto" w:fill="FFFFFF"/>
        <w:ind w:firstLine="567"/>
        <w:jc w:val="both"/>
        <w:rPr>
          <w:sz w:val="24"/>
          <w:szCs w:val="24"/>
        </w:rPr>
      </w:pPr>
      <w:r w:rsidRPr="00074001">
        <w:rPr>
          <w:sz w:val="24"/>
          <w:szCs w:val="24"/>
        </w:rPr>
        <w:t xml:space="preserve">2.6. По поступившему заявлению, обращению и иной информации о выявленных недвижимых вещах, которые могут быть отнесены к выморочным, должностное лицо </w:t>
      </w:r>
      <w:r w:rsidR="007D28B1">
        <w:rPr>
          <w:sz w:val="24"/>
          <w:szCs w:val="24"/>
        </w:rPr>
        <w:t>а</w:t>
      </w:r>
      <w:r w:rsidRPr="00074001">
        <w:rPr>
          <w:sz w:val="24"/>
          <w:szCs w:val="24"/>
        </w:rPr>
        <w:t>дминистрации:</w:t>
      </w:r>
    </w:p>
    <w:p w:rsidR="002F1FA6" w:rsidRPr="00074001" w:rsidRDefault="002F1FA6" w:rsidP="002F1FA6">
      <w:pPr>
        <w:shd w:val="clear" w:color="auto" w:fill="FFFFFF"/>
        <w:ind w:firstLine="567"/>
        <w:jc w:val="both"/>
        <w:rPr>
          <w:sz w:val="24"/>
          <w:szCs w:val="24"/>
        </w:rPr>
      </w:pPr>
      <w:r w:rsidRPr="00074001">
        <w:rPr>
          <w:sz w:val="24"/>
          <w:szCs w:val="24"/>
        </w:rPr>
        <w:t>1) выезжает на место для проверки поступивших сведений о выявленном объекте недвижимого имущества, имеющем признаки выморочного (составляется акт обследования);</w:t>
      </w:r>
    </w:p>
    <w:p w:rsidR="002F1FA6" w:rsidRPr="00074001" w:rsidRDefault="002F1FA6" w:rsidP="002F1FA6">
      <w:pPr>
        <w:shd w:val="clear" w:color="auto" w:fill="FFFFFF"/>
        <w:ind w:firstLine="567"/>
        <w:jc w:val="both"/>
        <w:rPr>
          <w:sz w:val="24"/>
          <w:szCs w:val="24"/>
        </w:rPr>
      </w:pPr>
      <w:r w:rsidRPr="00074001">
        <w:rPr>
          <w:sz w:val="24"/>
          <w:szCs w:val="24"/>
        </w:rPr>
        <w:t>2)  проверяет достоверность сведений об имуществе и высылает запросы:</w:t>
      </w:r>
    </w:p>
    <w:p w:rsidR="002F1FA6" w:rsidRPr="00074001" w:rsidRDefault="002F1FA6" w:rsidP="002F1FA6">
      <w:pPr>
        <w:shd w:val="clear" w:color="auto" w:fill="FFFFFF"/>
        <w:ind w:firstLine="567"/>
        <w:jc w:val="both"/>
        <w:rPr>
          <w:sz w:val="24"/>
          <w:szCs w:val="24"/>
        </w:rPr>
      </w:pPr>
      <w:r w:rsidRPr="00074001">
        <w:rPr>
          <w:sz w:val="24"/>
          <w:szCs w:val="24"/>
        </w:rPr>
        <w:t>- в налоговый орган об уплате налога на имущество и земельного налога с имущества по установленному адресу, о наличии в Едином государственном реестре юридических лиц сведений о юридическом лице, являющимся возможным собственником либо владельцем этого имущества;</w:t>
      </w:r>
    </w:p>
    <w:p w:rsidR="002F1FA6" w:rsidRPr="00074001" w:rsidRDefault="002F1FA6" w:rsidP="002F1FA6">
      <w:pPr>
        <w:shd w:val="clear" w:color="auto" w:fill="FFFFFF"/>
        <w:ind w:firstLine="567"/>
        <w:jc w:val="both"/>
        <w:rPr>
          <w:sz w:val="24"/>
          <w:szCs w:val="24"/>
        </w:rPr>
      </w:pPr>
      <w:r w:rsidRPr="00074001">
        <w:rPr>
          <w:sz w:val="24"/>
          <w:szCs w:val="24"/>
        </w:rPr>
        <w:t>- в орган, осуществляющий государственную регистрацию прав на недвижимое имущество и сделок с ним и ведение Единого государственного реестра прав на недвижимое имущество и сделок с ним</w:t>
      </w:r>
      <w:r w:rsidR="007D28B1">
        <w:rPr>
          <w:sz w:val="24"/>
          <w:szCs w:val="24"/>
        </w:rPr>
        <w:t xml:space="preserve"> (далее – ЕГРН)</w:t>
      </w:r>
      <w:r w:rsidRPr="00074001">
        <w:rPr>
          <w:sz w:val="24"/>
          <w:szCs w:val="24"/>
        </w:rPr>
        <w:t>;</w:t>
      </w:r>
    </w:p>
    <w:p w:rsidR="002F1FA6" w:rsidRPr="00074001" w:rsidRDefault="002F1FA6" w:rsidP="002F1FA6">
      <w:pPr>
        <w:shd w:val="clear" w:color="auto" w:fill="FFFFFF"/>
        <w:ind w:firstLine="567"/>
        <w:jc w:val="both"/>
        <w:rPr>
          <w:sz w:val="24"/>
          <w:szCs w:val="24"/>
        </w:rPr>
      </w:pPr>
      <w:r w:rsidRPr="00074001">
        <w:rPr>
          <w:sz w:val="24"/>
          <w:szCs w:val="24"/>
        </w:rPr>
        <w:t>- в соответствующие органы учёта государственного и муниципального имущества, осуществляющие ведение реестров федерального имущества, государственного имущества субъектов Российской Федерации и муниципального имущества;</w:t>
      </w:r>
    </w:p>
    <w:p w:rsidR="002F1FA6" w:rsidRPr="00074001" w:rsidRDefault="002F1FA6" w:rsidP="002F1FA6">
      <w:pPr>
        <w:shd w:val="clear" w:color="auto" w:fill="FFFFFF"/>
        <w:ind w:firstLine="567"/>
        <w:jc w:val="both"/>
        <w:rPr>
          <w:sz w:val="24"/>
          <w:szCs w:val="24"/>
        </w:rPr>
      </w:pPr>
      <w:r w:rsidRPr="00074001">
        <w:rPr>
          <w:sz w:val="24"/>
          <w:szCs w:val="24"/>
        </w:rPr>
        <w:t>- в органы (организации), осуществлявшие регистрацию прав на недвижимое имущество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w:t>
      </w:r>
    </w:p>
    <w:p w:rsidR="002F1FA6" w:rsidRPr="00074001" w:rsidRDefault="002F1FA6" w:rsidP="002F1FA6">
      <w:pPr>
        <w:shd w:val="clear" w:color="auto" w:fill="FFFFFF"/>
        <w:ind w:firstLine="567"/>
        <w:jc w:val="both"/>
        <w:rPr>
          <w:sz w:val="24"/>
          <w:szCs w:val="24"/>
        </w:rPr>
      </w:pPr>
      <w:r w:rsidRPr="00074001">
        <w:rPr>
          <w:sz w:val="24"/>
          <w:szCs w:val="24"/>
        </w:rPr>
        <w:t>- в специализированные муниципальные предприятия, предприятия иной формы собственности (в отношении выявленных объектов инженерной инфраструктуры);</w:t>
      </w:r>
    </w:p>
    <w:p w:rsidR="002F1FA6" w:rsidRPr="00074001" w:rsidRDefault="002F1FA6" w:rsidP="002F1FA6">
      <w:pPr>
        <w:shd w:val="clear" w:color="auto" w:fill="FFFFFF"/>
        <w:ind w:firstLine="567"/>
        <w:jc w:val="both"/>
        <w:rPr>
          <w:sz w:val="24"/>
          <w:szCs w:val="24"/>
        </w:rPr>
      </w:pPr>
      <w:r w:rsidRPr="00074001">
        <w:rPr>
          <w:sz w:val="24"/>
          <w:szCs w:val="24"/>
        </w:rPr>
        <w:t>- при необходимости в органы, осуществляющие ведение государственного кадастра недвижимости, в органы записи актов гражданского состояния о наличии актовой записи о смерти последнего собственника бесхозяйного имущества, в органы нотариата о наличии или отсутствии открытых наследственных дел на выморочное имущество, в органы МВД о гражданах, зарегистрированных в жилом помещении, в иные учреждения, организации, предприятия.</w:t>
      </w:r>
    </w:p>
    <w:p w:rsidR="002F1FA6" w:rsidRPr="00074001" w:rsidRDefault="002F1FA6" w:rsidP="002F1FA6">
      <w:pPr>
        <w:shd w:val="clear" w:color="auto" w:fill="FFFFFF"/>
        <w:ind w:firstLine="567"/>
        <w:jc w:val="both"/>
        <w:rPr>
          <w:sz w:val="24"/>
          <w:szCs w:val="24"/>
        </w:rPr>
      </w:pPr>
      <w:r w:rsidRPr="00074001">
        <w:rPr>
          <w:sz w:val="24"/>
          <w:szCs w:val="24"/>
        </w:rPr>
        <w:t xml:space="preserve">2.7. В случае получения достоверной информации о наличии собственника объекта недвижимого имущества должностное лицо прекращает работу по сбору документов для </w:t>
      </w:r>
      <w:r w:rsidRPr="00074001">
        <w:rPr>
          <w:sz w:val="24"/>
          <w:szCs w:val="24"/>
        </w:rPr>
        <w:lastRenderedPageBreak/>
        <w:t>постановки на учёт в качестве выморочного и сообщает данную информацию лицу, представившему первичную информацию об этом объекте в письменном виде.</w:t>
      </w:r>
    </w:p>
    <w:p w:rsidR="002F1FA6" w:rsidRPr="00074001" w:rsidRDefault="002F1FA6" w:rsidP="002F1FA6">
      <w:pPr>
        <w:shd w:val="clear" w:color="auto" w:fill="FFFFFF"/>
        <w:ind w:firstLine="567"/>
        <w:jc w:val="both"/>
        <w:rPr>
          <w:sz w:val="24"/>
          <w:szCs w:val="24"/>
        </w:rPr>
      </w:pPr>
      <w:r w:rsidRPr="00074001">
        <w:rPr>
          <w:sz w:val="24"/>
          <w:szCs w:val="24"/>
        </w:rPr>
        <w:t>При этом должностное лицо направляет собственнику объекта обращение с просьбой отказаться от прав на него в пользу муниципального образования либо принять меры к надлежащему содержанию и благоустройству прилегающей территории.</w:t>
      </w:r>
    </w:p>
    <w:p w:rsidR="002F1FA6" w:rsidRPr="00074001" w:rsidRDefault="002F1FA6" w:rsidP="002F1FA6">
      <w:pPr>
        <w:shd w:val="clear" w:color="auto" w:fill="FFFFFF"/>
        <w:ind w:firstLine="567"/>
        <w:jc w:val="both"/>
        <w:rPr>
          <w:sz w:val="24"/>
          <w:szCs w:val="24"/>
        </w:rPr>
      </w:pPr>
      <w:r w:rsidRPr="00074001">
        <w:rPr>
          <w:sz w:val="24"/>
          <w:szCs w:val="24"/>
        </w:rPr>
        <w:t xml:space="preserve">2.8. При наличии у выявленного неиспользуемого объекта признаков выморочного имущества должностное лицо </w:t>
      </w:r>
      <w:r w:rsidR="00ED6EA7">
        <w:rPr>
          <w:sz w:val="24"/>
          <w:szCs w:val="24"/>
        </w:rPr>
        <w:t>а</w:t>
      </w:r>
      <w:r w:rsidRPr="00074001">
        <w:rPr>
          <w:sz w:val="24"/>
          <w:szCs w:val="24"/>
        </w:rPr>
        <w:t>дминистрации осуществляет сбор документов, подтверждающих, что объект недвижимого имущества не имеет собственника, или собственник неизвестен, или от права собственности на него собственник отказался.</w:t>
      </w:r>
    </w:p>
    <w:p w:rsidR="002F1FA6" w:rsidRPr="00074001" w:rsidRDefault="002F1FA6" w:rsidP="002F1FA6">
      <w:pPr>
        <w:shd w:val="clear" w:color="auto" w:fill="FFFFFF"/>
        <w:ind w:firstLine="567"/>
        <w:jc w:val="both"/>
        <w:rPr>
          <w:sz w:val="24"/>
          <w:szCs w:val="24"/>
        </w:rPr>
      </w:pPr>
      <w:r w:rsidRPr="00074001">
        <w:rPr>
          <w:sz w:val="24"/>
          <w:szCs w:val="24"/>
        </w:rPr>
        <w:t>2.9. Документами, подтверждающими, что объект недвижимого имущества не имеет собственника или его собственник неизвестен, являются:</w:t>
      </w:r>
    </w:p>
    <w:p w:rsidR="002F1FA6" w:rsidRPr="00074001" w:rsidRDefault="002F1FA6" w:rsidP="002F1FA6">
      <w:pPr>
        <w:shd w:val="clear" w:color="auto" w:fill="FFFFFF"/>
        <w:ind w:firstLine="567"/>
        <w:jc w:val="both"/>
        <w:rPr>
          <w:sz w:val="24"/>
          <w:szCs w:val="24"/>
        </w:rPr>
      </w:pPr>
      <w:r w:rsidRPr="00074001">
        <w:rPr>
          <w:sz w:val="24"/>
          <w:szCs w:val="24"/>
        </w:rPr>
        <w:t>1) выданные органами исполнительной власти Российской Федерации, субъектов Российской Федерации, органами местного самоуправления документы о том, что данный объект недвижимого имущества не учтён в реестрах федерального имущества, имущества субъекта Российской Федерации и муниципального имущества;</w:t>
      </w:r>
    </w:p>
    <w:p w:rsidR="002F1FA6" w:rsidRPr="00074001" w:rsidRDefault="002F1FA6" w:rsidP="002F1FA6">
      <w:pPr>
        <w:shd w:val="clear" w:color="auto" w:fill="FFFFFF"/>
        <w:ind w:firstLine="567"/>
        <w:jc w:val="both"/>
        <w:rPr>
          <w:sz w:val="24"/>
          <w:szCs w:val="24"/>
        </w:rPr>
      </w:pPr>
      <w:r w:rsidRPr="00074001">
        <w:rPr>
          <w:sz w:val="24"/>
          <w:szCs w:val="24"/>
        </w:rPr>
        <w:t>2)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rsidR="002F1FA6" w:rsidRPr="00074001" w:rsidRDefault="002F1FA6" w:rsidP="002F1FA6">
      <w:pPr>
        <w:shd w:val="clear" w:color="auto" w:fill="FFFFFF"/>
        <w:ind w:firstLine="567"/>
        <w:jc w:val="both"/>
        <w:rPr>
          <w:sz w:val="24"/>
          <w:szCs w:val="24"/>
        </w:rPr>
      </w:pPr>
      <w:r w:rsidRPr="00074001">
        <w:rPr>
          <w:sz w:val="24"/>
          <w:szCs w:val="24"/>
        </w:rPr>
        <w:t>3) выписка из Е</w:t>
      </w:r>
      <w:r w:rsidR="00ED6EA7">
        <w:rPr>
          <w:sz w:val="24"/>
          <w:szCs w:val="24"/>
        </w:rPr>
        <w:t>ГРН</w:t>
      </w:r>
      <w:r w:rsidRPr="00074001">
        <w:rPr>
          <w:sz w:val="24"/>
          <w:szCs w:val="24"/>
        </w:rPr>
        <w:t xml:space="preserve"> об отсутствии сведений о правах на данный объект недвижимого имущества (здание, строение, сооружение, земельный участок):</w:t>
      </w:r>
    </w:p>
    <w:p w:rsidR="002F1FA6" w:rsidRPr="00074001" w:rsidRDefault="002F1FA6" w:rsidP="002F1FA6">
      <w:pPr>
        <w:shd w:val="clear" w:color="auto" w:fill="FFFFFF"/>
        <w:ind w:firstLine="567"/>
        <w:jc w:val="both"/>
        <w:rPr>
          <w:sz w:val="24"/>
          <w:szCs w:val="24"/>
        </w:rPr>
      </w:pPr>
      <w:r w:rsidRPr="00074001">
        <w:rPr>
          <w:sz w:val="24"/>
          <w:szCs w:val="24"/>
        </w:rPr>
        <w:t>а) в случае отказа собственника-юридического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2F1FA6" w:rsidRPr="00074001" w:rsidRDefault="002F1FA6" w:rsidP="002F1FA6">
      <w:pPr>
        <w:shd w:val="clear" w:color="auto" w:fill="FFFFFF"/>
        <w:ind w:firstLine="567"/>
        <w:jc w:val="both"/>
        <w:rPr>
          <w:sz w:val="24"/>
          <w:szCs w:val="24"/>
        </w:rPr>
      </w:pPr>
      <w:r w:rsidRPr="00074001">
        <w:rPr>
          <w:sz w:val="24"/>
          <w:szCs w:val="24"/>
        </w:rPr>
        <w:t>- нотариально заверенное заявление от собственника об отказе от права собственности на объект недвижимого имущества и согласии на постановку его на учет в качестве бесхозяйного (представляется в случае отказа собственника от права собственности на это имущество);</w:t>
      </w:r>
    </w:p>
    <w:p w:rsidR="002F1FA6" w:rsidRPr="00074001" w:rsidRDefault="002F1FA6" w:rsidP="002F1FA6">
      <w:pPr>
        <w:shd w:val="clear" w:color="auto" w:fill="FFFFFF"/>
        <w:ind w:firstLine="567"/>
        <w:jc w:val="both"/>
        <w:rPr>
          <w:sz w:val="24"/>
          <w:szCs w:val="24"/>
        </w:rPr>
      </w:pPr>
      <w:r w:rsidRPr="00074001">
        <w:rPr>
          <w:sz w:val="24"/>
          <w:szCs w:val="24"/>
        </w:rPr>
        <w:t>- копии правоустанавливающих документов, подтверждающих наличие права собственности юридического лица;</w:t>
      </w:r>
    </w:p>
    <w:p w:rsidR="002F1FA6" w:rsidRPr="00074001" w:rsidRDefault="002F1FA6" w:rsidP="002F1FA6">
      <w:pPr>
        <w:shd w:val="clear" w:color="auto" w:fill="FFFFFF"/>
        <w:ind w:firstLine="567"/>
        <w:jc w:val="both"/>
        <w:rPr>
          <w:sz w:val="24"/>
          <w:szCs w:val="24"/>
        </w:rPr>
      </w:pPr>
      <w:r w:rsidRPr="00074001">
        <w:rPr>
          <w:sz w:val="24"/>
          <w:szCs w:val="24"/>
        </w:rPr>
        <w:t>- кадастровый паспорт на земельный участок, на котором расположен объект недвижимости;</w:t>
      </w:r>
    </w:p>
    <w:p w:rsidR="002F1FA6" w:rsidRPr="00074001" w:rsidRDefault="002F1FA6" w:rsidP="002F1FA6">
      <w:pPr>
        <w:shd w:val="clear" w:color="auto" w:fill="FFFFFF"/>
        <w:ind w:firstLine="567"/>
        <w:jc w:val="both"/>
        <w:rPr>
          <w:sz w:val="24"/>
          <w:szCs w:val="24"/>
        </w:rPr>
      </w:pPr>
      <w:r w:rsidRPr="00074001">
        <w:rPr>
          <w:sz w:val="24"/>
          <w:szCs w:val="24"/>
        </w:rPr>
        <w:t>- выписку из Единого государственного реестра юридических лиц, копии учредительных документов юридического лица, свидетельства о государственной регистрации юридического лица, идентификационный номер налогоплательщика;</w:t>
      </w:r>
    </w:p>
    <w:p w:rsidR="002F1FA6" w:rsidRPr="00074001" w:rsidRDefault="002F1FA6" w:rsidP="002F1FA6">
      <w:pPr>
        <w:shd w:val="clear" w:color="auto" w:fill="FFFFFF"/>
        <w:ind w:firstLine="567"/>
        <w:jc w:val="both"/>
        <w:rPr>
          <w:sz w:val="24"/>
          <w:szCs w:val="24"/>
        </w:rPr>
      </w:pPr>
      <w:r w:rsidRPr="00074001">
        <w:rPr>
          <w:sz w:val="24"/>
          <w:szCs w:val="24"/>
        </w:rPr>
        <w:t>б) в случае отказа собственника-физического лица от права собственности на имущество и в случае, если право собственности на него не зарегистрировано, должностное лицо запрашивает у него следующие документы:</w:t>
      </w:r>
    </w:p>
    <w:p w:rsidR="002F1FA6" w:rsidRPr="00074001" w:rsidRDefault="002F1FA6" w:rsidP="002F1FA6">
      <w:pPr>
        <w:shd w:val="clear" w:color="auto" w:fill="FFFFFF"/>
        <w:ind w:firstLine="567"/>
        <w:jc w:val="both"/>
        <w:rPr>
          <w:sz w:val="24"/>
          <w:szCs w:val="24"/>
        </w:rPr>
      </w:pPr>
      <w:r w:rsidRPr="00074001">
        <w:rPr>
          <w:sz w:val="24"/>
          <w:szCs w:val="24"/>
        </w:rPr>
        <w:t>- копии правоустанавливающих документов, подтверждающих наличие права собственности физического лица;</w:t>
      </w:r>
    </w:p>
    <w:p w:rsidR="002F1FA6" w:rsidRPr="00074001" w:rsidRDefault="002F1FA6" w:rsidP="002F1FA6">
      <w:pPr>
        <w:shd w:val="clear" w:color="auto" w:fill="FFFFFF"/>
        <w:ind w:firstLine="567"/>
        <w:jc w:val="both"/>
        <w:rPr>
          <w:sz w:val="24"/>
          <w:szCs w:val="24"/>
        </w:rPr>
      </w:pPr>
      <w:r w:rsidRPr="00074001">
        <w:rPr>
          <w:sz w:val="24"/>
          <w:szCs w:val="24"/>
        </w:rPr>
        <w:t>- сведения о регистрации физического лица в качестве предпринимателя без образования юридического лица либо справку о регистрации по месту его жительства;</w:t>
      </w:r>
    </w:p>
    <w:p w:rsidR="002F1FA6" w:rsidRPr="00074001" w:rsidRDefault="002F1FA6" w:rsidP="002F1FA6">
      <w:pPr>
        <w:shd w:val="clear" w:color="auto" w:fill="FFFFFF"/>
        <w:ind w:firstLine="567"/>
        <w:jc w:val="both"/>
        <w:rPr>
          <w:sz w:val="24"/>
          <w:szCs w:val="24"/>
        </w:rPr>
      </w:pPr>
      <w:r w:rsidRPr="00074001">
        <w:rPr>
          <w:sz w:val="24"/>
          <w:szCs w:val="24"/>
        </w:rPr>
        <w:t>- копия документа, удостоверяющего личность гражданина;</w:t>
      </w:r>
    </w:p>
    <w:p w:rsidR="002F1FA6" w:rsidRPr="00074001" w:rsidRDefault="002F1FA6" w:rsidP="002F1FA6">
      <w:pPr>
        <w:shd w:val="clear" w:color="auto" w:fill="FFFFFF"/>
        <w:ind w:firstLine="567"/>
        <w:jc w:val="both"/>
        <w:rPr>
          <w:sz w:val="24"/>
          <w:szCs w:val="24"/>
        </w:rPr>
      </w:pPr>
      <w:r w:rsidRPr="00074001">
        <w:rPr>
          <w:sz w:val="24"/>
          <w:szCs w:val="24"/>
        </w:rPr>
        <w:t>- кадастровый паспорт на земельный участок, на котором расположен объект недвижимости (при наличии);</w:t>
      </w:r>
    </w:p>
    <w:p w:rsidR="002F1FA6" w:rsidRPr="00074001" w:rsidRDefault="002F1FA6" w:rsidP="002F1FA6">
      <w:pPr>
        <w:shd w:val="clear" w:color="auto" w:fill="FFFFFF"/>
        <w:ind w:firstLine="567"/>
        <w:jc w:val="both"/>
        <w:rPr>
          <w:sz w:val="24"/>
          <w:szCs w:val="24"/>
        </w:rPr>
      </w:pPr>
      <w:r w:rsidRPr="00074001">
        <w:rPr>
          <w:sz w:val="24"/>
          <w:szCs w:val="24"/>
        </w:rPr>
        <w:t>4) документы, подтверждающие отсутствие проживающих в бесхозяйных жилых помещениях (акты обследования, выписки из домовой книги);</w:t>
      </w:r>
    </w:p>
    <w:p w:rsidR="002F1FA6" w:rsidRPr="00074001" w:rsidRDefault="002F1FA6" w:rsidP="002F1FA6">
      <w:pPr>
        <w:shd w:val="clear" w:color="auto" w:fill="FFFFFF"/>
        <w:ind w:firstLine="567"/>
        <w:jc w:val="both"/>
        <w:rPr>
          <w:sz w:val="24"/>
          <w:szCs w:val="24"/>
        </w:rPr>
      </w:pPr>
      <w:r w:rsidRPr="00074001">
        <w:rPr>
          <w:sz w:val="24"/>
          <w:szCs w:val="24"/>
        </w:rPr>
        <w:t>5) иные документы, подтверждающие, что объект недвижимого имущества является бесхозяйным.</w:t>
      </w:r>
    </w:p>
    <w:p w:rsidR="002F1FA6" w:rsidRPr="00074001" w:rsidRDefault="002F1FA6" w:rsidP="002F1FA6">
      <w:pPr>
        <w:shd w:val="clear" w:color="auto" w:fill="FFFFFF"/>
        <w:ind w:firstLine="567"/>
        <w:jc w:val="both"/>
        <w:rPr>
          <w:sz w:val="24"/>
          <w:szCs w:val="24"/>
        </w:rPr>
      </w:pPr>
      <w:r w:rsidRPr="00074001">
        <w:rPr>
          <w:sz w:val="24"/>
          <w:szCs w:val="24"/>
        </w:rPr>
        <w:t xml:space="preserve">2.10. При наличии у недвижимого имущества или земельного участка признаков выморочного имущества </w:t>
      </w:r>
      <w:r w:rsidR="00ED6EA7">
        <w:rPr>
          <w:sz w:val="24"/>
          <w:szCs w:val="24"/>
        </w:rPr>
        <w:t>а</w:t>
      </w:r>
      <w:r w:rsidRPr="00074001">
        <w:rPr>
          <w:sz w:val="24"/>
          <w:szCs w:val="24"/>
        </w:rPr>
        <w:t xml:space="preserve">дминистрация не ранее, чем через 6 месяцев со дня смерти собственника недвижимого имущества или земельного участка, не оставившего наследника, как по закону, так и по завещанию, обращается к нотариусу с заявлением и </w:t>
      </w:r>
      <w:r w:rsidRPr="00074001">
        <w:rPr>
          <w:sz w:val="24"/>
          <w:szCs w:val="24"/>
        </w:rPr>
        <w:lastRenderedPageBreak/>
        <w:t xml:space="preserve">документами, указанными в пункте 2.11 настоящего раздела, о выдаче свидетельства о праве на наследство. </w:t>
      </w:r>
    </w:p>
    <w:p w:rsidR="002F1FA6" w:rsidRPr="00074001" w:rsidRDefault="002F1FA6" w:rsidP="002F1FA6">
      <w:pPr>
        <w:shd w:val="clear" w:color="auto" w:fill="FFFFFF"/>
        <w:ind w:firstLine="567"/>
        <w:jc w:val="both"/>
        <w:rPr>
          <w:sz w:val="24"/>
          <w:szCs w:val="24"/>
        </w:rPr>
      </w:pPr>
      <w:r w:rsidRPr="00074001">
        <w:rPr>
          <w:sz w:val="24"/>
          <w:szCs w:val="24"/>
        </w:rPr>
        <w:t xml:space="preserve">2.11. Для получения свидетельства о праве на наследство на выморочное имущество должностное лицо </w:t>
      </w:r>
      <w:r w:rsidR="00ED6EA7">
        <w:rPr>
          <w:sz w:val="24"/>
          <w:szCs w:val="24"/>
        </w:rPr>
        <w:t>а</w:t>
      </w:r>
      <w:r w:rsidRPr="00074001">
        <w:rPr>
          <w:sz w:val="24"/>
          <w:szCs w:val="24"/>
        </w:rPr>
        <w:t>дминистрации собирает следующие документы:</w:t>
      </w:r>
    </w:p>
    <w:p w:rsidR="002F1FA6" w:rsidRPr="00074001" w:rsidRDefault="002F1FA6" w:rsidP="002F1FA6">
      <w:pPr>
        <w:shd w:val="clear" w:color="auto" w:fill="FFFFFF"/>
        <w:ind w:firstLine="567"/>
        <w:jc w:val="both"/>
        <w:rPr>
          <w:sz w:val="24"/>
          <w:szCs w:val="24"/>
        </w:rPr>
      </w:pPr>
      <w:r w:rsidRPr="00074001">
        <w:rPr>
          <w:sz w:val="24"/>
          <w:szCs w:val="24"/>
        </w:rPr>
        <w:t>- свидетельство (справку) о смерти, выданное учреждениями записи актов гражданского состояния;</w:t>
      </w:r>
    </w:p>
    <w:p w:rsidR="002F1FA6" w:rsidRPr="00074001" w:rsidRDefault="002F1FA6" w:rsidP="002F1FA6">
      <w:pPr>
        <w:shd w:val="clear" w:color="auto" w:fill="FFFFFF"/>
        <w:ind w:firstLine="567"/>
        <w:jc w:val="both"/>
        <w:rPr>
          <w:sz w:val="24"/>
          <w:szCs w:val="24"/>
        </w:rPr>
      </w:pPr>
      <w:r w:rsidRPr="00074001">
        <w:rPr>
          <w:sz w:val="24"/>
          <w:szCs w:val="24"/>
        </w:rPr>
        <w:t>- выписку из лицевого счета жилого помещения;</w:t>
      </w:r>
    </w:p>
    <w:p w:rsidR="002F1FA6" w:rsidRPr="00074001" w:rsidRDefault="002F1FA6" w:rsidP="002F1FA6">
      <w:pPr>
        <w:shd w:val="clear" w:color="auto" w:fill="FFFFFF"/>
        <w:ind w:firstLine="567"/>
        <w:jc w:val="both"/>
        <w:rPr>
          <w:sz w:val="24"/>
          <w:szCs w:val="24"/>
        </w:rPr>
      </w:pPr>
      <w:r w:rsidRPr="00074001">
        <w:rPr>
          <w:sz w:val="24"/>
          <w:szCs w:val="24"/>
        </w:rPr>
        <w:t>- выданные соответствующими государственными органами (организациями), осуществлявшими регистрацию прав на недвижимость до введения в действие Федерального закона от 21.07.1997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документы, подтверждающие, что права на данные объекты недвижимого имущества ими не были зарегистрированы;</w:t>
      </w:r>
    </w:p>
    <w:p w:rsidR="002F1FA6" w:rsidRPr="00074001" w:rsidRDefault="002F1FA6" w:rsidP="002F1FA6">
      <w:pPr>
        <w:shd w:val="clear" w:color="auto" w:fill="FFFFFF"/>
        <w:ind w:firstLine="567"/>
        <w:jc w:val="both"/>
        <w:rPr>
          <w:sz w:val="24"/>
          <w:szCs w:val="24"/>
        </w:rPr>
      </w:pPr>
      <w:r w:rsidRPr="00074001">
        <w:rPr>
          <w:sz w:val="24"/>
          <w:szCs w:val="24"/>
        </w:rPr>
        <w:t>- выписку из Е</w:t>
      </w:r>
      <w:r w:rsidR="00ED6EA7">
        <w:rPr>
          <w:sz w:val="24"/>
          <w:szCs w:val="24"/>
        </w:rPr>
        <w:t xml:space="preserve">ГРН </w:t>
      </w:r>
      <w:r w:rsidRPr="00074001">
        <w:rPr>
          <w:sz w:val="24"/>
          <w:szCs w:val="24"/>
        </w:rPr>
        <w:t>об отсутствии сведений о правах на данный объект недвижимого имущества (здание, строение, сооружение, земельный участок);</w:t>
      </w:r>
    </w:p>
    <w:p w:rsidR="002F1FA6" w:rsidRPr="00074001" w:rsidRDefault="002F1FA6" w:rsidP="002F1FA6">
      <w:pPr>
        <w:shd w:val="clear" w:color="auto" w:fill="FFFFFF"/>
        <w:ind w:firstLine="567"/>
        <w:jc w:val="both"/>
        <w:rPr>
          <w:sz w:val="24"/>
          <w:szCs w:val="24"/>
        </w:rPr>
      </w:pPr>
      <w:r w:rsidRPr="00074001">
        <w:rPr>
          <w:sz w:val="24"/>
          <w:szCs w:val="24"/>
        </w:rPr>
        <w:t>- кадастровый паспорт;</w:t>
      </w:r>
    </w:p>
    <w:p w:rsidR="002F1FA6" w:rsidRPr="00074001" w:rsidRDefault="002F1FA6" w:rsidP="002F1FA6">
      <w:pPr>
        <w:shd w:val="clear" w:color="auto" w:fill="FFFFFF"/>
        <w:ind w:firstLine="567"/>
        <w:jc w:val="both"/>
        <w:rPr>
          <w:sz w:val="24"/>
          <w:szCs w:val="24"/>
        </w:rPr>
      </w:pPr>
      <w:r w:rsidRPr="00074001">
        <w:rPr>
          <w:sz w:val="24"/>
          <w:szCs w:val="24"/>
        </w:rPr>
        <w:t>- технический паспорт (при наличии);</w:t>
      </w:r>
    </w:p>
    <w:p w:rsidR="002F1FA6" w:rsidRPr="00074001" w:rsidRDefault="002F1FA6" w:rsidP="002F1FA6">
      <w:pPr>
        <w:shd w:val="clear" w:color="auto" w:fill="FFFFFF"/>
        <w:ind w:firstLine="567"/>
        <w:jc w:val="both"/>
        <w:rPr>
          <w:sz w:val="24"/>
          <w:szCs w:val="24"/>
        </w:rPr>
      </w:pPr>
      <w:r w:rsidRPr="00074001">
        <w:rPr>
          <w:sz w:val="24"/>
          <w:szCs w:val="24"/>
        </w:rPr>
        <w:t>- правоустанавливающие документы на объект недвижимого имущества (при наличии);</w:t>
      </w:r>
    </w:p>
    <w:p w:rsidR="002F1FA6" w:rsidRPr="00074001" w:rsidRDefault="002F1FA6" w:rsidP="002F1FA6">
      <w:pPr>
        <w:shd w:val="clear" w:color="auto" w:fill="FFFFFF"/>
        <w:ind w:firstLine="567"/>
        <w:jc w:val="both"/>
        <w:rPr>
          <w:sz w:val="24"/>
          <w:szCs w:val="24"/>
        </w:rPr>
      </w:pPr>
      <w:r w:rsidRPr="00074001">
        <w:rPr>
          <w:sz w:val="24"/>
          <w:szCs w:val="24"/>
        </w:rPr>
        <w:t xml:space="preserve">- учредительные документы </w:t>
      </w:r>
      <w:r w:rsidR="00ED6EA7">
        <w:rPr>
          <w:sz w:val="24"/>
          <w:szCs w:val="24"/>
        </w:rPr>
        <w:t>а</w:t>
      </w:r>
      <w:r w:rsidRPr="00074001">
        <w:rPr>
          <w:sz w:val="24"/>
          <w:szCs w:val="24"/>
        </w:rPr>
        <w:t>дминистрации;</w:t>
      </w:r>
    </w:p>
    <w:p w:rsidR="002F1FA6" w:rsidRPr="00074001" w:rsidRDefault="002F1FA6" w:rsidP="002F1FA6">
      <w:pPr>
        <w:shd w:val="clear" w:color="auto" w:fill="FFFFFF"/>
        <w:ind w:firstLine="567"/>
        <w:jc w:val="both"/>
        <w:rPr>
          <w:sz w:val="24"/>
          <w:szCs w:val="24"/>
        </w:rPr>
      </w:pPr>
      <w:r w:rsidRPr="00074001">
        <w:rPr>
          <w:sz w:val="24"/>
          <w:szCs w:val="24"/>
        </w:rPr>
        <w:t>- иные документы по требованию нотариуса.</w:t>
      </w:r>
    </w:p>
    <w:p w:rsidR="002F1FA6" w:rsidRPr="00074001" w:rsidRDefault="002F1FA6" w:rsidP="002F1FA6">
      <w:pPr>
        <w:shd w:val="clear" w:color="auto" w:fill="FFFFFF"/>
        <w:ind w:firstLine="567"/>
        <w:jc w:val="both"/>
        <w:rPr>
          <w:sz w:val="24"/>
          <w:szCs w:val="24"/>
        </w:rPr>
      </w:pPr>
      <w:r w:rsidRPr="00074001">
        <w:rPr>
          <w:sz w:val="24"/>
          <w:szCs w:val="24"/>
        </w:rPr>
        <w:t xml:space="preserve">2.12. На основании свидетельства о праве на наследство по закону </w:t>
      </w:r>
      <w:r w:rsidR="00ED6EA7">
        <w:rPr>
          <w:sz w:val="24"/>
          <w:szCs w:val="24"/>
        </w:rPr>
        <w:t>а</w:t>
      </w:r>
      <w:r w:rsidRPr="00074001">
        <w:rPr>
          <w:sz w:val="24"/>
          <w:szCs w:val="24"/>
        </w:rPr>
        <w:t>дминистрация обеспечивает регистрацию права муниципальной собственности на выморочное имущество в органах, осуществляющих государственную регистрацию прав на недвижимость и сделок с ним.</w:t>
      </w:r>
    </w:p>
    <w:p w:rsidR="002F1FA6" w:rsidRPr="00074001" w:rsidRDefault="002F1FA6" w:rsidP="002F1FA6">
      <w:pPr>
        <w:shd w:val="clear" w:color="auto" w:fill="FFFFFF"/>
        <w:ind w:firstLine="567"/>
        <w:jc w:val="both"/>
        <w:rPr>
          <w:sz w:val="24"/>
          <w:szCs w:val="24"/>
        </w:rPr>
      </w:pPr>
      <w:r w:rsidRPr="00074001">
        <w:rPr>
          <w:sz w:val="24"/>
          <w:szCs w:val="24"/>
        </w:rPr>
        <w:t xml:space="preserve">2.13. После регистрации права собственности на объект за </w:t>
      </w:r>
      <w:r w:rsidR="00ED6EA7">
        <w:rPr>
          <w:sz w:val="24"/>
          <w:szCs w:val="24"/>
        </w:rPr>
        <w:t>п</w:t>
      </w:r>
      <w:r w:rsidRPr="00074001">
        <w:rPr>
          <w:sz w:val="24"/>
          <w:szCs w:val="24"/>
        </w:rPr>
        <w:t xml:space="preserve">оселением </w:t>
      </w:r>
      <w:r w:rsidR="00ED6EA7">
        <w:rPr>
          <w:sz w:val="24"/>
          <w:szCs w:val="24"/>
        </w:rPr>
        <w:t>а</w:t>
      </w:r>
      <w:r w:rsidRPr="00074001">
        <w:rPr>
          <w:sz w:val="24"/>
          <w:szCs w:val="24"/>
        </w:rPr>
        <w:t>дминистрация:</w:t>
      </w:r>
    </w:p>
    <w:p w:rsidR="002F1FA6" w:rsidRPr="00074001" w:rsidRDefault="002F1FA6" w:rsidP="002F1FA6">
      <w:pPr>
        <w:shd w:val="clear" w:color="auto" w:fill="FFFFFF"/>
        <w:ind w:firstLine="567"/>
        <w:jc w:val="both"/>
        <w:rPr>
          <w:sz w:val="24"/>
          <w:szCs w:val="24"/>
        </w:rPr>
      </w:pPr>
      <w:r w:rsidRPr="00074001">
        <w:rPr>
          <w:sz w:val="24"/>
          <w:szCs w:val="24"/>
        </w:rPr>
        <w:t xml:space="preserve">- осуществляет подготовку проекта постановления </w:t>
      </w:r>
      <w:r w:rsidR="00ED6EA7">
        <w:rPr>
          <w:sz w:val="24"/>
          <w:szCs w:val="24"/>
        </w:rPr>
        <w:t>а</w:t>
      </w:r>
      <w:r w:rsidRPr="00074001">
        <w:rPr>
          <w:sz w:val="24"/>
          <w:szCs w:val="24"/>
        </w:rPr>
        <w:t xml:space="preserve">дминистрации о включении выморочного имущества в реестр муниципального имущества </w:t>
      </w:r>
      <w:r w:rsidR="00ED6EA7">
        <w:rPr>
          <w:sz w:val="24"/>
          <w:szCs w:val="24"/>
        </w:rPr>
        <w:t>п</w:t>
      </w:r>
      <w:r w:rsidRPr="00074001">
        <w:rPr>
          <w:sz w:val="24"/>
          <w:szCs w:val="24"/>
        </w:rPr>
        <w:t>оселения в состав имущества муниципальной казны;</w:t>
      </w:r>
    </w:p>
    <w:p w:rsidR="002F1FA6" w:rsidRPr="00074001" w:rsidRDefault="002F1FA6" w:rsidP="002F1FA6">
      <w:pPr>
        <w:shd w:val="clear" w:color="auto" w:fill="FFFFFF"/>
        <w:ind w:firstLine="567"/>
        <w:jc w:val="both"/>
        <w:rPr>
          <w:sz w:val="24"/>
          <w:szCs w:val="24"/>
        </w:rPr>
      </w:pPr>
      <w:r w:rsidRPr="00074001">
        <w:rPr>
          <w:sz w:val="24"/>
          <w:szCs w:val="24"/>
        </w:rPr>
        <w:t>- обеспечивает принятие мер по охране и оценке принятого выморочного имущества.</w:t>
      </w:r>
    </w:p>
    <w:p w:rsidR="002F1FA6" w:rsidRPr="00074001" w:rsidRDefault="002F1FA6" w:rsidP="002F1FA6">
      <w:pPr>
        <w:shd w:val="clear" w:color="auto" w:fill="FFFFFF"/>
        <w:ind w:firstLine="567"/>
        <w:jc w:val="both"/>
        <w:rPr>
          <w:sz w:val="24"/>
          <w:szCs w:val="24"/>
        </w:rPr>
      </w:pPr>
      <w:r w:rsidRPr="00074001">
        <w:rPr>
          <w:sz w:val="24"/>
          <w:szCs w:val="24"/>
        </w:rPr>
        <w:t xml:space="preserve">2.14. В случае, если наследуемое имущество неправомерно передано в собственность лиц, не имеющих право его наследовать, а наследников этого имущества не имеется или они не приняли наследства, </w:t>
      </w:r>
      <w:r w:rsidR="00ED6EA7">
        <w:rPr>
          <w:sz w:val="24"/>
          <w:szCs w:val="24"/>
        </w:rPr>
        <w:t>а</w:t>
      </w:r>
      <w:r w:rsidRPr="00074001">
        <w:rPr>
          <w:sz w:val="24"/>
          <w:szCs w:val="24"/>
        </w:rPr>
        <w:t xml:space="preserve">дминистрация предъявляет в суд иск о передаче указанного имущества </w:t>
      </w:r>
      <w:r w:rsidR="00ED6EA7">
        <w:rPr>
          <w:sz w:val="24"/>
          <w:szCs w:val="24"/>
        </w:rPr>
        <w:t>п</w:t>
      </w:r>
      <w:r w:rsidRPr="00074001">
        <w:rPr>
          <w:sz w:val="24"/>
          <w:szCs w:val="24"/>
        </w:rPr>
        <w:t>оселению по праву наследования.</w:t>
      </w:r>
    </w:p>
    <w:p w:rsidR="002F1FA6" w:rsidRPr="00074001" w:rsidRDefault="002F1FA6" w:rsidP="002F1FA6">
      <w:pPr>
        <w:shd w:val="clear" w:color="auto" w:fill="FFFFFF"/>
        <w:ind w:firstLine="567"/>
        <w:jc w:val="center"/>
        <w:rPr>
          <w:bCs/>
          <w:sz w:val="24"/>
          <w:szCs w:val="24"/>
        </w:rPr>
      </w:pPr>
    </w:p>
    <w:p w:rsidR="002F1FA6" w:rsidRPr="00074001" w:rsidRDefault="002F1FA6" w:rsidP="002F1FA6">
      <w:pPr>
        <w:shd w:val="clear" w:color="auto" w:fill="FFFFFF"/>
        <w:ind w:firstLine="567"/>
        <w:jc w:val="center"/>
        <w:rPr>
          <w:bCs/>
          <w:sz w:val="24"/>
          <w:szCs w:val="24"/>
        </w:rPr>
      </w:pPr>
      <w:r w:rsidRPr="00074001">
        <w:rPr>
          <w:bCs/>
          <w:sz w:val="24"/>
          <w:szCs w:val="24"/>
        </w:rPr>
        <w:t>3. Распоряжение выморочным имуществом</w:t>
      </w:r>
    </w:p>
    <w:p w:rsidR="002F1FA6" w:rsidRPr="00074001" w:rsidRDefault="002F1FA6" w:rsidP="002F1FA6">
      <w:pPr>
        <w:shd w:val="clear" w:color="auto" w:fill="FFFFFF"/>
        <w:ind w:firstLine="567"/>
        <w:jc w:val="both"/>
        <w:rPr>
          <w:sz w:val="24"/>
          <w:szCs w:val="24"/>
        </w:rPr>
      </w:pPr>
      <w:r w:rsidRPr="00074001">
        <w:rPr>
          <w:sz w:val="24"/>
          <w:szCs w:val="24"/>
        </w:rPr>
        <w:t xml:space="preserve"> </w:t>
      </w:r>
    </w:p>
    <w:p w:rsidR="002F1FA6" w:rsidRPr="00074001" w:rsidRDefault="002F1FA6" w:rsidP="002F1FA6">
      <w:pPr>
        <w:shd w:val="clear" w:color="auto" w:fill="FFFFFF"/>
        <w:ind w:firstLine="567"/>
        <w:jc w:val="both"/>
        <w:rPr>
          <w:sz w:val="24"/>
          <w:szCs w:val="24"/>
        </w:rPr>
      </w:pPr>
      <w:r w:rsidRPr="00074001">
        <w:rPr>
          <w:sz w:val="24"/>
          <w:szCs w:val="24"/>
        </w:rPr>
        <w:t> 3.1. Дальнейшее использование выморочного имущества осуществляется в соответствии с законодательством Российской Федерации, Республики Коми и муниципальными правовыми актами органов местного самоуправления сельского поселения «Куниб».</w:t>
      </w:r>
    </w:p>
    <w:p w:rsidR="002F1FA6" w:rsidRPr="00074001" w:rsidRDefault="002F1FA6" w:rsidP="002F1FA6">
      <w:pPr>
        <w:shd w:val="clear" w:color="auto" w:fill="FFFFFF"/>
        <w:ind w:firstLine="567"/>
        <w:jc w:val="both"/>
        <w:rPr>
          <w:sz w:val="24"/>
          <w:szCs w:val="24"/>
        </w:rPr>
      </w:pPr>
      <w:r w:rsidRPr="00074001">
        <w:rPr>
          <w:sz w:val="24"/>
          <w:szCs w:val="24"/>
        </w:rPr>
        <w:t xml:space="preserve">3.2. Выморочное имущество в виде жилых помещений подлежит передаче в собственность </w:t>
      </w:r>
      <w:r w:rsidR="00ED6EA7">
        <w:rPr>
          <w:sz w:val="24"/>
          <w:szCs w:val="24"/>
        </w:rPr>
        <w:t>п</w:t>
      </w:r>
      <w:r w:rsidRPr="00074001">
        <w:rPr>
          <w:sz w:val="24"/>
          <w:szCs w:val="24"/>
        </w:rPr>
        <w:t>оселения в целях его дальнейшего использования по назначению, в том числе предоставления гражданам в соответствие с Жилищным кодексом Российской федерации.</w:t>
      </w:r>
    </w:p>
    <w:p w:rsidR="002F1FA6" w:rsidRPr="00074001" w:rsidRDefault="002F1FA6" w:rsidP="002F1FA6">
      <w:pPr>
        <w:shd w:val="clear" w:color="auto" w:fill="FFFFFF"/>
        <w:ind w:firstLine="567"/>
        <w:jc w:val="both"/>
        <w:rPr>
          <w:sz w:val="24"/>
          <w:szCs w:val="24"/>
        </w:rPr>
      </w:pPr>
      <w:r w:rsidRPr="00074001">
        <w:rPr>
          <w:sz w:val="24"/>
          <w:szCs w:val="24"/>
        </w:rPr>
        <w:t xml:space="preserve">3.3. Выморочное имущество в виде земельных участков </w:t>
      </w:r>
      <w:r w:rsidR="00ED6EA7">
        <w:rPr>
          <w:sz w:val="24"/>
          <w:szCs w:val="24"/>
        </w:rPr>
        <w:t>а</w:t>
      </w:r>
      <w:r w:rsidRPr="00074001">
        <w:rPr>
          <w:sz w:val="24"/>
          <w:szCs w:val="24"/>
        </w:rPr>
        <w:t>дминистрация распоряжается самостоятельно в соответствии с Земельным кодексом Российской Федерации и Гражданским кодексом Российской Федерации.</w:t>
      </w:r>
    </w:p>
    <w:p w:rsidR="00D9734D" w:rsidRPr="005E2209" w:rsidRDefault="002F1FA6" w:rsidP="002F1FA6">
      <w:pPr>
        <w:shd w:val="clear" w:color="auto" w:fill="FFFFFF"/>
        <w:ind w:firstLine="567"/>
        <w:jc w:val="both"/>
        <w:rPr>
          <w:sz w:val="24"/>
          <w:szCs w:val="24"/>
        </w:rPr>
      </w:pPr>
      <w:r w:rsidRPr="00074001">
        <w:rPr>
          <w:sz w:val="24"/>
          <w:szCs w:val="24"/>
        </w:rPr>
        <w:t xml:space="preserve">3.4. Выморочное имущество в виде зданий, сооружений, иных объектов нежилого недвижимого имущества </w:t>
      </w:r>
      <w:r w:rsidR="00ED6EA7">
        <w:rPr>
          <w:sz w:val="24"/>
          <w:szCs w:val="24"/>
        </w:rPr>
        <w:t>а</w:t>
      </w:r>
      <w:r w:rsidRPr="00074001">
        <w:rPr>
          <w:sz w:val="24"/>
          <w:szCs w:val="24"/>
        </w:rPr>
        <w:t>дминистрация распоряжается в соответствии с Гражданским кодексом Российской Федерации, Федеральным законом от 21.12.2001 № 178-ФЗ «О приватизации государственного и муниципального имущества», Федеральным законом от 26.07.2006 № 135-ФЗ «О защите конкуренции», Федерального закона от 24.07.2007 № 209-ФЗ «О развитии малого и среднего предпринимательства в Российской Федерации».</w:t>
      </w:r>
      <w:bookmarkStart w:id="0" w:name="_GoBack"/>
      <w:bookmarkEnd w:id="0"/>
    </w:p>
    <w:sectPr w:rsidR="00D9734D" w:rsidRPr="005E2209" w:rsidSect="00A0288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23A" w:rsidRDefault="001E323A" w:rsidP="005243CC">
      <w:r>
        <w:separator/>
      </w:r>
    </w:p>
  </w:endnote>
  <w:endnote w:type="continuationSeparator" w:id="0">
    <w:p w:rsidR="001E323A" w:rsidRDefault="001E323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23A" w:rsidRDefault="001E323A" w:rsidP="005243CC">
      <w:r>
        <w:separator/>
      </w:r>
    </w:p>
  </w:footnote>
  <w:footnote w:type="continuationSeparator" w:id="0">
    <w:p w:rsidR="001E323A" w:rsidRDefault="001E323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4A043CC9"/>
    <w:multiLevelType w:val="hybridMultilevel"/>
    <w:tmpl w:val="E0968C9A"/>
    <w:lvl w:ilvl="0" w:tplc="1E527144">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1142F14"/>
    <w:multiLevelType w:val="multilevel"/>
    <w:tmpl w:val="B164DFB0"/>
    <w:lvl w:ilvl="0">
      <w:start w:val="1"/>
      <w:numFmt w:val="decimal"/>
      <w:lvlText w:val="%1."/>
      <w:lvlJc w:val="left"/>
      <w:pPr>
        <w:tabs>
          <w:tab w:val="left" w:pos="958"/>
        </w:tabs>
        <w:ind w:left="958" w:hanging="390"/>
      </w:pPr>
    </w:lvl>
    <w:lvl w:ilvl="1">
      <w:start w:val="1"/>
      <w:numFmt w:val="decimal"/>
      <w:lvlText w:val="%2."/>
      <w:lvlJc w:val="left"/>
      <w:pPr>
        <w:tabs>
          <w:tab w:val="left" w:pos="1288"/>
        </w:tabs>
        <w:ind w:left="1288" w:hanging="360"/>
      </w:pPr>
    </w:lvl>
    <w:lvl w:ilvl="2">
      <w:start w:val="1"/>
      <w:numFmt w:val="decimal"/>
      <w:lvlText w:val="%3."/>
      <w:lvlJc w:val="left"/>
      <w:pPr>
        <w:tabs>
          <w:tab w:val="left" w:pos="2008"/>
        </w:tabs>
        <w:ind w:left="2008" w:hanging="360"/>
      </w:pPr>
    </w:lvl>
    <w:lvl w:ilvl="3">
      <w:start w:val="1"/>
      <w:numFmt w:val="decimal"/>
      <w:lvlText w:val="%4."/>
      <w:lvlJc w:val="left"/>
      <w:pPr>
        <w:tabs>
          <w:tab w:val="left" w:pos="2728"/>
        </w:tabs>
        <w:ind w:left="2728" w:hanging="360"/>
      </w:pPr>
    </w:lvl>
    <w:lvl w:ilvl="4">
      <w:start w:val="1"/>
      <w:numFmt w:val="decimal"/>
      <w:lvlText w:val="%5."/>
      <w:lvlJc w:val="left"/>
      <w:pPr>
        <w:tabs>
          <w:tab w:val="left" w:pos="3448"/>
        </w:tabs>
        <w:ind w:left="3448" w:hanging="360"/>
      </w:pPr>
    </w:lvl>
    <w:lvl w:ilvl="5">
      <w:start w:val="1"/>
      <w:numFmt w:val="decimal"/>
      <w:lvlText w:val="%6."/>
      <w:lvlJc w:val="left"/>
      <w:pPr>
        <w:tabs>
          <w:tab w:val="left" w:pos="4168"/>
        </w:tabs>
        <w:ind w:left="4168" w:hanging="360"/>
      </w:pPr>
    </w:lvl>
    <w:lvl w:ilvl="6">
      <w:start w:val="1"/>
      <w:numFmt w:val="decimal"/>
      <w:lvlText w:val="%7."/>
      <w:lvlJc w:val="left"/>
      <w:pPr>
        <w:tabs>
          <w:tab w:val="left" w:pos="4888"/>
        </w:tabs>
        <w:ind w:left="4888" w:hanging="360"/>
      </w:pPr>
    </w:lvl>
    <w:lvl w:ilvl="7">
      <w:start w:val="1"/>
      <w:numFmt w:val="decimal"/>
      <w:lvlText w:val="%8."/>
      <w:lvlJc w:val="left"/>
      <w:pPr>
        <w:tabs>
          <w:tab w:val="left" w:pos="5608"/>
        </w:tabs>
        <w:ind w:left="5608" w:hanging="360"/>
      </w:pPr>
    </w:lvl>
    <w:lvl w:ilvl="8">
      <w:start w:val="1"/>
      <w:numFmt w:val="decimal"/>
      <w:lvlText w:val="%9."/>
      <w:lvlJc w:val="left"/>
      <w:pPr>
        <w:tabs>
          <w:tab w:val="left" w:pos="6328"/>
        </w:tabs>
        <w:ind w:left="6328" w:hanging="360"/>
      </w:pPr>
    </w:lvl>
  </w:abstractNum>
  <w:abstractNum w:abstractNumId="22"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6"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8"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9"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1"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30"/>
  </w:num>
  <w:num w:numId="2">
    <w:abstractNumId w:val="31"/>
  </w:num>
  <w:num w:numId="3">
    <w:abstractNumId w:val="13"/>
  </w:num>
  <w:num w:numId="4">
    <w:abstractNumId w:val="15"/>
  </w:num>
  <w:num w:numId="5">
    <w:abstractNumId w:val="5"/>
  </w:num>
  <w:num w:numId="6">
    <w:abstractNumId w:val="10"/>
  </w:num>
  <w:num w:numId="7">
    <w:abstractNumId w:val="23"/>
  </w:num>
  <w:num w:numId="8">
    <w:abstractNumId w:val="26"/>
  </w:num>
  <w:num w:numId="9">
    <w:abstractNumId w:val="12"/>
  </w:num>
  <w:num w:numId="10">
    <w:abstractNumId w:val="6"/>
  </w:num>
  <w:num w:numId="11">
    <w:abstractNumId w:val="19"/>
  </w:num>
  <w:num w:numId="12">
    <w:abstractNumId w:val="22"/>
  </w:num>
  <w:num w:numId="13">
    <w:abstractNumId w:val="1"/>
  </w:num>
  <w:num w:numId="14">
    <w:abstractNumId w:val="3"/>
  </w:num>
  <w:num w:numId="15">
    <w:abstractNumId w:val="16"/>
  </w:num>
  <w:num w:numId="16">
    <w:abstractNumId w:val="24"/>
  </w:num>
  <w:num w:numId="17">
    <w:abstractNumId w:val="17"/>
  </w:num>
  <w:num w:numId="18">
    <w:abstractNumId w:val="0"/>
  </w:num>
  <w:num w:numId="19">
    <w:abstractNumId w:val="14"/>
  </w:num>
  <w:num w:numId="20">
    <w:abstractNumId w:val="18"/>
  </w:num>
  <w:num w:numId="21">
    <w:abstractNumId w:val="8"/>
  </w:num>
  <w:num w:numId="22">
    <w:abstractNumId w:val="27"/>
  </w:num>
  <w:num w:numId="23">
    <w:abstractNumId w:val="25"/>
  </w:num>
  <w:num w:numId="24">
    <w:abstractNumId w:val="1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29"/>
  </w:num>
  <w:num w:numId="34">
    <w:abstractNumId w:val="28"/>
  </w:num>
  <w:num w:numId="35">
    <w:abstractNumId w:val="20"/>
  </w:num>
  <w:num w:numId="36">
    <w:abstractNumId w:val="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6C3"/>
    <w:rsid w:val="00027C98"/>
    <w:rsid w:val="0003377B"/>
    <w:rsid w:val="00036EDD"/>
    <w:rsid w:val="00045611"/>
    <w:rsid w:val="00066502"/>
    <w:rsid w:val="0009508D"/>
    <w:rsid w:val="000951C8"/>
    <w:rsid w:val="000973C6"/>
    <w:rsid w:val="00097D5B"/>
    <w:rsid w:val="000A65F8"/>
    <w:rsid w:val="000B2BD6"/>
    <w:rsid w:val="000C3A17"/>
    <w:rsid w:val="000D13DE"/>
    <w:rsid w:val="000F4055"/>
    <w:rsid w:val="000F73C5"/>
    <w:rsid w:val="00104D0C"/>
    <w:rsid w:val="00105B66"/>
    <w:rsid w:val="00113FA6"/>
    <w:rsid w:val="001155D4"/>
    <w:rsid w:val="00121DDE"/>
    <w:rsid w:val="00126ACF"/>
    <w:rsid w:val="00131344"/>
    <w:rsid w:val="00132B43"/>
    <w:rsid w:val="00132B97"/>
    <w:rsid w:val="00141DC2"/>
    <w:rsid w:val="0014354F"/>
    <w:rsid w:val="00145A5E"/>
    <w:rsid w:val="00157E7F"/>
    <w:rsid w:val="0016056B"/>
    <w:rsid w:val="00172C5C"/>
    <w:rsid w:val="00174BFE"/>
    <w:rsid w:val="001912B3"/>
    <w:rsid w:val="00191C65"/>
    <w:rsid w:val="00192FF4"/>
    <w:rsid w:val="001A1268"/>
    <w:rsid w:val="001A1DCC"/>
    <w:rsid w:val="001A4912"/>
    <w:rsid w:val="001A5DC8"/>
    <w:rsid w:val="001C5080"/>
    <w:rsid w:val="001D4F93"/>
    <w:rsid w:val="001D7F07"/>
    <w:rsid w:val="001E323A"/>
    <w:rsid w:val="001F49D8"/>
    <w:rsid w:val="0022387C"/>
    <w:rsid w:val="00225EB2"/>
    <w:rsid w:val="00243381"/>
    <w:rsid w:val="00253E86"/>
    <w:rsid w:val="00277535"/>
    <w:rsid w:val="00286C5F"/>
    <w:rsid w:val="00287C44"/>
    <w:rsid w:val="0029601D"/>
    <w:rsid w:val="002B6B4D"/>
    <w:rsid w:val="002B75C3"/>
    <w:rsid w:val="002C7793"/>
    <w:rsid w:val="002D2DAC"/>
    <w:rsid w:val="002E3F49"/>
    <w:rsid w:val="002E52CB"/>
    <w:rsid w:val="002F1FA6"/>
    <w:rsid w:val="003039D4"/>
    <w:rsid w:val="003109EF"/>
    <w:rsid w:val="00314CE6"/>
    <w:rsid w:val="00320409"/>
    <w:rsid w:val="0032612C"/>
    <w:rsid w:val="0033581E"/>
    <w:rsid w:val="0033777E"/>
    <w:rsid w:val="003425C3"/>
    <w:rsid w:val="00352F37"/>
    <w:rsid w:val="00353522"/>
    <w:rsid w:val="003535CC"/>
    <w:rsid w:val="003569F3"/>
    <w:rsid w:val="00371CCF"/>
    <w:rsid w:val="003777DF"/>
    <w:rsid w:val="0038023F"/>
    <w:rsid w:val="00386A6C"/>
    <w:rsid w:val="00397F57"/>
    <w:rsid w:val="003A2253"/>
    <w:rsid w:val="003C1E85"/>
    <w:rsid w:val="003D6350"/>
    <w:rsid w:val="003E1D0C"/>
    <w:rsid w:val="003E3238"/>
    <w:rsid w:val="003E3DED"/>
    <w:rsid w:val="003E75EC"/>
    <w:rsid w:val="003F680E"/>
    <w:rsid w:val="00400742"/>
    <w:rsid w:val="004167B6"/>
    <w:rsid w:val="004200DD"/>
    <w:rsid w:val="00477B8E"/>
    <w:rsid w:val="00485F87"/>
    <w:rsid w:val="004B35CA"/>
    <w:rsid w:val="004D537D"/>
    <w:rsid w:val="005024F4"/>
    <w:rsid w:val="005243CC"/>
    <w:rsid w:val="00526365"/>
    <w:rsid w:val="00530B25"/>
    <w:rsid w:val="005332D9"/>
    <w:rsid w:val="005341EF"/>
    <w:rsid w:val="00536501"/>
    <w:rsid w:val="00536FD0"/>
    <w:rsid w:val="0054713A"/>
    <w:rsid w:val="00550CFC"/>
    <w:rsid w:val="00554E00"/>
    <w:rsid w:val="00564EC8"/>
    <w:rsid w:val="005775F6"/>
    <w:rsid w:val="00577FD0"/>
    <w:rsid w:val="00583A68"/>
    <w:rsid w:val="00597818"/>
    <w:rsid w:val="005A2956"/>
    <w:rsid w:val="005A3A23"/>
    <w:rsid w:val="005A56B0"/>
    <w:rsid w:val="005B48A7"/>
    <w:rsid w:val="005C58FF"/>
    <w:rsid w:val="005D5534"/>
    <w:rsid w:val="005E2209"/>
    <w:rsid w:val="00600AD0"/>
    <w:rsid w:val="0060712B"/>
    <w:rsid w:val="00617D41"/>
    <w:rsid w:val="006252D5"/>
    <w:rsid w:val="00625BA3"/>
    <w:rsid w:val="00625F28"/>
    <w:rsid w:val="00627D4B"/>
    <w:rsid w:val="0063012A"/>
    <w:rsid w:val="006370CC"/>
    <w:rsid w:val="00646158"/>
    <w:rsid w:val="0067023E"/>
    <w:rsid w:val="00685E87"/>
    <w:rsid w:val="006960F3"/>
    <w:rsid w:val="006A5AE6"/>
    <w:rsid w:val="006C685C"/>
    <w:rsid w:val="006C70EA"/>
    <w:rsid w:val="006D222C"/>
    <w:rsid w:val="006F02A6"/>
    <w:rsid w:val="006F259A"/>
    <w:rsid w:val="006F2718"/>
    <w:rsid w:val="007013D9"/>
    <w:rsid w:val="00723F08"/>
    <w:rsid w:val="00730A12"/>
    <w:rsid w:val="00743B1A"/>
    <w:rsid w:val="007456C5"/>
    <w:rsid w:val="00756AB5"/>
    <w:rsid w:val="00760C47"/>
    <w:rsid w:val="00774806"/>
    <w:rsid w:val="0078072C"/>
    <w:rsid w:val="007864F1"/>
    <w:rsid w:val="007B4C13"/>
    <w:rsid w:val="007B6412"/>
    <w:rsid w:val="007B7A97"/>
    <w:rsid w:val="007C106F"/>
    <w:rsid w:val="007C4926"/>
    <w:rsid w:val="007D28B1"/>
    <w:rsid w:val="007F7358"/>
    <w:rsid w:val="0080145E"/>
    <w:rsid w:val="0081034E"/>
    <w:rsid w:val="0081045E"/>
    <w:rsid w:val="008129EE"/>
    <w:rsid w:val="008306ED"/>
    <w:rsid w:val="00840773"/>
    <w:rsid w:val="008519D4"/>
    <w:rsid w:val="008663A9"/>
    <w:rsid w:val="00883A49"/>
    <w:rsid w:val="008859AB"/>
    <w:rsid w:val="00892B08"/>
    <w:rsid w:val="008A3315"/>
    <w:rsid w:val="008A7FE8"/>
    <w:rsid w:val="008B50E2"/>
    <w:rsid w:val="008C2597"/>
    <w:rsid w:val="008C59C2"/>
    <w:rsid w:val="008F01D5"/>
    <w:rsid w:val="008F19F1"/>
    <w:rsid w:val="00910720"/>
    <w:rsid w:val="009200D0"/>
    <w:rsid w:val="009324D7"/>
    <w:rsid w:val="00932CA6"/>
    <w:rsid w:val="0093378E"/>
    <w:rsid w:val="00944CA8"/>
    <w:rsid w:val="00957DD8"/>
    <w:rsid w:val="00966B34"/>
    <w:rsid w:val="00972740"/>
    <w:rsid w:val="00977FD9"/>
    <w:rsid w:val="00982792"/>
    <w:rsid w:val="00984203"/>
    <w:rsid w:val="00990D35"/>
    <w:rsid w:val="009B4DED"/>
    <w:rsid w:val="009B6F98"/>
    <w:rsid w:val="009B75A0"/>
    <w:rsid w:val="009E2B04"/>
    <w:rsid w:val="009E6EEA"/>
    <w:rsid w:val="00A0288D"/>
    <w:rsid w:val="00A03D84"/>
    <w:rsid w:val="00A05DF0"/>
    <w:rsid w:val="00A1230E"/>
    <w:rsid w:val="00A20357"/>
    <w:rsid w:val="00A41247"/>
    <w:rsid w:val="00A43D59"/>
    <w:rsid w:val="00A444EC"/>
    <w:rsid w:val="00A60A0B"/>
    <w:rsid w:val="00A72EFB"/>
    <w:rsid w:val="00A7409F"/>
    <w:rsid w:val="00A87E30"/>
    <w:rsid w:val="00A919D1"/>
    <w:rsid w:val="00A978A6"/>
    <w:rsid w:val="00AA48BD"/>
    <w:rsid w:val="00AC5BEC"/>
    <w:rsid w:val="00AC61E1"/>
    <w:rsid w:val="00AE61A8"/>
    <w:rsid w:val="00AF079C"/>
    <w:rsid w:val="00AF0AA9"/>
    <w:rsid w:val="00AF27A8"/>
    <w:rsid w:val="00AF58F1"/>
    <w:rsid w:val="00B07621"/>
    <w:rsid w:val="00B07AF6"/>
    <w:rsid w:val="00B16666"/>
    <w:rsid w:val="00B240A7"/>
    <w:rsid w:val="00B25D73"/>
    <w:rsid w:val="00B25FF4"/>
    <w:rsid w:val="00B32FE7"/>
    <w:rsid w:val="00B61B2B"/>
    <w:rsid w:val="00B7389F"/>
    <w:rsid w:val="00B96C47"/>
    <w:rsid w:val="00BA0F1E"/>
    <w:rsid w:val="00BB0819"/>
    <w:rsid w:val="00BB6AF8"/>
    <w:rsid w:val="00BC5697"/>
    <w:rsid w:val="00BD0B71"/>
    <w:rsid w:val="00BD562C"/>
    <w:rsid w:val="00BD77D1"/>
    <w:rsid w:val="00BE1F2D"/>
    <w:rsid w:val="00BF1F23"/>
    <w:rsid w:val="00BF2EB6"/>
    <w:rsid w:val="00BF5AFE"/>
    <w:rsid w:val="00BF613E"/>
    <w:rsid w:val="00C01F90"/>
    <w:rsid w:val="00C118B2"/>
    <w:rsid w:val="00C37495"/>
    <w:rsid w:val="00C446B8"/>
    <w:rsid w:val="00C613E1"/>
    <w:rsid w:val="00C6239A"/>
    <w:rsid w:val="00C62601"/>
    <w:rsid w:val="00C75C21"/>
    <w:rsid w:val="00C847B8"/>
    <w:rsid w:val="00CA1BA8"/>
    <w:rsid w:val="00CA59DE"/>
    <w:rsid w:val="00CA6803"/>
    <w:rsid w:val="00CC07D8"/>
    <w:rsid w:val="00CC753C"/>
    <w:rsid w:val="00CC7A7B"/>
    <w:rsid w:val="00CE03D7"/>
    <w:rsid w:val="00D04199"/>
    <w:rsid w:val="00D14425"/>
    <w:rsid w:val="00D21010"/>
    <w:rsid w:val="00D343C1"/>
    <w:rsid w:val="00D37ABF"/>
    <w:rsid w:val="00D7022F"/>
    <w:rsid w:val="00D7611D"/>
    <w:rsid w:val="00D84145"/>
    <w:rsid w:val="00D86A82"/>
    <w:rsid w:val="00D97266"/>
    <w:rsid w:val="00D9734D"/>
    <w:rsid w:val="00DA484A"/>
    <w:rsid w:val="00DA486E"/>
    <w:rsid w:val="00DB2359"/>
    <w:rsid w:val="00DC28B9"/>
    <w:rsid w:val="00DD3AE9"/>
    <w:rsid w:val="00DE20DA"/>
    <w:rsid w:val="00DF1302"/>
    <w:rsid w:val="00DF6B4A"/>
    <w:rsid w:val="00E00096"/>
    <w:rsid w:val="00E06488"/>
    <w:rsid w:val="00E1235B"/>
    <w:rsid w:val="00E313E5"/>
    <w:rsid w:val="00E31EE4"/>
    <w:rsid w:val="00E44B4C"/>
    <w:rsid w:val="00E52681"/>
    <w:rsid w:val="00E60007"/>
    <w:rsid w:val="00E6760F"/>
    <w:rsid w:val="00E8137E"/>
    <w:rsid w:val="00EB5C8B"/>
    <w:rsid w:val="00EB76EB"/>
    <w:rsid w:val="00EC00A9"/>
    <w:rsid w:val="00EC58EE"/>
    <w:rsid w:val="00ED2B16"/>
    <w:rsid w:val="00ED3F15"/>
    <w:rsid w:val="00ED6EA7"/>
    <w:rsid w:val="00ED79DB"/>
    <w:rsid w:val="00ED7C7A"/>
    <w:rsid w:val="00EE48B5"/>
    <w:rsid w:val="00F0366F"/>
    <w:rsid w:val="00F20DD4"/>
    <w:rsid w:val="00F237ED"/>
    <w:rsid w:val="00F2747D"/>
    <w:rsid w:val="00F42E2D"/>
    <w:rsid w:val="00F526E3"/>
    <w:rsid w:val="00F54526"/>
    <w:rsid w:val="00F55C0C"/>
    <w:rsid w:val="00F72BDE"/>
    <w:rsid w:val="00FA292C"/>
    <w:rsid w:val="00FA6D24"/>
    <w:rsid w:val="00FB32CD"/>
    <w:rsid w:val="00FC75C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DA76"/>
  <w15:docId w15:val="{7E3200BC-0586-4182-BBA6-8D9295E48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styleId="afc">
    <w:name w:val="Body Text Indent"/>
    <w:basedOn w:val="a"/>
    <w:link w:val="afd"/>
    <w:uiPriority w:val="99"/>
    <w:semiHidden/>
    <w:unhideWhenUsed/>
    <w:rsid w:val="00D7022F"/>
    <w:pPr>
      <w:spacing w:after="120"/>
      <w:ind w:left="283"/>
    </w:pPr>
  </w:style>
  <w:style w:type="character" w:customStyle="1" w:styleId="afd">
    <w:name w:val="Основной текст с отступом Знак"/>
    <w:basedOn w:val="a0"/>
    <w:link w:val="afc"/>
    <w:uiPriority w:val="99"/>
    <w:semiHidden/>
    <w:rsid w:val="00D7022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77FBD-D499-428B-B0AA-0D1D971E0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5</Pages>
  <Words>2300</Words>
  <Characters>13111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146</cp:revision>
  <cp:lastPrinted>2023-08-07T11:00:00Z</cp:lastPrinted>
  <dcterms:created xsi:type="dcterms:W3CDTF">2018-08-29T12:32:00Z</dcterms:created>
  <dcterms:modified xsi:type="dcterms:W3CDTF">2023-08-07T11:00:00Z</dcterms:modified>
</cp:coreProperties>
</file>