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67472">
        <w:rPr>
          <w:b/>
          <w:sz w:val="24"/>
          <w:szCs w:val="24"/>
          <w:u w:val="single"/>
        </w:rPr>
        <w:t>19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567472">
        <w:rPr>
          <w:b/>
          <w:sz w:val="24"/>
          <w:szCs w:val="24"/>
          <w:u w:val="single"/>
        </w:rPr>
        <w:t>дека</w:t>
      </w:r>
      <w:r w:rsidR="006A1D89">
        <w:rPr>
          <w:b/>
          <w:sz w:val="24"/>
          <w:szCs w:val="24"/>
          <w:u w:val="single"/>
        </w:rPr>
        <w:t>бря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DF7D50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6A1D89">
        <w:rPr>
          <w:b/>
          <w:sz w:val="24"/>
          <w:szCs w:val="24"/>
          <w:u w:val="single"/>
        </w:rPr>
        <w:t>1</w:t>
      </w:r>
      <w:r w:rsidR="00567472">
        <w:rPr>
          <w:b/>
          <w:sz w:val="24"/>
          <w:szCs w:val="24"/>
          <w:u w:val="single"/>
        </w:rPr>
        <w:t>2</w:t>
      </w:r>
      <w:r w:rsidRPr="00550CFC">
        <w:rPr>
          <w:b/>
          <w:sz w:val="24"/>
          <w:szCs w:val="24"/>
          <w:u w:val="single"/>
        </w:rPr>
        <w:t>/</w:t>
      </w:r>
      <w:r w:rsidR="00567472">
        <w:rPr>
          <w:b/>
          <w:sz w:val="24"/>
          <w:szCs w:val="24"/>
          <w:u w:val="single"/>
        </w:rPr>
        <w:t>115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E6EEA" w:rsidRPr="007B6830" w:rsidRDefault="009E6EEA" w:rsidP="009E6EEA">
      <w:pPr>
        <w:ind w:right="4820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</w:t>
      </w:r>
      <w:r w:rsidR="00567472">
        <w:rPr>
          <w:sz w:val="24"/>
          <w:szCs w:val="24"/>
        </w:rPr>
        <w:t>я</w:t>
      </w:r>
      <w:r>
        <w:rPr>
          <w:sz w:val="24"/>
          <w:szCs w:val="24"/>
        </w:rPr>
        <w:t xml:space="preserve"> в постановление администрации сельского поселения «Куниб» от 02.03.2021 № 3/10 «</w:t>
      </w:r>
      <w:r w:rsidRPr="00726E28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П</w:t>
      </w:r>
      <w:r w:rsidRPr="00726E28">
        <w:rPr>
          <w:sz w:val="24"/>
          <w:szCs w:val="24"/>
        </w:rPr>
        <w:t>равил землепользования и застр</w:t>
      </w:r>
      <w:r>
        <w:rPr>
          <w:sz w:val="24"/>
          <w:szCs w:val="24"/>
        </w:rPr>
        <w:t>ойки сельского поселения «Куниб</w:t>
      </w:r>
      <w:r w:rsidRPr="00726E28">
        <w:rPr>
          <w:sz w:val="24"/>
          <w:szCs w:val="24"/>
        </w:rPr>
        <w:t>» Сысольского района Республики Коми</w:t>
      </w:r>
      <w:r>
        <w:rPr>
          <w:sz w:val="24"/>
          <w:szCs w:val="24"/>
        </w:rPr>
        <w:t>»</w:t>
      </w:r>
    </w:p>
    <w:p w:rsidR="00D9734D" w:rsidRPr="00525241" w:rsidRDefault="00D9734D" w:rsidP="009E6EEA">
      <w:pPr>
        <w:ind w:right="4820"/>
        <w:jc w:val="both"/>
        <w:rPr>
          <w:sz w:val="24"/>
          <w:szCs w:val="24"/>
        </w:rPr>
      </w:pPr>
    </w:p>
    <w:p w:rsidR="00045611" w:rsidRDefault="00045611" w:rsidP="00045611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9E6EEA" w:rsidRPr="002E32E4" w:rsidRDefault="006A1D89" w:rsidP="009E6EEA">
      <w:pPr>
        <w:ind w:firstLine="567"/>
        <w:jc w:val="both"/>
        <w:rPr>
          <w:sz w:val="24"/>
          <w:szCs w:val="24"/>
        </w:rPr>
      </w:pPr>
      <w:r w:rsidRPr="002E32E4">
        <w:rPr>
          <w:sz w:val="24"/>
          <w:szCs w:val="24"/>
        </w:rPr>
        <w:t>Руководствуясь статьей 14 Федерального закона от 06.10.2003 №131-ФЗ «Об общих принципах организации местного самоуправления в Российской Федерации», статьей 3</w:t>
      </w:r>
      <w:r>
        <w:rPr>
          <w:sz w:val="24"/>
          <w:szCs w:val="24"/>
        </w:rPr>
        <w:t>3</w:t>
      </w:r>
      <w:r w:rsidRPr="002E32E4">
        <w:rPr>
          <w:sz w:val="24"/>
          <w:szCs w:val="24"/>
        </w:rPr>
        <w:t xml:space="preserve"> Градост</w:t>
      </w:r>
      <w:r>
        <w:rPr>
          <w:sz w:val="24"/>
          <w:szCs w:val="24"/>
        </w:rPr>
        <w:t>роительного кодекса Российской Ф</w:t>
      </w:r>
      <w:r w:rsidRPr="002E32E4">
        <w:rPr>
          <w:sz w:val="24"/>
          <w:szCs w:val="24"/>
        </w:rPr>
        <w:t xml:space="preserve">едерации, </w:t>
      </w:r>
      <w:r>
        <w:rPr>
          <w:sz w:val="24"/>
          <w:szCs w:val="24"/>
        </w:rPr>
        <w:t xml:space="preserve">приказом Минстроя России от 03.06.2022 № 446/ПР, </w:t>
      </w:r>
      <w:r w:rsidRPr="002E32E4">
        <w:rPr>
          <w:sz w:val="24"/>
          <w:szCs w:val="24"/>
        </w:rPr>
        <w:t>статьей 11(1) Закона Республики Коми от 08.05.2007 №</w:t>
      </w:r>
      <w:r>
        <w:rPr>
          <w:sz w:val="24"/>
          <w:szCs w:val="24"/>
        </w:rPr>
        <w:t xml:space="preserve"> </w:t>
      </w:r>
      <w:r w:rsidRPr="002E32E4">
        <w:rPr>
          <w:sz w:val="24"/>
          <w:szCs w:val="24"/>
        </w:rPr>
        <w:t xml:space="preserve">43-РЗ «О некоторых </w:t>
      </w:r>
      <w:r>
        <w:rPr>
          <w:sz w:val="24"/>
          <w:szCs w:val="24"/>
        </w:rPr>
        <w:t xml:space="preserve">вопросах </w:t>
      </w:r>
      <w:r w:rsidRPr="002E32E4">
        <w:rPr>
          <w:sz w:val="24"/>
          <w:szCs w:val="24"/>
        </w:rPr>
        <w:t xml:space="preserve">в области градостроительной деятельности в Республике Коми», </w:t>
      </w:r>
      <w:r w:rsidRPr="00DC7588">
        <w:rPr>
          <w:sz w:val="24"/>
          <w:szCs w:val="24"/>
        </w:rPr>
        <w:t xml:space="preserve">решением Совета сельского поселения «Куниб» от 20.12.2023 № </w:t>
      </w:r>
      <w:r w:rsidRPr="00DC7588">
        <w:rPr>
          <w:sz w:val="24"/>
          <w:szCs w:val="24"/>
          <w:lang w:val="en-US"/>
        </w:rPr>
        <w:t>V</w:t>
      </w:r>
      <w:r w:rsidRPr="00DC7588">
        <w:rPr>
          <w:sz w:val="24"/>
          <w:szCs w:val="24"/>
        </w:rPr>
        <w:t>-27/1 «О принятии к осуществлению полномочий муниципального района «Сысольский» на 2024 год»,</w:t>
      </w:r>
      <w:r>
        <w:rPr>
          <w:sz w:val="24"/>
          <w:szCs w:val="24"/>
        </w:rPr>
        <w:t xml:space="preserve"> </w:t>
      </w:r>
      <w:r w:rsidR="00DC7588">
        <w:rPr>
          <w:sz w:val="24"/>
          <w:szCs w:val="24"/>
        </w:rPr>
        <w:t xml:space="preserve">на основании </w:t>
      </w:r>
      <w:r w:rsidR="00DC7588" w:rsidRPr="00DC7588">
        <w:rPr>
          <w:sz w:val="24"/>
          <w:szCs w:val="24"/>
        </w:rPr>
        <w:t xml:space="preserve">заключения по публичным слушаниям </w:t>
      </w:r>
      <w:r w:rsidR="00DC7588">
        <w:rPr>
          <w:sz w:val="24"/>
          <w:szCs w:val="24"/>
        </w:rPr>
        <w:t>от 1</w:t>
      </w:r>
      <w:r w:rsidR="00567472">
        <w:rPr>
          <w:sz w:val="24"/>
          <w:szCs w:val="24"/>
        </w:rPr>
        <w:t>3</w:t>
      </w:r>
      <w:r w:rsidR="00DC7588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567472">
        <w:rPr>
          <w:sz w:val="24"/>
          <w:szCs w:val="24"/>
        </w:rPr>
        <w:t>2</w:t>
      </w:r>
      <w:r w:rsidR="00DC7588">
        <w:rPr>
          <w:sz w:val="24"/>
          <w:szCs w:val="24"/>
        </w:rPr>
        <w:t>.2024,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7472" w:rsidRPr="00567472" w:rsidRDefault="006A1D89" w:rsidP="00567472">
      <w:pPr>
        <w:ind w:firstLine="567"/>
        <w:jc w:val="both"/>
        <w:rPr>
          <w:sz w:val="24"/>
          <w:szCs w:val="24"/>
        </w:rPr>
      </w:pPr>
      <w:r w:rsidRPr="008859AB">
        <w:rPr>
          <w:sz w:val="24"/>
          <w:szCs w:val="24"/>
        </w:rPr>
        <w:t xml:space="preserve">1. Внести в Правила землепользования и застройки </w:t>
      </w:r>
      <w:r w:rsidRPr="00567472">
        <w:rPr>
          <w:sz w:val="24"/>
          <w:szCs w:val="24"/>
        </w:rPr>
        <w:t xml:space="preserve">сельского поселения «Куниб» Сысольского района Республики Коми, утвержденные постановлением администрации сельского поселения «Куниб» от 02.03.2021 № 3/10, (далее – Правила) </w:t>
      </w:r>
      <w:r w:rsidR="00567472" w:rsidRPr="00567472">
        <w:rPr>
          <w:sz w:val="24"/>
          <w:szCs w:val="24"/>
        </w:rPr>
        <w:t>следующее изменение:</w:t>
      </w:r>
    </w:p>
    <w:p w:rsidR="00567472" w:rsidRPr="00567472" w:rsidRDefault="00567472" w:rsidP="0056747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7472">
        <w:rPr>
          <w:rFonts w:ascii="Times New Roman" w:hAnsi="Times New Roman" w:cs="Times New Roman"/>
          <w:sz w:val="24"/>
          <w:szCs w:val="24"/>
        </w:rPr>
        <w:t xml:space="preserve">-   таблицу 1 статьи 26 Правил изложить в новой редакции согласно приложения к настоящему постановлению.  </w:t>
      </w:r>
    </w:p>
    <w:p w:rsidR="006A1D89" w:rsidRPr="008859AB" w:rsidRDefault="006A1D89" w:rsidP="00567472">
      <w:pPr>
        <w:ind w:firstLine="567"/>
        <w:jc w:val="both"/>
        <w:rPr>
          <w:sz w:val="24"/>
          <w:szCs w:val="24"/>
        </w:rPr>
      </w:pPr>
      <w:r w:rsidRPr="00567472">
        <w:rPr>
          <w:sz w:val="24"/>
          <w:szCs w:val="24"/>
        </w:rPr>
        <w:t>2.  Настоящее постановление вступает в силу с момента его обнародования на официальном сайте администрации сельского поселения «Куниб» и</w:t>
      </w:r>
      <w:r w:rsidRPr="008859AB">
        <w:rPr>
          <w:sz w:val="24"/>
          <w:szCs w:val="24"/>
        </w:rPr>
        <w:t xml:space="preserve"> информационных стендах, установленных Уставом муниципального образования сельского поселения «Куниб».</w:t>
      </w:r>
      <w:r w:rsidRPr="008859AB">
        <w:rPr>
          <w:sz w:val="24"/>
          <w:szCs w:val="24"/>
        </w:rPr>
        <w:tab/>
        <w:t xml:space="preserve"> </w:t>
      </w:r>
    </w:p>
    <w:p w:rsidR="009E6EEA" w:rsidRPr="008859AB" w:rsidRDefault="008859AB" w:rsidP="00DC758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45611" w:rsidRPr="008859AB" w:rsidRDefault="00045611" w:rsidP="008859AB">
      <w:pPr>
        <w:jc w:val="both"/>
        <w:rPr>
          <w:sz w:val="24"/>
          <w:szCs w:val="24"/>
        </w:rPr>
      </w:pPr>
    </w:p>
    <w:p w:rsidR="00567472" w:rsidRDefault="00F20DD4" w:rsidP="001A1DCC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  <w:r w:rsidR="00D9734D" w:rsidRPr="005E2209">
        <w:rPr>
          <w:sz w:val="24"/>
          <w:szCs w:val="24"/>
        </w:rPr>
        <w:t xml:space="preserve">  </w:t>
      </w:r>
    </w:p>
    <w:p w:rsidR="00567472" w:rsidRDefault="00567472" w:rsidP="001A1DCC">
      <w:pPr>
        <w:jc w:val="both"/>
        <w:rPr>
          <w:sz w:val="24"/>
          <w:szCs w:val="24"/>
        </w:rPr>
      </w:pPr>
    </w:p>
    <w:p w:rsidR="00567472" w:rsidRDefault="00567472" w:rsidP="001A1DCC">
      <w:pPr>
        <w:jc w:val="both"/>
        <w:rPr>
          <w:sz w:val="24"/>
          <w:szCs w:val="24"/>
        </w:rPr>
      </w:pPr>
    </w:p>
    <w:p w:rsidR="00567472" w:rsidRDefault="00567472" w:rsidP="001A1DCC">
      <w:pPr>
        <w:jc w:val="both"/>
        <w:rPr>
          <w:sz w:val="24"/>
          <w:szCs w:val="24"/>
        </w:rPr>
      </w:pPr>
    </w:p>
    <w:p w:rsidR="00567472" w:rsidRDefault="00567472" w:rsidP="001A1DCC">
      <w:pPr>
        <w:jc w:val="both"/>
        <w:rPr>
          <w:sz w:val="24"/>
          <w:szCs w:val="24"/>
        </w:rPr>
      </w:pPr>
    </w:p>
    <w:p w:rsidR="00567472" w:rsidRDefault="00567472" w:rsidP="001A1DCC">
      <w:pPr>
        <w:jc w:val="both"/>
        <w:rPr>
          <w:sz w:val="24"/>
          <w:szCs w:val="24"/>
        </w:rPr>
      </w:pPr>
    </w:p>
    <w:p w:rsidR="00567472" w:rsidRDefault="00567472" w:rsidP="001A1DCC">
      <w:pPr>
        <w:jc w:val="both"/>
        <w:rPr>
          <w:sz w:val="24"/>
          <w:szCs w:val="24"/>
        </w:rPr>
      </w:pPr>
    </w:p>
    <w:p w:rsidR="00567472" w:rsidRDefault="00567472" w:rsidP="001A1DCC">
      <w:pPr>
        <w:jc w:val="both"/>
        <w:rPr>
          <w:sz w:val="24"/>
          <w:szCs w:val="24"/>
        </w:rPr>
      </w:pPr>
    </w:p>
    <w:p w:rsidR="00567472" w:rsidRDefault="00567472" w:rsidP="001A1DCC">
      <w:pPr>
        <w:jc w:val="both"/>
        <w:rPr>
          <w:sz w:val="24"/>
          <w:szCs w:val="24"/>
        </w:rPr>
      </w:pPr>
    </w:p>
    <w:p w:rsidR="00567472" w:rsidRDefault="00567472" w:rsidP="001A1DCC">
      <w:pPr>
        <w:jc w:val="both"/>
        <w:rPr>
          <w:sz w:val="24"/>
          <w:szCs w:val="24"/>
        </w:rPr>
      </w:pPr>
    </w:p>
    <w:p w:rsidR="00567472" w:rsidRDefault="00567472" w:rsidP="001A1DCC">
      <w:pPr>
        <w:jc w:val="both"/>
        <w:rPr>
          <w:sz w:val="24"/>
          <w:szCs w:val="24"/>
        </w:rPr>
      </w:pPr>
    </w:p>
    <w:p w:rsidR="00567472" w:rsidRDefault="00567472" w:rsidP="001A1DCC">
      <w:pPr>
        <w:jc w:val="both"/>
        <w:rPr>
          <w:sz w:val="24"/>
          <w:szCs w:val="24"/>
        </w:rPr>
        <w:sectPr w:rsidR="00567472" w:rsidSect="00567472">
          <w:footnotePr>
            <w:numRestart w:val="eachSect"/>
          </w:footnotePr>
          <w:pgSz w:w="11906" w:h="16838" w:code="9"/>
          <w:pgMar w:top="680" w:right="709" w:bottom="1701" w:left="1701" w:header="709" w:footer="709" w:gutter="0"/>
          <w:cols w:space="708"/>
          <w:titlePg/>
          <w:docGrid w:linePitch="360"/>
        </w:sectPr>
      </w:pPr>
    </w:p>
    <w:p w:rsidR="00567472" w:rsidRPr="00567472" w:rsidRDefault="00567472" w:rsidP="0056747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567472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567472" w:rsidRPr="00567472" w:rsidRDefault="00567472" w:rsidP="00567472">
      <w:pPr>
        <w:jc w:val="right"/>
      </w:pPr>
      <w:r w:rsidRPr="00567472">
        <w:t xml:space="preserve">к постановлению администрации сельского поселения </w:t>
      </w:r>
    </w:p>
    <w:p w:rsidR="00567472" w:rsidRPr="00567472" w:rsidRDefault="00567472" w:rsidP="00567472">
      <w:pPr>
        <w:jc w:val="right"/>
      </w:pPr>
      <w:r w:rsidRPr="00567472">
        <w:t>«Куниб» от</w:t>
      </w:r>
      <w:r w:rsidRPr="00567472">
        <w:t xml:space="preserve"> 19.12.2024</w:t>
      </w:r>
      <w:r w:rsidRPr="00567472">
        <w:t xml:space="preserve"> №</w:t>
      </w:r>
      <w:r w:rsidRPr="00567472">
        <w:t>12/115</w:t>
      </w:r>
      <w:r w:rsidRPr="00567472">
        <w:t xml:space="preserve"> «О внесении изменения в постановление </w:t>
      </w:r>
    </w:p>
    <w:p w:rsidR="00567472" w:rsidRPr="00567472" w:rsidRDefault="00567472" w:rsidP="00567472">
      <w:pPr>
        <w:jc w:val="right"/>
      </w:pPr>
      <w:r w:rsidRPr="00567472">
        <w:t xml:space="preserve">администрации сельского поселения «Куниб» от 02.03.2021 № 3/10 </w:t>
      </w:r>
    </w:p>
    <w:p w:rsidR="00567472" w:rsidRPr="00567472" w:rsidRDefault="00567472" w:rsidP="00567472">
      <w:pPr>
        <w:jc w:val="right"/>
      </w:pPr>
      <w:r w:rsidRPr="00567472">
        <w:t xml:space="preserve">«Об утверждении Правил землепользования и застройки сельского </w:t>
      </w:r>
    </w:p>
    <w:p w:rsidR="00567472" w:rsidRPr="00567472" w:rsidRDefault="00567472" w:rsidP="00567472">
      <w:pPr>
        <w:jc w:val="right"/>
      </w:pPr>
      <w:r w:rsidRPr="00567472">
        <w:t>поселения «Куниб» Сысольского района Республики Коми»</w:t>
      </w:r>
    </w:p>
    <w:p w:rsidR="00567472" w:rsidRPr="00C67995" w:rsidRDefault="00567472" w:rsidP="00567472">
      <w:pPr>
        <w:jc w:val="right"/>
      </w:pPr>
    </w:p>
    <w:p w:rsidR="00567472" w:rsidRDefault="00567472" w:rsidP="00567472">
      <w:pPr>
        <w:pStyle w:val="ConsPlusNormal"/>
        <w:jc w:val="right"/>
        <w:rPr>
          <w:sz w:val="24"/>
          <w:szCs w:val="24"/>
        </w:rPr>
      </w:pPr>
    </w:p>
    <w:p w:rsidR="00567472" w:rsidRPr="00CF016A" w:rsidRDefault="00567472" w:rsidP="00567472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CF016A">
        <w:rPr>
          <w:rFonts w:ascii="Times New Roman" w:hAnsi="Times New Roman" w:cs="Times New Roman"/>
          <w:b/>
          <w:bCs/>
          <w:sz w:val="24"/>
          <w:szCs w:val="24"/>
        </w:rPr>
        <w:t xml:space="preserve">«Статья 26. </w:t>
      </w:r>
      <w:r w:rsidRPr="00CF016A">
        <w:rPr>
          <w:rFonts w:ascii="Times New Roman" w:hAnsi="Times New Roman" w:cs="Times New Roman"/>
          <w:b/>
          <w:bCs/>
          <w:sz w:val="24"/>
          <w:szCs w:val="24"/>
          <w:lang w:val="x-none"/>
        </w:rPr>
        <w:t>Градостроительные регламенты территориальных зон.</w:t>
      </w:r>
    </w:p>
    <w:p w:rsidR="00567472" w:rsidRPr="00CF016A" w:rsidRDefault="00567472" w:rsidP="00567472">
      <w:pPr>
        <w:jc w:val="right"/>
        <w:rPr>
          <w:rFonts w:eastAsia="Calibri"/>
          <w:b/>
          <w:sz w:val="24"/>
          <w:szCs w:val="24"/>
          <w:lang w:eastAsia="en-US"/>
        </w:rPr>
      </w:pPr>
      <w:r w:rsidRPr="00CF016A">
        <w:rPr>
          <w:rFonts w:eastAsia="Calibri"/>
          <w:b/>
          <w:sz w:val="24"/>
          <w:szCs w:val="24"/>
          <w:lang w:eastAsia="en-US"/>
        </w:rPr>
        <w:t>Таблица 1</w:t>
      </w:r>
    </w:p>
    <w:p w:rsidR="00567472" w:rsidRPr="00CF016A" w:rsidRDefault="00567472" w:rsidP="00567472">
      <w:pPr>
        <w:jc w:val="right"/>
        <w:rPr>
          <w:rFonts w:eastAsia="Calibri"/>
          <w:b/>
          <w:sz w:val="24"/>
          <w:szCs w:val="24"/>
          <w:lang w:eastAsia="en-US"/>
        </w:rPr>
      </w:pPr>
    </w:p>
    <w:p w:rsidR="00567472" w:rsidRPr="00CF016A" w:rsidRDefault="00567472" w:rsidP="00567472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F016A">
        <w:rPr>
          <w:rFonts w:ascii="Times New Roman" w:hAnsi="Times New Roman" w:cs="Times New Roman"/>
          <w:b/>
          <w:i/>
          <w:sz w:val="24"/>
          <w:szCs w:val="24"/>
        </w:rPr>
        <w:t>Виды разрешенного использования земельных участков и объектов капитального строительства для территориальных зон</w:t>
      </w:r>
    </w:p>
    <w:tbl>
      <w:tblPr>
        <w:tblW w:w="494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2410"/>
        <w:gridCol w:w="5046"/>
        <w:gridCol w:w="67"/>
        <w:gridCol w:w="4306"/>
        <w:gridCol w:w="1768"/>
        <w:gridCol w:w="17"/>
        <w:gridCol w:w="41"/>
      </w:tblGrid>
      <w:tr w:rsidR="00567472" w:rsidRPr="00CF016A" w:rsidTr="00EB0DD3">
        <w:trPr>
          <w:gridAfter w:val="2"/>
          <w:wAfter w:w="20" w:type="pct"/>
          <w:trHeight w:val="663"/>
          <w:tblHeader/>
        </w:trPr>
        <w:tc>
          <w:tcPr>
            <w:tcW w:w="297" w:type="pct"/>
            <w:shd w:val="clear" w:color="auto" w:fill="auto"/>
          </w:tcPr>
          <w:p w:rsidR="00567472" w:rsidRPr="00CF016A" w:rsidRDefault="00567472" w:rsidP="00EB0D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67472" w:rsidRPr="00CF016A" w:rsidRDefault="00567472" w:rsidP="00EB0D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830" w:type="pct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территориальной зоны (код территориальной зоны)</w:t>
            </w:r>
          </w:p>
        </w:tc>
        <w:tc>
          <w:tcPr>
            <w:tcW w:w="1761" w:type="pct"/>
            <w:gridSpan w:val="2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Основные виды РИ (Код вида РИ)</w:t>
            </w:r>
          </w:p>
        </w:tc>
        <w:tc>
          <w:tcPr>
            <w:tcW w:w="1483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РИ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(Код вида РИ)</w:t>
            </w:r>
          </w:p>
        </w:tc>
        <w:tc>
          <w:tcPr>
            <w:tcW w:w="609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РИ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(Код вида РИ)</w:t>
            </w:r>
          </w:p>
        </w:tc>
      </w:tr>
      <w:tr w:rsidR="00567472" w:rsidRPr="00CF016A" w:rsidTr="00EB0DD3">
        <w:trPr>
          <w:gridAfter w:val="2"/>
          <w:wAfter w:w="20" w:type="pct"/>
          <w:tblHeader/>
        </w:trPr>
        <w:tc>
          <w:tcPr>
            <w:tcW w:w="297" w:type="pct"/>
            <w:tcBorders>
              <w:bottom w:val="double" w:sz="4" w:space="0" w:color="auto"/>
            </w:tcBorders>
            <w:shd w:val="clear" w:color="auto" w:fill="auto"/>
          </w:tcPr>
          <w:p w:rsidR="00567472" w:rsidRPr="00CF016A" w:rsidRDefault="00567472" w:rsidP="00EB0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pct"/>
            <w:tcBorders>
              <w:bottom w:val="double" w:sz="4" w:space="0" w:color="auto"/>
            </w:tcBorders>
            <w:shd w:val="clear" w:color="auto" w:fill="auto"/>
          </w:tcPr>
          <w:p w:rsidR="00567472" w:rsidRPr="00CF016A" w:rsidRDefault="00567472" w:rsidP="00EB0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1" w:type="pct"/>
            <w:gridSpan w:val="2"/>
            <w:tcBorders>
              <w:bottom w:val="double" w:sz="4" w:space="0" w:color="auto"/>
            </w:tcBorders>
          </w:tcPr>
          <w:p w:rsidR="00567472" w:rsidRPr="00CF016A" w:rsidRDefault="00567472" w:rsidP="00EB0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3" w:type="pct"/>
            <w:tcBorders>
              <w:bottom w:val="double" w:sz="4" w:space="0" w:color="auto"/>
            </w:tcBorders>
          </w:tcPr>
          <w:p w:rsidR="00567472" w:rsidRPr="00CF016A" w:rsidRDefault="00567472" w:rsidP="00EB0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bottom w:val="double" w:sz="4" w:space="0" w:color="auto"/>
            </w:tcBorders>
          </w:tcPr>
          <w:p w:rsidR="00567472" w:rsidRPr="00CF016A" w:rsidRDefault="00567472" w:rsidP="00EB0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472" w:rsidRPr="00CF016A" w:rsidTr="00EB0DD3">
        <w:tc>
          <w:tcPr>
            <w:tcW w:w="297" w:type="pct"/>
            <w:tcBorders>
              <w:top w:val="single" w:sz="4" w:space="0" w:color="auto"/>
            </w:tcBorders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0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4703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Жилые зоны</w:t>
            </w:r>
          </w:p>
        </w:tc>
      </w:tr>
      <w:tr w:rsidR="00567472" w:rsidRPr="00CF016A" w:rsidTr="00EB0DD3">
        <w:trPr>
          <w:gridAfter w:val="1"/>
          <w:wAfter w:w="14" w:type="pct"/>
        </w:trPr>
        <w:tc>
          <w:tcPr>
            <w:tcW w:w="297" w:type="pct"/>
            <w:tcBorders>
              <w:top w:val="single" w:sz="4" w:space="0" w:color="auto"/>
            </w:tcBorders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1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830" w:type="pct"/>
            <w:tcBorders>
              <w:top w:val="single" w:sz="4" w:space="0" w:color="auto"/>
            </w:tcBorders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Зона застройки индивидуальными жилыми домами (Ж1)</w:t>
            </w:r>
          </w:p>
        </w:tc>
        <w:tc>
          <w:tcPr>
            <w:tcW w:w="1738" w:type="pct"/>
            <w:tcBorders>
              <w:top w:val="single" w:sz="4" w:space="0" w:color="auto"/>
            </w:tcBorders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Для индивидуального жилищного строительства (2.1)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Для ведения личного подсобного хозяйства (приусадебный земельный участок) (2.2)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Блокированная жилая застройка (2.3)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(2.0) 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управление (3.8.1)      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 (2.1.1)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 xml:space="preserve">Улично-дорожная сеть (12.0.1)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 xml:space="preserve"> Благоустройство территории (12.0.2)                                                                                                                        </w:t>
            </w: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06" w:type="pct"/>
            <w:gridSpan w:val="2"/>
            <w:tcBorders>
              <w:top w:val="single" w:sz="4" w:space="0" w:color="auto"/>
            </w:tcBorders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Малоэтажная многоквартирная жилая застройка (2.1.1)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Социальное обслуживание (3.2)</w:t>
            </w:r>
          </w:p>
          <w:p w:rsidR="00567472" w:rsidRPr="00CF016A" w:rsidRDefault="00567472" w:rsidP="00EB0DD3">
            <w:pPr>
              <w:pStyle w:val="ConsPlusNormal"/>
              <w:ind w:left="-104" w:firstLine="104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Бытовое обслуживание (3.3)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Здравоохранение (3.4)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Амбулаторно-поликлиническое обслуживание (3.4.1)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Дошкольное, начальное и среднее общее образование (3.5.1)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Культурное развитие (3.6)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Религиозное использование (3.7)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Амбулаторное ветеринарное обслуживание (3.10.1)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Деловое управление (4.1)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Рынки (4.3)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Магазины (4.4)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Общественное питание (4.6)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Гостиничное обслуживание (4.7)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Служебные гаражи (4.9)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</w:tcBorders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Обслуживание жилой застройки (2.7)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Хранение автотранспорта (2.7.1)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Коммунальное обслуживание (3.1)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567472" w:rsidRPr="00CF016A" w:rsidTr="00EB0DD3">
        <w:trPr>
          <w:gridAfter w:val="2"/>
          <w:wAfter w:w="20" w:type="pct"/>
        </w:trPr>
        <w:tc>
          <w:tcPr>
            <w:tcW w:w="297" w:type="pct"/>
            <w:tcBorders>
              <w:top w:val="single" w:sz="4" w:space="0" w:color="auto"/>
            </w:tcBorders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1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830" w:type="pct"/>
            <w:tcBorders>
              <w:top w:val="single" w:sz="4" w:space="0" w:color="auto"/>
            </w:tcBorders>
            <w:shd w:val="clear" w:color="auto" w:fill="auto"/>
          </w:tcPr>
          <w:p w:rsidR="00567472" w:rsidRPr="00CF016A" w:rsidRDefault="00567472" w:rsidP="00EB0D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Зона среднеэтажной жилой застройки (Ж2)</w:t>
            </w:r>
          </w:p>
        </w:tc>
        <w:tc>
          <w:tcPr>
            <w:tcW w:w="1761" w:type="pct"/>
            <w:gridSpan w:val="2"/>
            <w:tcBorders>
              <w:top w:val="single" w:sz="4" w:space="0" w:color="auto"/>
            </w:tcBorders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Малоэтажная многоквартирная жилая застройка (2.1.1)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Блокированная жилая застройка (2.3)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Среднеэтажная жилая застройка (2.5)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Для ведения личного подсобного хозяйства (приусадебный земельный участок) (2.2)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Улично-дорожная сеть (12.0.1)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Благоустройство территории (12.0.2)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83" w:type="pct"/>
            <w:tcBorders>
              <w:top w:val="single" w:sz="4" w:space="0" w:color="auto"/>
            </w:tcBorders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Социальное обслуживание (3.2)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Бытовое обслуживание (3.3)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Здравоохранение (3.4)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Амбулаторно-поликлиническое обслуживание (3.4.1)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Дошкольное, начальное и среднее общее образование (3.5.1)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Культурное развитие (3.6)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Религиозное использование (3.7)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Амбулаторное ветеринарное обслуживание (3.10.1)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Деловое управление (4.1)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Рынки (4.3)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Магазины (4.4)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Общественное питание (4.6)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Гостиничное обслуживание (4.7)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Обслуживание автотранспорта (4.9)</w:t>
            </w:r>
          </w:p>
        </w:tc>
        <w:tc>
          <w:tcPr>
            <w:tcW w:w="609" w:type="pct"/>
            <w:tcBorders>
              <w:top w:val="single" w:sz="4" w:space="0" w:color="auto"/>
            </w:tcBorders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Обслуживание жилой застройки (2.7)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Хранение автотранспорта (2.7.1)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Коммунальное обслуживание (3.1)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567472" w:rsidRPr="00CF016A" w:rsidTr="00EB0DD3">
        <w:trPr>
          <w:gridAfter w:val="1"/>
          <w:wAfter w:w="14" w:type="pct"/>
        </w:trPr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0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4689" w:type="pct"/>
            <w:gridSpan w:val="6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Общественно-деловые зоны</w:t>
            </w:r>
          </w:p>
        </w:tc>
      </w:tr>
      <w:tr w:rsidR="00567472" w:rsidRPr="00CF016A" w:rsidTr="00EB0DD3">
        <w:trPr>
          <w:gridAfter w:val="2"/>
          <w:wAfter w:w="20" w:type="pct"/>
        </w:trPr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1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830" w:type="pct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зона (О1)</w:t>
            </w:r>
          </w:p>
        </w:tc>
        <w:tc>
          <w:tcPr>
            <w:tcW w:w="1761" w:type="pct"/>
            <w:gridSpan w:val="2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Малоэтажная многоквартирная жилая застройка (2.1.1)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Социальное обслуживание (3.2)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Бытовое обслуживание (3.3)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Здравоохранение (3.4)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Образование и просвещение (3.5)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Дошкольное, начальное и среднее общее образование (3.5.1)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Среднее и высшее профессиональное образование (3.5.2)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Культурное развитие (3.6)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Религиозное использование (3.7)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Общественное управление (3.8)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lastRenderedPageBreak/>
              <w:t>Обеспечение научной деятельности (3.9)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Предпринимательство (4.0)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Деловое управление (4.1)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Объекты торговли (торговые центры, торгово-развлекательные центры (комплексы) (4.2)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Рынки (4.3)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Магазины (4.4)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Банковская и страховая деятельность (4.5)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Общественное питание (4.6)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Гостиничное обслуживание (4.7)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Развлечения (4.8)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Служебные гаражи (4.9)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Выставочно-ярмарочная деятельность (4.10)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Благоустройство территории (12.0.2)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Для ведения личного подсобного хозяйства (приусадебный земельный участок) (2.2)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Земельные участки (территории) общего пользования (12.0)</w:t>
            </w:r>
          </w:p>
        </w:tc>
        <w:tc>
          <w:tcPr>
            <w:tcW w:w="1483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lastRenderedPageBreak/>
              <w:t xml:space="preserve">Спорт (5.1)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Обеспечение спортивно-зрелищных мероприятий (5.1.1)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 (5.1.3)</w:t>
            </w:r>
          </w:p>
        </w:tc>
        <w:tc>
          <w:tcPr>
            <w:tcW w:w="609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Обслуживание жилой застройки (2.7)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Хранение автотранспорта (2.7.1)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Коммунальное обслуживание (3.1)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567472" w:rsidRPr="00CF016A" w:rsidTr="00EB0DD3">
        <w:trPr>
          <w:gridAfter w:val="2"/>
          <w:wAfter w:w="20" w:type="pct"/>
        </w:trPr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1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830" w:type="pct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Зона специализированной общественной застройки (О2)</w:t>
            </w:r>
          </w:p>
        </w:tc>
        <w:tc>
          <w:tcPr>
            <w:tcW w:w="1761" w:type="pct"/>
            <w:gridSpan w:val="2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Социальное обслуживание (3.2)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Бытовое обслуживание (3.3)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Здравоохранение (3.4)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Образование и просвещение (3.5)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Дошкольное, начальное и среднее общее образование (3.5.1)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Среднее и высшее профессиональное образование (3.5.2)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Культурное развитие (3.6)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Религиозное использование (3.7)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Общественное управление (3.8)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Обеспечение научной деятельности (3.9)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lastRenderedPageBreak/>
              <w:t>Обеспечение деятельности в области гидрометеорологии и смежных с ней областях (3.9.1)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Предпринимательство (4.0)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Деловое управление (4.1)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Объекты торговли (торговые центры, торгово-развлекательные центры (комплексы) (4.2)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Рынки (4.3)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Магазины (4.4)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Банковская и страховая деятельность (4.5)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Общественное питание (4.6)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Гостиничное обслуживание (4.7)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Развлечения (4.8)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Служебные гаражи (4.9)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Выставочно-ярмарочная деятельность (4.10)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Благоустройство территории (12.0.2)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Для ведения личного подсобного хозяйства (приусадебный земельный участок) (2.2)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Улично-дорожная сеть (12.0.1)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Благоустройство территории (12.0.2)                                                                                                                        </w:t>
            </w: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83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lastRenderedPageBreak/>
              <w:t>Амбулаторное ветеринарное обслуживание (3.10.1)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Объекты придорожного сервиса (4.9.1)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Спорт (5.1)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Обеспечение спортивно-зрелищных мероприятий (5.1.1)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 (5.1.3)</w:t>
            </w:r>
          </w:p>
        </w:tc>
        <w:tc>
          <w:tcPr>
            <w:tcW w:w="609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Обслуживание жилой застройки (2.7)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Хранение автотранспорта (2.7.1)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Коммунальное обслуживание (3.1)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567472" w:rsidRPr="00CF016A" w:rsidTr="00EB0DD3">
        <w:trPr>
          <w:gridAfter w:val="1"/>
          <w:wAfter w:w="14" w:type="pct"/>
        </w:trPr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0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4689" w:type="pct"/>
            <w:gridSpan w:val="6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Производственные зоны, зоны инженерной и транспортной инфраструктур</w:t>
            </w:r>
          </w:p>
        </w:tc>
      </w:tr>
      <w:tr w:rsidR="00567472" w:rsidRPr="00CF016A" w:rsidTr="00EB0DD3">
        <w:trPr>
          <w:gridAfter w:val="2"/>
          <w:wAfter w:w="20" w:type="pct"/>
        </w:trPr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1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830" w:type="pct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Зона инженерной инфраструктуры (И)</w:t>
            </w:r>
          </w:p>
        </w:tc>
        <w:tc>
          <w:tcPr>
            <w:tcW w:w="1761" w:type="pct"/>
            <w:gridSpan w:val="2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Связь (6.8)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 (7.5)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 (2.2)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Улично-дорожная сеть (12.0.1)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Благоустройство территории (12.0.2)                                                                                                                       </w:t>
            </w: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83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609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Служебные гаражи (4.9)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Железнодорожный транспорт (7.1)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</w:tc>
      </w:tr>
      <w:tr w:rsidR="00567472" w:rsidRPr="00CF016A" w:rsidTr="00EB0DD3">
        <w:trPr>
          <w:gridAfter w:val="2"/>
          <w:wAfter w:w="20" w:type="pct"/>
        </w:trPr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1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830" w:type="pct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Зона транспортной инфраструктуры (Т)</w:t>
            </w:r>
          </w:p>
        </w:tc>
        <w:tc>
          <w:tcPr>
            <w:tcW w:w="1761" w:type="pct"/>
            <w:gridSpan w:val="2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Служебные гаражи (4.9)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Объекты придорожного сервиса (4.9.1)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Заправка транспортных средств (4.9.1.1)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Обеспечение дорожного отдыха (4.9.1.2)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Автомобильные мойки (4.9.1.3)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Ремонт автомобилей (4.9.1.4)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(7.0)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Железнодорожный транспорт (7.1)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Водный транспорт (7.3)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Воздушный транспорт (7.4)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 (7.5)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 (2.2)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Улично-дорожная сеть (12.0.1)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Благоустройство территории (12.0.2)                                                                                                                        </w:t>
            </w: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83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609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Связь (6.8)</w:t>
            </w:r>
          </w:p>
        </w:tc>
      </w:tr>
      <w:tr w:rsidR="00567472" w:rsidRPr="00CF016A" w:rsidTr="00EB0DD3">
        <w:trPr>
          <w:gridAfter w:val="2"/>
          <w:wAfter w:w="20" w:type="pct"/>
        </w:trPr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1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830" w:type="pct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 (П)</w:t>
            </w:r>
          </w:p>
        </w:tc>
        <w:tc>
          <w:tcPr>
            <w:tcW w:w="1761" w:type="pct"/>
            <w:gridSpan w:val="2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Производственная деятельность (6.0)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Недропользование (6.1)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Тяжелая промышленность (6.2)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Автомобилестроительная промышленность (6.2.1)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Легкая промышленность (6.3)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Фармацевтическая промышленность (6.3.1)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Пищевая промышленность (6.4)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Нефтехимическая промышленность (6.5)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Строительная промышленность (6.6)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Энергетика (6.7)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Атомная энергетика (6.7.1)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Обеспечение космической деятельности (6.10)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Целлюлозно-бумажная промышленность (6.11)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сельскохозяйственного производства (1.18)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 (2.2)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Улично-дорожная сеть (12.0.1)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Благоустройство территории (12.0.2)                                                                                                                        </w:t>
            </w: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83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Склады (6.9)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Железнодорожный транспорт (7.1);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</w:tc>
        <w:tc>
          <w:tcPr>
            <w:tcW w:w="609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Обеспечение научной деятельности (3.9)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в области гидрометеорологии и смежных с ней областях </w:t>
            </w:r>
            <w:r w:rsidRPr="00CF0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(3.9.1)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Обслуживание автотранспорта (4.9)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 (7.5)</w:t>
            </w:r>
          </w:p>
        </w:tc>
      </w:tr>
      <w:tr w:rsidR="00567472" w:rsidRPr="00CF016A" w:rsidTr="00EB0DD3">
        <w:trPr>
          <w:gridAfter w:val="1"/>
          <w:wAfter w:w="14" w:type="pct"/>
        </w:trPr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0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4689" w:type="pct"/>
            <w:gridSpan w:val="6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Зоны сельскохозяйственного использования</w:t>
            </w:r>
          </w:p>
        </w:tc>
      </w:tr>
      <w:tr w:rsidR="00567472" w:rsidRPr="00CF016A" w:rsidTr="00EB0DD3"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1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830" w:type="pct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Зона сельскохозяйственных угодий (Сх1)</w:t>
            </w:r>
          </w:p>
        </w:tc>
        <w:tc>
          <w:tcPr>
            <w:tcW w:w="1761" w:type="pct"/>
            <w:gridSpan w:val="2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Растениеводство (1.1)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 и иных сельскохозяйственных культур (1.2)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Овощеводство (1.3)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Выращивание тонизирующих, лекарственных, цветочных культур (1.4)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Садоводство (1.5)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Выращивание льна и конопли (1.6)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Сенокошение (1.19)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Выпас сельскохозяйственных животных (1.20)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Улично-дорожная сеть (12.0.1)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Благоустройство территории (12.0.2)                                                                                                                        </w:t>
            </w: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12" w:type="pct"/>
            <w:gridSpan w:val="4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567472" w:rsidRPr="00CF016A" w:rsidTr="00EB0DD3">
        <w:trPr>
          <w:gridAfter w:val="2"/>
          <w:wAfter w:w="20" w:type="pct"/>
        </w:trPr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1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830" w:type="pct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зона сельскохозяйственных предприятий </w:t>
            </w:r>
            <w:r w:rsidRPr="00CF0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(Сх2)</w:t>
            </w:r>
          </w:p>
        </w:tc>
        <w:tc>
          <w:tcPr>
            <w:tcW w:w="1761" w:type="pct"/>
            <w:gridSpan w:val="2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Хранение и переработка сельскохозяйственной продукции (1.15)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Обеспечение сельскохозяйственного производства (1.18)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lastRenderedPageBreak/>
              <w:t xml:space="preserve">Улично-дорожная сеть (12.0.1)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Благоустройство территории (12.0.2)                                                                                                                        </w:t>
            </w: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83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Ветеринарное обслуживание (3.10)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</w:tc>
        <w:tc>
          <w:tcPr>
            <w:tcW w:w="609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Pr="00CF0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автотранспорта (4.9)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Связь (6.8)</w:t>
            </w:r>
          </w:p>
        </w:tc>
      </w:tr>
      <w:tr w:rsidR="00567472" w:rsidRPr="00CF016A" w:rsidTr="00EB0DD3">
        <w:trPr>
          <w:gridAfter w:val="1"/>
          <w:wAfter w:w="14" w:type="pct"/>
        </w:trPr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0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4689" w:type="pct"/>
            <w:gridSpan w:val="6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Зоны рекреационного назначения</w:t>
            </w:r>
          </w:p>
        </w:tc>
      </w:tr>
      <w:tr w:rsidR="00567472" w:rsidRPr="00CF016A" w:rsidTr="00EB0DD3">
        <w:trPr>
          <w:gridAfter w:val="2"/>
          <w:wAfter w:w="20" w:type="pct"/>
        </w:trPr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1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830" w:type="pct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Зона объектов отдыха (Р)</w:t>
            </w:r>
          </w:p>
        </w:tc>
        <w:tc>
          <w:tcPr>
            <w:tcW w:w="1761" w:type="pct"/>
            <w:gridSpan w:val="2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Отдых (рекреация) (5.0)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Спорт (5.1)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Обеспечение спортивно-зрелищных мероприятий (5.1.1)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 (5.1.3)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Природно-познавательный туризм (5.2)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Туристическое обслуживание (5.2.1)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Охота и рыбалка (5.3)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Причалы для маломерных судов (5.4)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 (2.2)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Улично-дорожная сеть (12.0.1)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Благоустройство территории (12.0.2)                                                                                                                        </w:t>
            </w: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83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609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Служебные гаражи (4.9)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Связь (6.8)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 (7.5)</w:t>
            </w:r>
          </w:p>
        </w:tc>
      </w:tr>
      <w:tr w:rsidR="00567472" w:rsidRPr="00CF016A" w:rsidTr="00EB0DD3"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1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830" w:type="pct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Зона лесов (Л)</w:t>
            </w:r>
          </w:p>
        </w:tc>
        <w:tc>
          <w:tcPr>
            <w:tcW w:w="3873" w:type="pct"/>
            <w:gridSpan w:val="6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567472" w:rsidRPr="00CF016A" w:rsidTr="00EB0DD3">
        <w:trPr>
          <w:gridAfter w:val="1"/>
          <w:wAfter w:w="14" w:type="pct"/>
        </w:trPr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0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4689" w:type="pct"/>
            <w:gridSpan w:val="6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Зоны специального назначения</w:t>
            </w:r>
          </w:p>
        </w:tc>
      </w:tr>
      <w:tr w:rsidR="00567472" w:rsidRPr="00CF016A" w:rsidTr="00EB0DD3">
        <w:trPr>
          <w:gridAfter w:val="2"/>
          <w:wAfter w:w="20" w:type="pct"/>
        </w:trPr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1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830" w:type="pct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Зона складирования и захоронения отходов (Сп1)</w:t>
            </w:r>
          </w:p>
        </w:tc>
        <w:tc>
          <w:tcPr>
            <w:tcW w:w="1761" w:type="pct"/>
            <w:gridSpan w:val="2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Специальная деятельность (12.2)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 (2.2)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Улично-дорожная сеть (12.0.1)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Благоустройство территории (12.0.2)                                                                                                                        </w:t>
            </w: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83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</w:tc>
        <w:tc>
          <w:tcPr>
            <w:tcW w:w="609" w:type="pct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Служебные гаражи (4.9)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Связь (6.8)</w:t>
            </w:r>
          </w:p>
        </w:tc>
      </w:tr>
      <w:tr w:rsidR="00567472" w:rsidRPr="00CF016A" w:rsidTr="00EB0DD3">
        <w:trPr>
          <w:gridAfter w:val="1"/>
          <w:wAfter w:w="14" w:type="pct"/>
        </w:trPr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0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4689" w:type="pct"/>
            <w:gridSpan w:val="6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Иные территориальные зоны:</w:t>
            </w:r>
          </w:p>
        </w:tc>
      </w:tr>
      <w:tr w:rsidR="00567472" w:rsidRPr="00CF016A" w:rsidTr="00EB0DD3"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1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830" w:type="pct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Зона территории общего пользования </w:t>
            </w:r>
            <w:r w:rsidRPr="00CF0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(ТОП)</w:t>
            </w:r>
          </w:p>
        </w:tc>
        <w:tc>
          <w:tcPr>
            <w:tcW w:w="1761" w:type="pct"/>
            <w:gridSpan w:val="2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 (территории) общего пользования (12.0)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ведения личного подсобного хозяйства (приусадебный земельный участок) (2.2)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Улично-дорожная сеть (12.0.1) </w:t>
            </w:r>
          </w:p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Благоустройство территории (12.0.2)                                                                                                                        </w:t>
            </w: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12" w:type="pct"/>
            <w:gridSpan w:val="4"/>
          </w:tcPr>
          <w:p w:rsidR="00567472" w:rsidRPr="00CF016A" w:rsidRDefault="00567472" w:rsidP="00EB0D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устанавливается</w:t>
            </w:r>
          </w:p>
        </w:tc>
      </w:tr>
      <w:tr w:rsidR="00567472" w:rsidRPr="00CF016A" w:rsidTr="00EB0DD3">
        <w:tc>
          <w:tcPr>
            <w:tcW w:w="297" w:type="pct"/>
            <w:shd w:val="clear" w:color="auto" w:fill="auto"/>
          </w:tcPr>
          <w:p w:rsidR="00567472" w:rsidRPr="00CF016A" w:rsidRDefault="00567472" w:rsidP="00567472">
            <w:pPr>
              <w:pStyle w:val="ConsPlusNormal"/>
              <w:numPr>
                <w:ilvl w:val="1"/>
                <w:numId w:val="38"/>
              </w:numPr>
              <w:adjustRightInd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830" w:type="pct"/>
            <w:shd w:val="clear" w:color="auto" w:fill="auto"/>
          </w:tcPr>
          <w:p w:rsidR="00567472" w:rsidRPr="00CF016A" w:rsidRDefault="00567472" w:rsidP="00EB0D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Зона акваторий (В)</w:t>
            </w:r>
          </w:p>
        </w:tc>
        <w:tc>
          <w:tcPr>
            <w:tcW w:w="3873" w:type="pct"/>
            <w:gridSpan w:val="6"/>
          </w:tcPr>
          <w:p w:rsidR="00567472" w:rsidRPr="00CF016A" w:rsidRDefault="00567472" w:rsidP="00EB0D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16A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567472" w:rsidRPr="00CF016A" w:rsidRDefault="00567472" w:rsidP="005674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F01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567472" w:rsidRPr="00CF016A" w:rsidRDefault="00567472" w:rsidP="005674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567472" w:rsidRPr="00CF016A" w:rsidSect="00CF016A">
          <w:footnotePr>
            <w:numRestart w:val="eachSect"/>
          </w:footnotePr>
          <w:pgSz w:w="16838" w:h="11906" w:orient="landscape" w:code="9"/>
          <w:pgMar w:top="709" w:right="680" w:bottom="709" w:left="1701" w:header="709" w:footer="709" w:gutter="0"/>
          <w:cols w:space="708"/>
          <w:titlePg/>
          <w:docGrid w:linePitch="360"/>
        </w:sectPr>
      </w:pPr>
      <w:r w:rsidRPr="00CF01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bookmarkStart w:id="0" w:name="_GoBack"/>
      <w:bookmarkEnd w:id="0"/>
      <w:r w:rsidRPr="00CF01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»</w:t>
      </w:r>
    </w:p>
    <w:p w:rsidR="00567472" w:rsidRPr="00CF016A" w:rsidRDefault="00567472" w:rsidP="005674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1D89" w:rsidRPr="005E2209" w:rsidRDefault="006A1D89" w:rsidP="00567472">
      <w:pPr>
        <w:ind w:right="-1"/>
        <w:jc w:val="right"/>
        <w:rPr>
          <w:sz w:val="24"/>
          <w:szCs w:val="24"/>
        </w:rPr>
      </w:pPr>
    </w:p>
    <w:sectPr w:rsidR="006A1D89" w:rsidRPr="005E2209" w:rsidSect="00567472">
      <w:pgSz w:w="16838" w:h="11906" w:orient="landscape" w:code="9"/>
      <w:pgMar w:top="1701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FB7" w:rsidRDefault="006F4FB7" w:rsidP="005243CC">
      <w:r>
        <w:separator/>
      </w:r>
    </w:p>
  </w:endnote>
  <w:endnote w:type="continuationSeparator" w:id="0">
    <w:p w:rsidR="006F4FB7" w:rsidRDefault="006F4FB7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FB7" w:rsidRDefault="006F4FB7" w:rsidP="005243CC">
      <w:r>
        <w:separator/>
      </w:r>
    </w:p>
  </w:footnote>
  <w:footnote w:type="continuationSeparator" w:id="0">
    <w:p w:rsidR="006F4FB7" w:rsidRDefault="006F4FB7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D93FF4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3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2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1"/>
  </w:num>
  <w:num w:numId="2">
    <w:abstractNumId w:val="32"/>
  </w:num>
  <w:num w:numId="3">
    <w:abstractNumId w:val="14"/>
  </w:num>
  <w:num w:numId="4">
    <w:abstractNumId w:val="16"/>
  </w:num>
  <w:num w:numId="5">
    <w:abstractNumId w:val="5"/>
  </w:num>
  <w:num w:numId="6">
    <w:abstractNumId w:val="10"/>
  </w:num>
  <w:num w:numId="7">
    <w:abstractNumId w:val="24"/>
  </w:num>
  <w:num w:numId="8">
    <w:abstractNumId w:val="27"/>
  </w:num>
  <w:num w:numId="9">
    <w:abstractNumId w:val="13"/>
  </w:num>
  <w:num w:numId="10">
    <w:abstractNumId w:val="6"/>
  </w:num>
  <w:num w:numId="11">
    <w:abstractNumId w:val="20"/>
  </w:num>
  <w:num w:numId="12">
    <w:abstractNumId w:val="23"/>
  </w:num>
  <w:num w:numId="13">
    <w:abstractNumId w:val="1"/>
  </w:num>
  <w:num w:numId="14">
    <w:abstractNumId w:val="3"/>
  </w:num>
  <w:num w:numId="15">
    <w:abstractNumId w:val="17"/>
  </w:num>
  <w:num w:numId="16">
    <w:abstractNumId w:val="25"/>
  </w:num>
  <w:num w:numId="17">
    <w:abstractNumId w:val="18"/>
  </w:num>
  <w:num w:numId="18">
    <w:abstractNumId w:val="0"/>
  </w:num>
  <w:num w:numId="19">
    <w:abstractNumId w:val="15"/>
  </w:num>
  <w:num w:numId="20">
    <w:abstractNumId w:val="19"/>
  </w:num>
  <w:num w:numId="21">
    <w:abstractNumId w:val="8"/>
  </w:num>
  <w:num w:numId="22">
    <w:abstractNumId w:val="28"/>
  </w:num>
  <w:num w:numId="23">
    <w:abstractNumId w:val="26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0"/>
  </w:num>
  <w:num w:numId="34">
    <w:abstractNumId w:val="29"/>
  </w:num>
  <w:num w:numId="35">
    <w:abstractNumId w:val="21"/>
  </w:num>
  <w:num w:numId="36">
    <w:abstractNumId w:val="2"/>
  </w:num>
  <w:num w:numId="37">
    <w:abstractNumId w:val="2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912B3"/>
    <w:rsid w:val="00191C65"/>
    <w:rsid w:val="00192FF4"/>
    <w:rsid w:val="001A1268"/>
    <w:rsid w:val="001A1DCC"/>
    <w:rsid w:val="001A4912"/>
    <w:rsid w:val="001A5DC8"/>
    <w:rsid w:val="001B32C1"/>
    <w:rsid w:val="001C5080"/>
    <w:rsid w:val="001D4F93"/>
    <w:rsid w:val="001D7F07"/>
    <w:rsid w:val="001F49D8"/>
    <w:rsid w:val="0022387C"/>
    <w:rsid w:val="00225EB2"/>
    <w:rsid w:val="002317CF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263AA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67472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D5732"/>
    <w:rsid w:val="005E17D5"/>
    <w:rsid w:val="005E2209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1D89"/>
    <w:rsid w:val="006A5AE6"/>
    <w:rsid w:val="006C685C"/>
    <w:rsid w:val="006C70EA"/>
    <w:rsid w:val="006D222C"/>
    <w:rsid w:val="006F02A6"/>
    <w:rsid w:val="006F259A"/>
    <w:rsid w:val="006F2718"/>
    <w:rsid w:val="006F4FB7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859AB"/>
    <w:rsid w:val="00892B08"/>
    <w:rsid w:val="008A3315"/>
    <w:rsid w:val="008A74ED"/>
    <w:rsid w:val="008A7FE8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6EEA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155C7"/>
    <w:rsid w:val="00C37495"/>
    <w:rsid w:val="00C446B8"/>
    <w:rsid w:val="00C613E1"/>
    <w:rsid w:val="00C6239A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F016A"/>
    <w:rsid w:val="00D04199"/>
    <w:rsid w:val="00D14425"/>
    <w:rsid w:val="00D21010"/>
    <w:rsid w:val="00D343C1"/>
    <w:rsid w:val="00D37ABF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7588"/>
    <w:rsid w:val="00DD3AE9"/>
    <w:rsid w:val="00DE20DA"/>
    <w:rsid w:val="00DF1302"/>
    <w:rsid w:val="00DF6B4A"/>
    <w:rsid w:val="00DF7D50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B9A55"/>
  <w15:docId w15:val="{5CE237ED-0885-456F-944D-C124C31F0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ody Text Indent"/>
    <w:basedOn w:val="a"/>
    <w:link w:val="afd"/>
    <w:uiPriority w:val="99"/>
    <w:semiHidden/>
    <w:unhideWhenUsed/>
    <w:rsid w:val="00D7022F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DCDB21-822A-4C2A-AEA7-7A0F9D941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11</Pages>
  <Words>2343</Words>
  <Characters>13358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143</cp:revision>
  <cp:lastPrinted>2024-07-11T08:56:00Z</cp:lastPrinted>
  <dcterms:created xsi:type="dcterms:W3CDTF">2018-08-29T12:32:00Z</dcterms:created>
  <dcterms:modified xsi:type="dcterms:W3CDTF">2024-12-18T10:56:00Z</dcterms:modified>
</cp:coreProperties>
</file>