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712160">
        <w:rPr>
          <w:b/>
          <w:sz w:val="24"/>
          <w:szCs w:val="24"/>
          <w:u w:val="single"/>
        </w:rPr>
        <w:t>26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712160">
        <w:rPr>
          <w:b/>
          <w:sz w:val="24"/>
          <w:szCs w:val="24"/>
          <w:u w:val="single"/>
        </w:rPr>
        <w:t>августа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bookmarkStart w:id="0" w:name="_GoBack"/>
      <w:bookmarkEnd w:id="0"/>
      <w:r w:rsidRPr="00550CFC">
        <w:rPr>
          <w:b/>
          <w:sz w:val="24"/>
          <w:szCs w:val="24"/>
        </w:rPr>
        <w:t xml:space="preserve">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712160">
        <w:rPr>
          <w:b/>
          <w:sz w:val="24"/>
          <w:szCs w:val="24"/>
          <w:u w:val="single"/>
        </w:rPr>
        <w:t>8</w:t>
      </w:r>
      <w:r w:rsidRPr="00550CFC">
        <w:rPr>
          <w:b/>
          <w:sz w:val="24"/>
          <w:szCs w:val="24"/>
          <w:u w:val="single"/>
        </w:rPr>
        <w:t>/</w:t>
      </w:r>
      <w:r w:rsidR="00712160">
        <w:rPr>
          <w:b/>
          <w:sz w:val="24"/>
          <w:szCs w:val="24"/>
          <w:u w:val="single"/>
        </w:rPr>
        <w:t>73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12160" w:rsidRPr="00712160" w:rsidRDefault="002C7793" w:rsidP="00712160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712160">
        <w:rPr>
          <w:rFonts w:ascii="Times New Roman" w:hAnsi="Times New Roman"/>
          <w:b w:val="0"/>
          <w:color w:val="auto"/>
        </w:rPr>
        <w:t>О внесении изменени</w:t>
      </w:r>
      <w:r w:rsidR="00C5079E" w:rsidRPr="00712160">
        <w:rPr>
          <w:rFonts w:ascii="Times New Roman" w:hAnsi="Times New Roman"/>
          <w:b w:val="0"/>
          <w:color w:val="auto"/>
        </w:rPr>
        <w:t>й</w:t>
      </w:r>
      <w:r w:rsidRPr="00712160">
        <w:rPr>
          <w:rFonts w:ascii="Times New Roman" w:hAnsi="Times New Roman"/>
          <w:b w:val="0"/>
          <w:color w:val="auto"/>
        </w:rPr>
        <w:t xml:space="preserve"> в постановление администрации сельского поселения «Куниб» </w:t>
      </w:r>
      <w:r w:rsidR="00074254" w:rsidRPr="00712160">
        <w:rPr>
          <w:rFonts w:ascii="Times New Roman" w:eastAsiaTheme="minorEastAsia" w:hAnsi="Times New Roman"/>
          <w:b w:val="0"/>
          <w:color w:val="auto"/>
        </w:rPr>
        <w:t>от 20.10.2022 № 10/146 «Об утверждении административного регламента предоставления муниципальной услуги «</w:t>
      </w:r>
      <w:r w:rsidR="00074254" w:rsidRPr="00712160">
        <w:rPr>
          <w:rFonts w:ascii="Times New Roman" w:hAnsi="Times New Roman"/>
          <w:b w:val="0"/>
          <w:color w:val="auto"/>
        </w:rPr>
        <w:t>Утверждение схемы расположения земельного участка или земельных участков на кадастровом плане территории</w:t>
      </w:r>
      <w:r w:rsidR="00074254" w:rsidRPr="00712160">
        <w:rPr>
          <w:rFonts w:ascii="Times New Roman" w:eastAsiaTheme="minorEastAsia" w:hAnsi="Times New Roman"/>
          <w:b w:val="0"/>
          <w:color w:val="auto"/>
        </w:rPr>
        <w:t xml:space="preserve">» </w:t>
      </w:r>
      <w:r w:rsidR="00074254" w:rsidRPr="00712160">
        <w:rPr>
          <w:rFonts w:ascii="Times New Roman" w:hAnsi="Times New Roman"/>
          <w:b w:val="0"/>
          <w:color w:val="auto"/>
        </w:rPr>
        <w:t>(в редакции постановлений от 10.01.2023 № ½, от 28.02.2023 № 2/15, от 29.08.2023 № 8/87</w:t>
      </w:r>
      <w:r w:rsidR="00712160" w:rsidRPr="00712160">
        <w:rPr>
          <w:rFonts w:ascii="Times New Roman" w:hAnsi="Times New Roman"/>
          <w:b w:val="0"/>
          <w:color w:val="auto"/>
        </w:rPr>
        <w:t>, от 10.01.2024 № 1/6)</w:t>
      </w:r>
    </w:p>
    <w:p w:rsidR="00074254" w:rsidRPr="00074254" w:rsidRDefault="00074254" w:rsidP="00074254">
      <w:pPr>
        <w:ind w:right="4820"/>
        <w:jc w:val="both"/>
        <w:rPr>
          <w:b/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C5079E" w:rsidRPr="006C3B8A" w:rsidRDefault="00C5079E" w:rsidP="00C5079E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6C3B8A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6C3B8A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6C3B8A">
        <w:rPr>
          <w:rFonts w:eastAsiaTheme="minorEastAsia"/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2160" w:rsidRPr="00712160" w:rsidRDefault="002C7793" w:rsidP="00712160">
      <w:pPr>
        <w:ind w:firstLine="567"/>
        <w:jc w:val="both"/>
        <w:rPr>
          <w:rFonts w:eastAsiaTheme="minorEastAsia"/>
          <w:sz w:val="24"/>
          <w:szCs w:val="24"/>
        </w:rPr>
      </w:pPr>
      <w:r w:rsidRPr="00712160">
        <w:rPr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074254" w:rsidRPr="00712160">
        <w:rPr>
          <w:sz w:val="24"/>
          <w:szCs w:val="24"/>
        </w:rPr>
        <w:t>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сельского поселения «Куниб» от 20.10.2022 № 10/146, (в редакции постановлений от 10.01.2023 № 1/2, от 28.02.2023 № 2/15, от 29.08.2023 № 8/87</w:t>
      </w:r>
      <w:r w:rsidR="00712160" w:rsidRPr="00712160">
        <w:rPr>
          <w:rFonts w:eastAsia="SimSun"/>
          <w:bCs/>
          <w:sz w:val="24"/>
          <w:szCs w:val="24"/>
          <w:lang w:eastAsia="zh-CN"/>
        </w:rPr>
        <w:t>, от 10.01.2024 № 1/6</w:t>
      </w:r>
      <w:r w:rsidR="00712160" w:rsidRPr="00712160">
        <w:rPr>
          <w:sz w:val="24"/>
          <w:szCs w:val="24"/>
        </w:rPr>
        <w:t>)</w:t>
      </w:r>
      <w:r w:rsidR="00712160" w:rsidRPr="00712160">
        <w:rPr>
          <w:sz w:val="24"/>
          <w:szCs w:val="24"/>
        </w:rPr>
        <w:t xml:space="preserve"> </w:t>
      </w:r>
      <w:r w:rsidR="00074254" w:rsidRPr="00712160">
        <w:rPr>
          <w:sz w:val="24"/>
          <w:szCs w:val="24"/>
        </w:rPr>
        <w:t xml:space="preserve">(далее – Административный регламент) </w:t>
      </w:r>
      <w:r w:rsidR="00712160" w:rsidRPr="00712160">
        <w:rPr>
          <w:rFonts w:eastAsiaTheme="minorEastAsia"/>
          <w:sz w:val="24"/>
          <w:szCs w:val="24"/>
        </w:rPr>
        <w:t>следующие изменения:</w:t>
      </w:r>
    </w:p>
    <w:p w:rsidR="00712160" w:rsidRPr="00712160" w:rsidRDefault="00712160" w:rsidP="00712160">
      <w:pPr>
        <w:ind w:firstLine="567"/>
        <w:jc w:val="both"/>
        <w:rPr>
          <w:rFonts w:eastAsiaTheme="minorEastAsia"/>
          <w:sz w:val="24"/>
          <w:szCs w:val="24"/>
        </w:rPr>
      </w:pPr>
      <w:r w:rsidRPr="00712160">
        <w:rPr>
          <w:rFonts w:eastAsiaTheme="minorEastAsia"/>
          <w:sz w:val="24"/>
          <w:szCs w:val="24"/>
        </w:rPr>
        <w:t>1.1. в подпункте 1 пункта 2.13.1, подпункте 1 пункта 3.8 Административного регламента слова «статьи 16» заменить словами «статьи 11.10»;</w:t>
      </w:r>
    </w:p>
    <w:p w:rsidR="00712160" w:rsidRPr="00712160" w:rsidRDefault="00712160" w:rsidP="00712160">
      <w:pPr>
        <w:ind w:firstLine="567"/>
        <w:jc w:val="both"/>
        <w:rPr>
          <w:rFonts w:eastAsiaTheme="minorEastAsia"/>
          <w:sz w:val="24"/>
          <w:szCs w:val="24"/>
        </w:rPr>
      </w:pPr>
      <w:r w:rsidRPr="00712160">
        <w:rPr>
          <w:rFonts w:eastAsiaTheme="minorEastAsia"/>
          <w:sz w:val="24"/>
          <w:szCs w:val="24"/>
        </w:rPr>
        <w:t>1.2. подпункт «ж» подпункта 3 пункта 2.13.1, подпункт «ж» подпункта 3 пункта 3.8 Административного регламента изложить в следующей редакции:</w:t>
      </w:r>
    </w:p>
    <w:p w:rsidR="00712160" w:rsidRPr="00712160" w:rsidRDefault="00712160" w:rsidP="00712160">
      <w:pPr>
        <w:ind w:firstLine="567"/>
        <w:jc w:val="both"/>
        <w:rPr>
          <w:rFonts w:eastAsiaTheme="minorEastAsia"/>
          <w:sz w:val="24"/>
          <w:szCs w:val="24"/>
        </w:rPr>
      </w:pPr>
      <w:r w:rsidRPr="00712160">
        <w:rPr>
          <w:rFonts w:eastAsiaTheme="minorEastAsia"/>
          <w:sz w:val="24"/>
          <w:szCs w:val="24"/>
        </w:rPr>
        <w:t>«ж) н</w:t>
      </w:r>
      <w:r w:rsidRPr="00712160">
        <w:rPr>
          <w:rFonts w:eastAsiaTheme="minorEastAsia"/>
          <w:color w:val="444444"/>
          <w:sz w:val="24"/>
          <w:szCs w:val="24"/>
          <w:shd w:val="clear" w:color="auto" w:fill="FFFFFF"/>
        </w:rPr>
        <w:t xml:space="preserve">е допускается образование земельного участка, границы которого пересекают границы территориальных зон, </w:t>
      </w:r>
      <w:r w:rsidRPr="00712160">
        <w:rPr>
          <w:rFonts w:eastAsiaTheme="minorEastAsia"/>
          <w:sz w:val="24"/>
          <w:szCs w:val="24"/>
          <w:shd w:val="clear" w:color="auto" w:fill="FFFFFF"/>
        </w:rPr>
        <w:t>лесничеств, лесопарков, за исключением земельного участка, образуемого для осуществления пользования недрами, размещения линейных объектов, гидротехнических сооружений, а также водохранилищ, иных искусственных водных объектов.».</w:t>
      </w:r>
    </w:p>
    <w:p w:rsidR="00857B0D" w:rsidRPr="00712160" w:rsidRDefault="00857B0D" w:rsidP="00712160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eastAsiaTheme="minorEastAsia" w:hAnsi="Times New Roman"/>
          <w:b w:val="0"/>
          <w:color w:val="auto"/>
        </w:rPr>
      </w:pPr>
      <w:r w:rsidRPr="00712160">
        <w:rPr>
          <w:rFonts w:ascii="Times New Roman" w:eastAsiaTheme="minorEastAsia" w:hAnsi="Times New Roman"/>
          <w:b w:val="0"/>
          <w:color w:val="auto"/>
        </w:rPr>
        <w:t xml:space="preserve">2. Постановление вступает в силу со дня его обнародования.  </w:t>
      </w:r>
    </w:p>
    <w:p w:rsidR="00857B0D" w:rsidRPr="00712160" w:rsidRDefault="00857B0D" w:rsidP="00712160">
      <w:pPr>
        <w:ind w:firstLine="567"/>
        <w:rPr>
          <w:sz w:val="24"/>
          <w:szCs w:val="24"/>
        </w:rPr>
      </w:pPr>
    </w:p>
    <w:p w:rsidR="00712160" w:rsidRDefault="00712160" w:rsidP="00712160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Pr="006C3B8A">
        <w:rPr>
          <w:sz w:val="24"/>
          <w:szCs w:val="24"/>
        </w:rPr>
        <w:t xml:space="preserve"> </w:t>
      </w:r>
    </w:p>
    <w:p w:rsidR="00857B0D" w:rsidRPr="00074254" w:rsidRDefault="00712160" w:rsidP="00712160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>Е.Н. Александрова</w:t>
      </w:r>
    </w:p>
    <w:sectPr w:rsidR="00857B0D" w:rsidRPr="00074254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117" w:rsidRDefault="00E44117" w:rsidP="005243CC">
      <w:r>
        <w:separator/>
      </w:r>
    </w:p>
  </w:endnote>
  <w:endnote w:type="continuationSeparator" w:id="0">
    <w:p w:rsidR="00E44117" w:rsidRDefault="00E4411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117" w:rsidRDefault="00E44117" w:rsidP="005243CC">
      <w:r>
        <w:separator/>
      </w:r>
    </w:p>
  </w:footnote>
  <w:footnote w:type="continuationSeparator" w:id="0">
    <w:p w:rsidR="00E44117" w:rsidRDefault="00E4411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74254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D388F"/>
    <w:rsid w:val="006F02A6"/>
    <w:rsid w:val="006F259A"/>
    <w:rsid w:val="006F2718"/>
    <w:rsid w:val="007013D9"/>
    <w:rsid w:val="00712160"/>
    <w:rsid w:val="00723664"/>
    <w:rsid w:val="00723F08"/>
    <w:rsid w:val="00730A12"/>
    <w:rsid w:val="00743B1A"/>
    <w:rsid w:val="007456C5"/>
    <w:rsid w:val="00756AB5"/>
    <w:rsid w:val="00760C47"/>
    <w:rsid w:val="00773A0A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117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BF15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01669-B35A-4D89-BADC-6EA4DDEB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140</cp:revision>
  <cp:lastPrinted>2023-01-10T06:25:00Z</cp:lastPrinted>
  <dcterms:created xsi:type="dcterms:W3CDTF">2018-08-29T12:32:00Z</dcterms:created>
  <dcterms:modified xsi:type="dcterms:W3CDTF">2024-08-26T08:51:00Z</dcterms:modified>
</cp:coreProperties>
</file>