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B3173">
        <w:rPr>
          <w:b/>
          <w:sz w:val="24"/>
          <w:szCs w:val="24"/>
          <w:u w:val="single"/>
        </w:rPr>
        <w:t xml:space="preserve">от </w:t>
      </w:r>
      <w:r w:rsidR="00FB3173">
        <w:rPr>
          <w:b/>
          <w:sz w:val="24"/>
          <w:szCs w:val="24"/>
          <w:u w:val="single"/>
        </w:rPr>
        <w:t>1</w:t>
      </w:r>
      <w:r w:rsidR="005A6E32" w:rsidRPr="00FB3173">
        <w:rPr>
          <w:b/>
          <w:sz w:val="24"/>
          <w:szCs w:val="24"/>
          <w:u w:val="single"/>
        </w:rPr>
        <w:t>6</w:t>
      </w:r>
      <w:r w:rsidR="00617D41" w:rsidRPr="00FB3173">
        <w:rPr>
          <w:b/>
          <w:sz w:val="24"/>
          <w:szCs w:val="24"/>
          <w:u w:val="single"/>
        </w:rPr>
        <w:t xml:space="preserve"> </w:t>
      </w:r>
      <w:r w:rsidR="00FB3173">
        <w:rPr>
          <w:b/>
          <w:sz w:val="24"/>
          <w:szCs w:val="24"/>
          <w:u w:val="single"/>
        </w:rPr>
        <w:t>сентября</w:t>
      </w:r>
      <w:r w:rsidR="00FA292C" w:rsidRPr="00FB3173">
        <w:rPr>
          <w:b/>
          <w:sz w:val="24"/>
          <w:szCs w:val="24"/>
          <w:u w:val="single"/>
        </w:rPr>
        <w:t xml:space="preserve"> </w:t>
      </w:r>
      <w:r w:rsidRPr="00FB3173">
        <w:rPr>
          <w:b/>
          <w:sz w:val="24"/>
          <w:szCs w:val="24"/>
          <w:u w:val="single"/>
        </w:rPr>
        <w:t>20</w:t>
      </w:r>
      <w:r w:rsidR="00B61B2B" w:rsidRPr="00FB3173">
        <w:rPr>
          <w:b/>
          <w:sz w:val="24"/>
          <w:szCs w:val="24"/>
          <w:u w:val="single"/>
        </w:rPr>
        <w:t>2</w:t>
      </w:r>
      <w:r w:rsidR="00C5079E" w:rsidRPr="00FB3173">
        <w:rPr>
          <w:b/>
          <w:sz w:val="24"/>
          <w:szCs w:val="24"/>
          <w:u w:val="single"/>
        </w:rPr>
        <w:t>4</w:t>
      </w:r>
      <w:r w:rsidRPr="00FB3173">
        <w:rPr>
          <w:b/>
          <w:sz w:val="24"/>
          <w:szCs w:val="24"/>
          <w:u w:val="single"/>
        </w:rPr>
        <w:t xml:space="preserve"> года</w:t>
      </w:r>
      <w:r w:rsidRPr="00FB3173">
        <w:rPr>
          <w:b/>
          <w:sz w:val="24"/>
          <w:szCs w:val="24"/>
        </w:rPr>
        <w:t xml:space="preserve">                                        </w:t>
      </w:r>
      <w:r w:rsidR="00DE20DA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            </w:t>
      </w:r>
      <w:r w:rsidR="00BE1F2D" w:rsidRPr="00FB3173">
        <w:rPr>
          <w:b/>
          <w:sz w:val="24"/>
          <w:szCs w:val="24"/>
        </w:rPr>
        <w:t xml:space="preserve">       </w:t>
      </w:r>
      <w:r w:rsidRPr="00FB3173">
        <w:rPr>
          <w:b/>
          <w:sz w:val="24"/>
          <w:szCs w:val="24"/>
        </w:rPr>
        <w:t xml:space="preserve">     </w:t>
      </w:r>
      <w:r w:rsidR="00F20DD4" w:rsidRPr="00FB3173">
        <w:rPr>
          <w:b/>
          <w:sz w:val="24"/>
          <w:szCs w:val="24"/>
        </w:rPr>
        <w:t xml:space="preserve">    </w:t>
      </w:r>
      <w:r w:rsidRPr="00FB3173">
        <w:rPr>
          <w:b/>
          <w:sz w:val="24"/>
          <w:szCs w:val="24"/>
        </w:rPr>
        <w:t xml:space="preserve">  </w:t>
      </w:r>
      <w:r w:rsidR="00A0288D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</w:t>
      </w:r>
      <w:r w:rsidR="00BA0F1E" w:rsidRPr="00FB3173">
        <w:rPr>
          <w:b/>
          <w:sz w:val="24"/>
          <w:szCs w:val="24"/>
        </w:rPr>
        <w:t xml:space="preserve">         </w:t>
      </w:r>
      <w:r w:rsidRPr="00FB3173">
        <w:rPr>
          <w:b/>
          <w:sz w:val="24"/>
          <w:szCs w:val="24"/>
        </w:rPr>
        <w:t xml:space="preserve">   </w:t>
      </w:r>
      <w:r w:rsidRPr="00FB3173">
        <w:rPr>
          <w:b/>
          <w:sz w:val="24"/>
          <w:szCs w:val="24"/>
          <w:u w:val="single"/>
        </w:rPr>
        <w:t xml:space="preserve">№ </w:t>
      </w:r>
      <w:r w:rsidR="00FB3173">
        <w:rPr>
          <w:b/>
          <w:sz w:val="24"/>
          <w:szCs w:val="24"/>
          <w:u w:val="single"/>
        </w:rPr>
        <w:t>9</w:t>
      </w:r>
      <w:r w:rsidRPr="00FB3173">
        <w:rPr>
          <w:b/>
          <w:sz w:val="24"/>
          <w:szCs w:val="24"/>
          <w:u w:val="single"/>
        </w:rPr>
        <w:t>/</w:t>
      </w:r>
      <w:r w:rsidR="005A6E32" w:rsidRPr="00FB3173">
        <w:rPr>
          <w:b/>
          <w:sz w:val="24"/>
          <w:szCs w:val="24"/>
          <w:u w:val="single"/>
        </w:rPr>
        <w:t>7</w:t>
      </w:r>
      <w:r w:rsidR="00FB3173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641A3" w:rsidRPr="00A70E64" w:rsidRDefault="002C7793" w:rsidP="00FB3173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eastAsiaTheme="minorEastAsia"/>
        </w:rPr>
      </w:pPr>
      <w:r w:rsidRPr="005A6E32">
        <w:rPr>
          <w:rFonts w:ascii="Times New Roman" w:hAnsi="Times New Roman"/>
          <w:b w:val="0"/>
          <w:color w:val="auto"/>
        </w:rPr>
        <w:t>О внесении изменени</w:t>
      </w:r>
      <w:r w:rsidR="00C5079E" w:rsidRPr="005A6E32">
        <w:rPr>
          <w:rFonts w:ascii="Times New Roman" w:hAnsi="Times New Roman"/>
          <w:b w:val="0"/>
          <w:color w:val="auto"/>
        </w:rPr>
        <w:t>й</w:t>
      </w:r>
      <w:r w:rsidRPr="005A6E32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</w:t>
      </w:r>
      <w:r w:rsidR="00D641A3" w:rsidRPr="005A6E32">
        <w:rPr>
          <w:rFonts w:ascii="Times New Roman" w:eastAsiaTheme="minorEastAsia" w:hAnsi="Times New Roman"/>
          <w:b w:val="0"/>
          <w:color w:val="auto"/>
        </w:rPr>
        <w:t>от 20.10.2022 № 10/147 «Об утверждении административного регламента предоставления муниципальной услуги «</w:t>
      </w:r>
      <w:r w:rsidR="00D641A3" w:rsidRPr="005A6E32">
        <w:rPr>
          <w:rFonts w:ascii="Times New Roman" w:hAnsi="Times New Roman"/>
          <w:b w:val="0"/>
          <w:color w:val="auto"/>
        </w:rPr>
        <w:t>Предварительное согласование предоставления земельного участка</w:t>
      </w:r>
      <w:r w:rsidR="00D641A3" w:rsidRPr="005A6E32">
        <w:rPr>
          <w:rFonts w:ascii="Times New Roman" w:eastAsiaTheme="minorEastAsia" w:hAnsi="Times New Roman"/>
          <w:b w:val="0"/>
          <w:color w:val="auto"/>
        </w:rPr>
        <w:t xml:space="preserve">» (в редакции постановлений </w:t>
      </w:r>
      <w:r w:rsidR="00D641A3" w:rsidRPr="005A6E32">
        <w:rPr>
          <w:rFonts w:ascii="Times New Roman" w:hAnsi="Times New Roman"/>
          <w:b w:val="0"/>
          <w:color w:val="auto"/>
        </w:rPr>
        <w:t>от 28.02.2023 № 2/16, от 11.08.2023 № 8/80</w:t>
      </w:r>
      <w:r w:rsidR="005A6E32" w:rsidRPr="005A6E32">
        <w:rPr>
          <w:rFonts w:ascii="Times New Roman" w:hAnsi="Times New Roman"/>
          <w:b w:val="0"/>
          <w:color w:val="auto"/>
        </w:rPr>
        <w:t>, от 10.01.2024 № 1/5</w:t>
      </w:r>
      <w:r w:rsidR="00B4017A">
        <w:rPr>
          <w:rFonts w:ascii="Times New Roman" w:hAnsi="Times New Roman"/>
          <w:b w:val="0"/>
          <w:color w:val="auto"/>
        </w:rPr>
        <w:t>, от 26.08.2024 № 8/74</w:t>
      </w:r>
      <w:r w:rsidR="005A6E32" w:rsidRPr="005A6E32">
        <w:rPr>
          <w:rFonts w:ascii="Times New Roman" w:hAnsi="Times New Roman"/>
          <w:b w:val="0"/>
          <w:color w:val="auto"/>
        </w:rPr>
        <w:t>)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A6E32" w:rsidRPr="005A6E32" w:rsidRDefault="002C7793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641A3">
        <w:rPr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D641A3" w:rsidRPr="00D641A3">
        <w:rPr>
          <w:sz w:val="24"/>
          <w:szCs w:val="24"/>
        </w:rPr>
        <w:t xml:space="preserve">«Предварительное согласование предоставления земельного участка», утвержденный постановлением администрации сельского поселения «Куниб» от 20.10.2022 № 10/147, </w:t>
      </w:r>
      <w:r w:rsidR="00D641A3" w:rsidRPr="00D641A3">
        <w:rPr>
          <w:rFonts w:eastAsiaTheme="minorEastAsia"/>
          <w:sz w:val="24"/>
          <w:szCs w:val="24"/>
        </w:rPr>
        <w:t xml:space="preserve">(в редакции постановлений </w:t>
      </w:r>
      <w:r w:rsidR="00D641A3" w:rsidRPr="00D641A3">
        <w:rPr>
          <w:sz w:val="24"/>
          <w:szCs w:val="24"/>
        </w:rPr>
        <w:t>от 28.02.2023 № 2/16, от 11.08.2023 № 8/80</w:t>
      </w:r>
      <w:r w:rsidR="005A6E32" w:rsidRPr="00C85B0E">
        <w:rPr>
          <w:rFonts w:eastAsia="SimSun"/>
          <w:bCs/>
          <w:sz w:val="24"/>
          <w:szCs w:val="24"/>
          <w:lang w:eastAsia="zh-CN"/>
        </w:rPr>
        <w:t>, от 10.01.2024 № 1/5</w:t>
      </w:r>
      <w:r w:rsidR="00B4017A">
        <w:rPr>
          <w:rFonts w:eastAsia="SimSun"/>
          <w:bCs/>
          <w:sz w:val="24"/>
          <w:szCs w:val="24"/>
          <w:lang w:eastAsia="zh-CN"/>
        </w:rPr>
        <w:t>, от 26.08.2024 № 8/74</w:t>
      </w:r>
      <w:r w:rsidR="005A6E32" w:rsidRPr="00C85B0E">
        <w:rPr>
          <w:sz w:val="24"/>
          <w:szCs w:val="24"/>
        </w:rPr>
        <w:t xml:space="preserve">) </w:t>
      </w:r>
      <w:r w:rsidR="00D641A3" w:rsidRPr="00D641A3">
        <w:rPr>
          <w:sz w:val="24"/>
          <w:szCs w:val="24"/>
        </w:rPr>
        <w:t xml:space="preserve">(далее – Административный регламент) </w:t>
      </w:r>
      <w:r w:rsidR="005A6E32" w:rsidRPr="005A6E32">
        <w:rPr>
          <w:rFonts w:eastAsiaTheme="minorEastAsia"/>
          <w:sz w:val="24"/>
          <w:szCs w:val="24"/>
        </w:rPr>
        <w:t>следующие изменения:</w:t>
      </w:r>
    </w:p>
    <w:p w:rsidR="00B4017A" w:rsidRPr="00B4017A" w:rsidRDefault="00B4017A" w:rsidP="00B4017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B4017A">
        <w:rPr>
          <w:rFonts w:eastAsiaTheme="minorEastAsia"/>
          <w:sz w:val="24"/>
          <w:szCs w:val="24"/>
        </w:rPr>
        <w:t xml:space="preserve">1.1. пункт 1.3, абзацы </w:t>
      </w:r>
      <w:r>
        <w:rPr>
          <w:rFonts w:eastAsiaTheme="minorEastAsia"/>
          <w:sz w:val="24"/>
          <w:szCs w:val="24"/>
        </w:rPr>
        <w:t xml:space="preserve">с </w:t>
      </w:r>
      <w:r w:rsidRPr="00B4017A">
        <w:rPr>
          <w:rFonts w:eastAsiaTheme="minorEastAsia"/>
          <w:sz w:val="24"/>
          <w:szCs w:val="24"/>
        </w:rPr>
        <w:t>восьмо</w:t>
      </w:r>
      <w:r>
        <w:rPr>
          <w:rFonts w:eastAsiaTheme="minorEastAsia"/>
          <w:sz w:val="24"/>
          <w:szCs w:val="24"/>
        </w:rPr>
        <w:t xml:space="preserve">го по </w:t>
      </w:r>
      <w:r w:rsidRPr="00B4017A">
        <w:rPr>
          <w:rFonts w:eastAsiaTheme="minorEastAsia"/>
          <w:sz w:val="24"/>
          <w:szCs w:val="24"/>
        </w:rPr>
        <w:t xml:space="preserve">одиннадцатый пункта 2.7, абзацы третий, пятый, седьмой и девятый подпункта 1 пункта 3.1, абзацы третий и пятый подпункта 2 пункта 3.1, абзацы третий и пятый подпункта 3 пункта 3.1, пункты 3.11-3.16, 3.22-3.26, 3.33-3.38, 3.45-3.50, 3.56-3.59, 3.65-3.68, 3.74-3.77, 3.83-3.86 Административного регламента признать утратившими силу; </w:t>
      </w:r>
    </w:p>
    <w:p w:rsidR="00FB3173" w:rsidRDefault="00B4017A" w:rsidP="00FB3173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B4017A">
        <w:rPr>
          <w:rFonts w:eastAsiaTheme="minorEastAsia"/>
          <w:sz w:val="24"/>
          <w:szCs w:val="24"/>
        </w:rPr>
        <w:t>1.2. приложения 2, 4, 8, 10, 12, 14 к Административному регламенту признать утратившими силу;</w:t>
      </w:r>
    </w:p>
    <w:p w:rsidR="00FB3173" w:rsidRDefault="00B4017A" w:rsidP="00FB3173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ajorEastAsia"/>
          <w:bCs/>
          <w:iCs/>
          <w:sz w:val="24"/>
          <w:szCs w:val="24"/>
        </w:rPr>
      </w:pPr>
      <w:r w:rsidRPr="00B4017A">
        <w:rPr>
          <w:rFonts w:eastAsiaTheme="minorEastAsia"/>
          <w:sz w:val="24"/>
          <w:szCs w:val="24"/>
        </w:rPr>
        <w:t xml:space="preserve">1.3. </w:t>
      </w:r>
      <w:r w:rsidRPr="00B4017A">
        <w:rPr>
          <w:rFonts w:eastAsiaTheme="majorEastAsia"/>
          <w:bCs/>
          <w:iCs/>
          <w:sz w:val="24"/>
          <w:szCs w:val="24"/>
        </w:rPr>
        <w:t xml:space="preserve">строки 2, 4, 6, 8, 10, 12, 14, 16 </w:t>
      </w:r>
      <w:r w:rsidRPr="00B4017A">
        <w:rPr>
          <w:rFonts w:eastAsiaTheme="minorEastAsia"/>
          <w:sz w:val="24"/>
          <w:szCs w:val="24"/>
        </w:rPr>
        <w:t>таблицы «</w:t>
      </w:r>
      <w:r w:rsidRPr="00B4017A">
        <w:rPr>
          <w:rFonts w:eastAsiaTheme="majorEastAsia"/>
          <w:bCs/>
          <w:iCs/>
          <w:sz w:val="24"/>
          <w:szCs w:val="24"/>
        </w:rPr>
        <w:t>Круг заявителей в соответствии с вариантами предоставления муниципальной услуги» приложения 5 к Административному регламенту признать утратившими силу;</w:t>
      </w:r>
    </w:p>
    <w:p w:rsidR="00B4017A" w:rsidRPr="00B4017A" w:rsidRDefault="00B4017A" w:rsidP="00FB3173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ajorEastAsia"/>
          <w:bCs/>
          <w:iCs/>
          <w:sz w:val="24"/>
          <w:szCs w:val="24"/>
        </w:rPr>
      </w:pPr>
      <w:r w:rsidRPr="00B4017A">
        <w:rPr>
          <w:rFonts w:eastAsiaTheme="majorEastAsia"/>
          <w:bCs/>
          <w:iCs/>
          <w:sz w:val="24"/>
          <w:szCs w:val="24"/>
        </w:rPr>
        <w:t>1.4. пункты 2 и 4 в графе третьей строки 3, пункты 2 и 4 в графе третьей строки 5, пункты 2 и 4 в графе третьей строки 7 таблицы «</w:t>
      </w:r>
      <w:r w:rsidRPr="00B4017A">
        <w:rPr>
          <w:rFonts w:eastAsiaTheme="minorEastAsia"/>
          <w:sz w:val="24"/>
          <w:szCs w:val="24"/>
        </w:rPr>
        <w:t>Перечень признаков заявителей (принадлежащих им объектов)»</w:t>
      </w:r>
      <w:r w:rsidRPr="00B4017A">
        <w:rPr>
          <w:rFonts w:eastAsiaTheme="majorEastAsia"/>
          <w:bCs/>
          <w:iCs/>
          <w:sz w:val="24"/>
          <w:szCs w:val="24"/>
        </w:rPr>
        <w:t xml:space="preserve"> приложения 5 к Административному регламенту признать утратившими силу.</w:t>
      </w:r>
    </w:p>
    <w:p w:rsidR="00857B0D" w:rsidRPr="005A6E32" w:rsidRDefault="00857B0D" w:rsidP="005A6E32">
      <w:pPr>
        <w:ind w:right="-1" w:firstLine="567"/>
        <w:jc w:val="both"/>
        <w:rPr>
          <w:rFonts w:eastAsiaTheme="minorEastAsia"/>
          <w:b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FB3173" w:rsidRDefault="00FB3173" w:rsidP="00B4017A">
      <w:pPr>
        <w:rPr>
          <w:sz w:val="24"/>
          <w:szCs w:val="24"/>
        </w:rPr>
      </w:pPr>
    </w:p>
    <w:p w:rsidR="00857B0D" w:rsidRPr="00773A0A" w:rsidRDefault="00B4017A" w:rsidP="00FB3173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5A6E32" w:rsidRPr="006C3B8A">
        <w:rPr>
          <w:sz w:val="24"/>
          <w:szCs w:val="24"/>
        </w:rPr>
        <w:t>сельского поселения</w:t>
      </w:r>
      <w:r w:rsidR="005A6E32" w:rsidRPr="007F3C9C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>Ф.А. Морозов</w:t>
      </w:r>
      <w:bookmarkStart w:id="0" w:name="_GoBack"/>
      <w:bookmarkEnd w:id="0"/>
    </w:p>
    <w:sectPr w:rsidR="00857B0D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15" w:rsidRDefault="00266F15" w:rsidP="005243CC">
      <w:r>
        <w:separator/>
      </w:r>
    </w:p>
  </w:endnote>
  <w:endnote w:type="continuationSeparator" w:id="0">
    <w:p w:rsidR="00266F15" w:rsidRDefault="00266F1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15" w:rsidRDefault="00266F15" w:rsidP="005243CC">
      <w:r>
        <w:separator/>
      </w:r>
    </w:p>
  </w:footnote>
  <w:footnote w:type="continuationSeparator" w:id="0">
    <w:p w:rsidR="00266F15" w:rsidRDefault="00266F1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60D2A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66F15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4017A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173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5026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7F20C-C48A-4771-97CC-CBEC8F5C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142</cp:revision>
  <cp:lastPrinted>2024-09-16T12:02:00Z</cp:lastPrinted>
  <dcterms:created xsi:type="dcterms:W3CDTF">2018-08-29T12:32:00Z</dcterms:created>
  <dcterms:modified xsi:type="dcterms:W3CDTF">2024-09-16T12:02:00Z</dcterms:modified>
</cp:coreProperties>
</file>