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288" w:type="dxa"/>
        <w:tblLayout w:type="fixed"/>
        <w:tblLook w:val="04A0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 xml:space="preserve">Совет </w:t>
            </w:r>
            <w:proofErr w:type="gramStart"/>
            <w:r w:rsidRPr="003451A1">
              <w:rPr>
                <w:b/>
                <w:sz w:val="22"/>
                <w:szCs w:val="22"/>
              </w:rPr>
              <w:t>сельского</w:t>
            </w:r>
            <w:proofErr w:type="gramEnd"/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26383028" r:id="rId7"/>
              </w:object>
            </w:r>
          </w:p>
        </w:tc>
        <w:tc>
          <w:tcPr>
            <w:tcW w:w="4076" w:type="dxa"/>
          </w:tcPr>
          <w:p w:rsidR="0050341A" w:rsidRDefault="0050341A" w:rsidP="0050341A">
            <w:pPr>
              <w:pStyle w:val="1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  <w:p w:rsidR="003451A1" w:rsidRPr="001A6F3D" w:rsidRDefault="003451A1" w:rsidP="0050341A">
            <w:pPr>
              <w:pStyle w:val="1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1A6F3D">
              <w:rPr>
                <w:rFonts w:ascii="Times New Roman" w:eastAsiaTheme="majorEastAsia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1A6F3D">
              <w:rPr>
                <w:rFonts w:ascii="Times New Roman" w:eastAsiaTheme="majorEastAsia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овмöдчöминса Сöвет</w:t>
            </w:r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73EBC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737715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737715">
        <w:rPr>
          <w:rFonts w:ascii="Times New Roman" w:hAnsi="Times New Roman"/>
          <w:b w:val="0"/>
          <w:sz w:val="28"/>
          <w:szCs w:val="28"/>
          <w:u w:val="single"/>
        </w:rPr>
        <w:t>июн</w:t>
      </w:r>
      <w:r w:rsidR="000A2D92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 w:rsidR="004066D0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</w:t>
      </w:r>
      <w:r w:rsidR="008009B7">
        <w:rPr>
          <w:rFonts w:ascii="Times New Roman" w:hAnsi="Times New Roman"/>
          <w:b w:val="0"/>
          <w:sz w:val="28"/>
          <w:szCs w:val="28"/>
        </w:rPr>
        <w:t xml:space="preserve">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</w:t>
      </w:r>
      <w:r w:rsidR="00885F3E">
        <w:rPr>
          <w:rFonts w:ascii="Times New Roman" w:hAnsi="Times New Roman"/>
          <w:b w:val="0"/>
          <w:sz w:val="28"/>
          <w:szCs w:val="28"/>
        </w:rPr>
        <w:t xml:space="preserve">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570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737715">
        <w:rPr>
          <w:rFonts w:ascii="Times New Roman" w:hAnsi="Times New Roman"/>
          <w:b w:val="0"/>
          <w:sz w:val="28"/>
          <w:szCs w:val="28"/>
          <w:u w:val="single"/>
        </w:rPr>
        <w:t>9</w:t>
      </w:r>
      <w:r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9F69AC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r w:rsidR="00473CC8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 xml:space="preserve">Куниб, Республика Коми </w:t>
      </w:r>
    </w:p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9F69AC" w:rsidRDefault="009F69AC" w:rsidP="0077554D">
      <w:pPr>
        <w:pStyle w:val="aa"/>
        <w:ind w:right="4820"/>
        <w:jc w:val="both"/>
        <w:rPr>
          <w:color w:val="000000"/>
        </w:rPr>
      </w:pPr>
      <w:r w:rsidRPr="009062ED">
        <w:rPr>
          <w:color w:val="000000"/>
        </w:rP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проектов, предлагаемых к </w:t>
      </w:r>
      <w:r w:rsidRPr="008B4F07">
        <w:rPr>
          <w:color w:val="000000"/>
        </w:rPr>
        <w:t>реализации на территории сельского поселения «Куниб» либо её части</w:t>
      </w:r>
      <w:r w:rsidR="008B4F07" w:rsidRPr="008B4F07">
        <w:rPr>
          <w:color w:val="000000"/>
        </w:rPr>
        <w:t xml:space="preserve"> (в редакции решения от 29.09.2022 №</w:t>
      </w:r>
      <w:r w:rsidR="008B4F07" w:rsidRPr="008B4F07">
        <w:t xml:space="preserve"> </w:t>
      </w:r>
      <w:r w:rsidR="008B4F07" w:rsidRPr="008B4F07">
        <w:rPr>
          <w:lang w:val="en-US"/>
        </w:rPr>
        <w:t>V</w:t>
      </w:r>
      <w:r w:rsidR="008B4F07" w:rsidRPr="008B4F07">
        <w:t>-</w:t>
      </w:r>
      <w:r w:rsidR="008B4F07">
        <w:t>11</w:t>
      </w:r>
      <w:r w:rsidR="008B4F07" w:rsidRPr="008B4F07">
        <w:t>/</w:t>
      </w:r>
      <w:r w:rsidR="008B4F07">
        <w:t>3)</w:t>
      </w:r>
      <w:r w:rsidR="008B4F07">
        <w:rPr>
          <w:sz w:val="28"/>
          <w:szCs w:val="28"/>
          <w:u w:val="single"/>
        </w:rPr>
        <w:t xml:space="preserve">    </w:t>
      </w:r>
      <w:r w:rsidR="008B4F07" w:rsidRPr="003451A1">
        <w:rPr>
          <w:sz w:val="20"/>
        </w:rPr>
        <w:t xml:space="preserve"> </w:t>
      </w: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9F69AC" w:rsidRPr="009062ED" w:rsidRDefault="009F69AC" w:rsidP="009F69AC">
      <w:pPr>
        <w:ind w:firstLine="567"/>
        <w:jc w:val="both"/>
        <w:rPr>
          <w:color w:val="000000"/>
        </w:rPr>
      </w:pPr>
      <w:r w:rsidRPr="009062ED">
        <w:rPr>
          <w:color w:val="000000"/>
        </w:rPr>
        <w:t xml:space="preserve">В соответствии с Федеральным </w:t>
      </w:r>
      <w:r w:rsidRPr="008E260C">
        <w:rPr>
          <w:color w:val="000000"/>
        </w:rPr>
        <w:t xml:space="preserve">законом от 06.10.2003 № 131-ФЗ «Об общих принципах организации местного самоуправления в Российской Федерации», </w:t>
      </w:r>
      <w:r w:rsidR="0077554D">
        <w:rPr>
          <w:color w:val="000000"/>
        </w:rPr>
        <w:t xml:space="preserve">статьей 20.1 </w:t>
      </w:r>
      <w:r w:rsidRPr="008E260C">
        <w:rPr>
          <w:color w:val="000000"/>
        </w:rPr>
        <w:t>Устав</w:t>
      </w:r>
      <w:r w:rsidR="0077554D">
        <w:rPr>
          <w:color w:val="000000"/>
        </w:rPr>
        <w:t>а</w:t>
      </w:r>
      <w:r w:rsidRPr="008E260C">
        <w:rPr>
          <w:color w:val="000000"/>
        </w:rPr>
        <w:t xml:space="preserve"> муниципального образования сельского поселения «Куниб», </w:t>
      </w:r>
      <w:r>
        <w:rPr>
          <w:bCs/>
        </w:rPr>
        <w:t xml:space="preserve"> </w:t>
      </w:r>
    </w:p>
    <w:p w:rsidR="008009B7" w:rsidRPr="0079717D" w:rsidRDefault="008009B7" w:rsidP="008009B7">
      <w:pPr>
        <w:jc w:val="both"/>
      </w:pPr>
    </w:p>
    <w:p w:rsidR="008009B7" w:rsidRPr="00C479BA" w:rsidRDefault="008009B7" w:rsidP="008009B7">
      <w:pPr>
        <w:ind w:firstLine="708"/>
      </w:pPr>
      <w:r w:rsidRPr="00C479BA">
        <w:t xml:space="preserve">                              Совет сельского поселения «Куниб» РЕШИЛ:</w:t>
      </w:r>
    </w:p>
    <w:p w:rsidR="008009B7" w:rsidRDefault="008009B7" w:rsidP="008009B7">
      <w:pPr>
        <w:ind w:firstLine="708"/>
        <w:jc w:val="both"/>
      </w:pPr>
    </w:p>
    <w:p w:rsidR="009F69AC" w:rsidRPr="009062ED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9062ED">
        <w:rPr>
          <w:color w:val="000000"/>
        </w:rPr>
        <w:t>1. Утвердить Порядок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</w:t>
      </w:r>
      <w:r>
        <w:rPr>
          <w:color w:val="000000"/>
        </w:rPr>
        <w:t>Куниб</w:t>
      </w:r>
      <w:r w:rsidRPr="009062ED">
        <w:rPr>
          <w:color w:val="000000"/>
        </w:rPr>
        <w:t>» либо её части, согласно приложению</w:t>
      </w:r>
      <w:r>
        <w:rPr>
          <w:color w:val="000000"/>
        </w:rPr>
        <w:t xml:space="preserve"> к настоящему решению</w:t>
      </w:r>
      <w:r w:rsidRPr="009062ED">
        <w:rPr>
          <w:color w:val="000000"/>
        </w:rPr>
        <w:t>.</w:t>
      </w:r>
    </w:p>
    <w:p w:rsidR="009F69AC" w:rsidRPr="009062ED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9062ED">
        <w:rPr>
          <w:color w:val="000000"/>
        </w:rPr>
        <w:t>2. Настоящее решение вступает в силу со дня официального о</w:t>
      </w:r>
      <w:r>
        <w:rPr>
          <w:color w:val="000000"/>
        </w:rPr>
        <w:t>бнародования</w:t>
      </w:r>
      <w:r w:rsidRPr="009062ED">
        <w:rPr>
          <w:color w:val="000000"/>
        </w:rPr>
        <w:t xml:space="preserve"> и подлежит размещению на официальном сайте администрации сельского поселения «</w:t>
      </w:r>
      <w:r>
        <w:rPr>
          <w:color w:val="000000"/>
        </w:rPr>
        <w:t>Куниб</w:t>
      </w:r>
      <w:r w:rsidRPr="009062ED">
        <w:rPr>
          <w:color w:val="000000"/>
        </w:rPr>
        <w:t>» в информационно-телекоммуникационной сети «Интернет».</w:t>
      </w: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77554D" w:rsidP="0077554D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9F69AC" w:rsidRPr="009062ED">
        <w:rPr>
          <w:color w:val="000000"/>
        </w:rPr>
        <w:t xml:space="preserve">лава сельского поселения </w:t>
      </w:r>
      <w:r w:rsidR="009F69AC">
        <w:rPr>
          <w:color w:val="000000"/>
        </w:rPr>
        <w:t xml:space="preserve">                                                                         Ф.А. Морозов</w:t>
      </w: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77554D" w:rsidRDefault="0077554D" w:rsidP="0077554D">
      <w:pPr>
        <w:jc w:val="both"/>
      </w:pPr>
      <w:r>
        <w:t xml:space="preserve"> </w:t>
      </w: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Default="009F69AC" w:rsidP="009F69AC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</w:p>
    <w:p w:rsidR="009F69AC" w:rsidRPr="009062E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9062ED">
        <w:rPr>
          <w:color w:val="000000"/>
          <w:sz w:val="20"/>
          <w:szCs w:val="20"/>
        </w:rPr>
        <w:t>риложение</w:t>
      </w:r>
    </w:p>
    <w:p w:rsidR="009F69AC" w:rsidRPr="0077554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7554D">
        <w:rPr>
          <w:color w:val="000000"/>
          <w:sz w:val="20"/>
          <w:szCs w:val="20"/>
        </w:rPr>
        <w:t>к решению Совета сельского поселения «Куниб»</w:t>
      </w:r>
    </w:p>
    <w:p w:rsidR="009F69AC" w:rsidRPr="0077554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7554D">
        <w:rPr>
          <w:color w:val="000000"/>
          <w:sz w:val="20"/>
          <w:szCs w:val="20"/>
        </w:rPr>
        <w:t xml:space="preserve">от </w:t>
      </w:r>
      <w:r w:rsidR="0077554D" w:rsidRPr="0077554D">
        <w:rPr>
          <w:color w:val="000000"/>
          <w:sz w:val="20"/>
          <w:szCs w:val="20"/>
        </w:rPr>
        <w:t>23.06</w:t>
      </w:r>
      <w:r w:rsidR="00760A36">
        <w:rPr>
          <w:color w:val="000000"/>
          <w:sz w:val="20"/>
          <w:szCs w:val="20"/>
        </w:rPr>
        <w:t>.</w:t>
      </w:r>
      <w:r w:rsidRPr="0077554D">
        <w:rPr>
          <w:color w:val="000000"/>
          <w:sz w:val="20"/>
          <w:szCs w:val="20"/>
        </w:rPr>
        <w:t>2022  №</w:t>
      </w:r>
      <w:r w:rsidR="0077554D" w:rsidRPr="0077554D">
        <w:rPr>
          <w:sz w:val="20"/>
          <w:szCs w:val="20"/>
        </w:rPr>
        <w:t xml:space="preserve"> </w:t>
      </w:r>
      <w:r w:rsidR="0077554D" w:rsidRPr="0077554D">
        <w:rPr>
          <w:sz w:val="20"/>
          <w:szCs w:val="20"/>
          <w:lang w:val="en-US"/>
        </w:rPr>
        <w:t>V</w:t>
      </w:r>
      <w:r w:rsidR="0077554D" w:rsidRPr="0077554D">
        <w:rPr>
          <w:sz w:val="20"/>
          <w:szCs w:val="20"/>
        </w:rPr>
        <w:t xml:space="preserve">-9/4 </w:t>
      </w:r>
      <w:r w:rsidRPr="0077554D">
        <w:rPr>
          <w:color w:val="000000"/>
          <w:sz w:val="20"/>
          <w:szCs w:val="20"/>
        </w:rPr>
        <w:t>«Об утверждении Порядка назначения</w:t>
      </w:r>
    </w:p>
    <w:p w:rsidR="009F69AC" w:rsidRPr="0077554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7554D">
        <w:rPr>
          <w:color w:val="000000"/>
          <w:sz w:val="20"/>
          <w:szCs w:val="20"/>
        </w:rPr>
        <w:t xml:space="preserve"> и проведения собрания граждан в целях рассмотрения и обсуждения</w:t>
      </w:r>
    </w:p>
    <w:p w:rsidR="009F69AC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77554D">
        <w:rPr>
          <w:color w:val="000000"/>
          <w:sz w:val="20"/>
          <w:szCs w:val="20"/>
        </w:rPr>
        <w:t xml:space="preserve"> вопросов внесения инициативных</w:t>
      </w:r>
      <w:r w:rsidRPr="009062ED">
        <w:rPr>
          <w:color w:val="000000"/>
          <w:sz w:val="20"/>
          <w:szCs w:val="20"/>
        </w:rPr>
        <w:t xml:space="preserve"> проектов, предлагаемых </w:t>
      </w:r>
      <w:proofErr w:type="gramStart"/>
      <w:r w:rsidRPr="009062ED">
        <w:rPr>
          <w:color w:val="000000"/>
          <w:sz w:val="20"/>
          <w:szCs w:val="20"/>
        </w:rPr>
        <w:t>к</w:t>
      </w:r>
      <w:proofErr w:type="gramEnd"/>
    </w:p>
    <w:p w:rsidR="009F69AC" w:rsidRPr="009062E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062ED">
        <w:rPr>
          <w:color w:val="000000"/>
          <w:sz w:val="20"/>
          <w:szCs w:val="20"/>
        </w:rPr>
        <w:t xml:space="preserve"> реализации на территории сельского поселения «Куниб» либо её части</w:t>
      </w:r>
      <w:r>
        <w:rPr>
          <w:color w:val="000000"/>
          <w:sz w:val="20"/>
          <w:szCs w:val="20"/>
        </w:rPr>
        <w:t>»</w:t>
      </w:r>
    </w:p>
    <w:p w:rsidR="009F69AC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9F69AC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9F69AC" w:rsidRPr="009062ED" w:rsidRDefault="009F69AC" w:rsidP="009F69AC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9F69AC" w:rsidRDefault="009F69AC" w:rsidP="009F69AC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9062ED">
        <w:rPr>
          <w:color w:val="000000"/>
        </w:rPr>
        <w:t>ПОРЯДОК</w:t>
      </w:r>
    </w:p>
    <w:p w:rsidR="009F69AC" w:rsidRDefault="009F69AC" w:rsidP="009F69AC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9062ED">
        <w:rPr>
          <w:color w:val="000000"/>
        </w:rPr>
        <w:t>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</w:t>
      </w:r>
      <w:r>
        <w:rPr>
          <w:color w:val="000000"/>
        </w:rPr>
        <w:t>Куниб</w:t>
      </w:r>
      <w:r w:rsidRPr="009062ED">
        <w:rPr>
          <w:color w:val="000000"/>
        </w:rPr>
        <w:t>» либо её части</w:t>
      </w:r>
    </w:p>
    <w:p w:rsidR="009F69AC" w:rsidRPr="009062ED" w:rsidRDefault="009F69AC" w:rsidP="009F69AC">
      <w:pPr>
        <w:pStyle w:val="aa"/>
        <w:spacing w:before="0" w:beforeAutospacing="0" w:after="0" w:afterAutospacing="0"/>
        <w:jc w:val="center"/>
        <w:rPr>
          <w:color w:val="000000"/>
        </w:rPr>
      </w:pPr>
    </w:p>
    <w:p w:rsidR="009F69AC" w:rsidRDefault="0077554D" w:rsidP="009F69AC">
      <w:pPr>
        <w:pStyle w:val="aa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1</w:t>
      </w:r>
      <w:r w:rsidR="009F69AC" w:rsidRPr="009062ED">
        <w:rPr>
          <w:color w:val="000000"/>
        </w:rPr>
        <w:t>. О</w:t>
      </w:r>
      <w:r w:rsidR="009F69AC">
        <w:rPr>
          <w:color w:val="000000"/>
        </w:rPr>
        <w:t>бщие положения</w:t>
      </w:r>
    </w:p>
    <w:p w:rsidR="009F69AC" w:rsidRPr="009062ED" w:rsidRDefault="009F69AC" w:rsidP="009F69AC">
      <w:pPr>
        <w:pStyle w:val="aa"/>
        <w:spacing w:before="0" w:beforeAutospacing="0" w:after="0" w:afterAutospacing="0"/>
        <w:ind w:firstLine="709"/>
        <w:jc w:val="center"/>
        <w:rPr>
          <w:color w:val="000000"/>
        </w:rPr>
      </w:pP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9062ED">
        <w:rPr>
          <w:color w:val="000000"/>
        </w:rPr>
        <w:t>1</w:t>
      </w:r>
      <w:r w:rsidRPr="00466A94">
        <w:rPr>
          <w:color w:val="000000"/>
        </w:rPr>
        <w:t xml:space="preserve">. </w:t>
      </w:r>
      <w:proofErr w:type="gramStart"/>
      <w:r w:rsidRPr="00466A94">
        <w:rPr>
          <w:color w:val="000000"/>
        </w:rPr>
        <w:t>Порядок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«Куниб» либо её части  (далее – Порядок) разработан в соответствии со статьями 26.1, 29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«Куниб».</w:t>
      </w:r>
      <w:proofErr w:type="gramEnd"/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2. Действие настоящего Порядка не распространяется на собрания граждан, проводимые в целях осуществления территориального общественного самоуправления.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3. Собрание проводится по инициативе населения, а также иных лиц, обладающих правом внесения инициативного проекта (далее – инициатор).</w:t>
      </w:r>
    </w:p>
    <w:p w:rsidR="009F69AC" w:rsidRPr="00466A94" w:rsidRDefault="009F69AC" w:rsidP="009F69AC">
      <w:pPr>
        <w:tabs>
          <w:tab w:val="left" w:pos="9638"/>
        </w:tabs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Инициатором проведения собрания от имени населения сельского поселения «Куниб» могут выступать: </w:t>
      </w:r>
    </w:p>
    <w:p w:rsidR="009F69AC" w:rsidRPr="00466A94" w:rsidRDefault="009F69AC" w:rsidP="009F69AC">
      <w:pPr>
        <w:tabs>
          <w:tab w:val="left" w:pos="9638"/>
        </w:tabs>
        <w:ind w:firstLine="709"/>
        <w:jc w:val="both"/>
        <w:rPr>
          <w:bCs/>
        </w:rPr>
      </w:pPr>
      <w:r w:rsidRPr="00466A94">
        <w:t xml:space="preserve">1) инициативная группа численностью не менее трех граждан, достигших шестнадцатилетнего возраста и проживающих на территории </w:t>
      </w:r>
      <w:r w:rsidRPr="00466A94">
        <w:rPr>
          <w:bCs/>
        </w:rPr>
        <w:t>сельского поселения «Куниб»;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</w:pPr>
      <w:r w:rsidRPr="00466A94">
        <w:t xml:space="preserve">2) органы территориального общественного самоуправления; </w:t>
      </w:r>
    </w:p>
    <w:p w:rsidR="009F69AC" w:rsidRPr="00466A94" w:rsidRDefault="009F69AC" w:rsidP="009F69AC">
      <w:pPr>
        <w:ind w:firstLine="709"/>
        <w:jc w:val="both"/>
      </w:pPr>
      <w:r w:rsidRPr="00466A94">
        <w:t>3) староста сельского населенного пункта.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4. Инициативный проект до его внесения в администрацию сельского поселения «Куниб» подлежит рассмотрению на собрании граждан в целях: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обсуждения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определения его соответствия интересам жителей муниципального образования или е</w:t>
      </w:r>
      <w:r>
        <w:rPr>
          <w:color w:val="000000"/>
        </w:rPr>
        <w:t>ё</w:t>
      </w:r>
      <w:r w:rsidRPr="00466A94">
        <w:rPr>
          <w:color w:val="000000"/>
        </w:rPr>
        <w:t xml:space="preserve"> части;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целесообразности реализации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принятия собранием граждан решения о поддержке инициативного проекта.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При этом возможно рассмотрение нескольких инициативных проектов на одном собрании граждан.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/>
          <w:lang w:eastAsia="en-US"/>
        </w:rPr>
      </w:pPr>
      <w:r w:rsidRPr="00466A94">
        <w:rPr>
          <w:color w:val="000000"/>
        </w:rPr>
        <w:t xml:space="preserve">5. Собрание граждан в целях рассмотрения вопросов внесения инициативных проектов могут быть проведены на всей территории </w:t>
      </w:r>
      <w:r w:rsidRPr="00466A94">
        <w:rPr>
          <w:bCs/>
        </w:rPr>
        <w:t xml:space="preserve">сельского поселения «Куниб» </w:t>
      </w:r>
      <w:r w:rsidRPr="00466A94">
        <w:rPr>
          <w:rFonts w:eastAsia="Calibri"/>
          <w:color w:val="000000"/>
          <w:lang w:eastAsia="en-US"/>
        </w:rPr>
        <w:t>или е</w:t>
      </w:r>
      <w:r>
        <w:rPr>
          <w:rFonts w:eastAsia="Calibri"/>
          <w:color w:val="000000"/>
          <w:lang w:eastAsia="en-US"/>
        </w:rPr>
        <w:t>ё</w:t>
      </w:r>
      <w:r w:rsidRPr="00466A94">
        <w:rPr>
          <w:rFonts w:eastAsia="Calibri"/>
          <w:color w:val="000000"/>
          <w:lang w:eastAsia="en-US"/>
        </w:rPr>
        <w:t xml:space="preserve"> части.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/>
          <w:lang w:eastAsia="en-US"/>
        </w:rPr>
      </w:pP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2</w:t>
      </w:r>
      <w:r w:rsidR="009F69AC" w:rsidRPr="00466A94">
        <w:rPr>
          <w:color w:val="000000"/>
        </w:rPr>
        <w:t xml:space="preserve">. </w:t>
      </w:r>
      <w:r w:rsidR="009F69AC">
        <w:rPr>
          <w:color w:val="000000"/>
        </w:rPr>
        <w:t>Порядок назначения собрания граждан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9F69AC" w:rsidRPr="00466A94">
        <w:rPr>
          <w:color w:val="000000"/>
        </w:rPr>
        <w:t>. Собрание граждан в целях рассмотрения вопросов внесения инициативных проектов (далее – собрание граждан) назначается Советом сельского поселения «Куниб».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9F69AC" w:rsidRPr="00466A94">
        <w:rPr>
          <w:color w:val="000000"/>
        </w:rPr>
        <w:t>. Инициатива о назначении собрания граждан оформляется в виде обращения в Совет сельского поселения «Куниб», в котором указываются: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предложение о дате, времени, месте проведения собрания граждан;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2) наименование выносимого для рассмотрения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3) соответствующая территория, в границах которой будет проводиться собрание;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lastRenderedPageBreak/>
        <w:t>4) способ проведения собрания граждан.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К обращению, в зависимости от категории инициатора, прикладываются следующие документы: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2) документы, подтверждающие полномочия представителя инициатора;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3) согласие субъектов на обработку персональных данных.</w:t>
      </w:r>
    </w:p>
    <w:p w:rsidR="009F69AC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Обращение должно быть подписано инициатором.</w:t>
      </w:r>
    </w:p>
    <w:p w:rsidR="008B4F07" w:rsidRPr="008F2D58" w:rsidRDefault="008B4F07" w:rsidP="008B4F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Обращение </w:t>
      </w:r>
      <w:r w:rsidRPr="00D8707D">
        <w:rPr>
          <w:bCs/>
        </w:rPr>
        <w:t>регистри</w:t>
      </w:r>
      <w:r>
        <w:rPr>
          <w:bCs/>
        </w:rPr>
        <w:t>руется специалистом администрации сельского поселения «</w:t>
      </w:r>
      <w:r w:rsidRPr="008F2D58">
        <w:rPr>
          <w:bCs/>
        </w:rPr>
        <w:t>Куниб» в журнале регистрации поступающей корреспонденции Совета сельского поселения «Куниб»:</w:t>
      </w:r>
    </w:p>
    <w:p w:rsidR="008B4F07" w:rsidRPr="008F2D58" w:rsidRDefault="008B4F07" w:rsidP="008B4F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2D58">
        <w:rPr>
          <w:bCs/>
        </w:rPr>
        <w:t>- в день приема – путем личного обращения инициатора  в Совет сельского поселения «Куниб»;</w:t>
      </w:r>
    </w:p>
    <w:p w:rsidR="008B4F07" w:rsidRDefault="008B4F07" w:rsidP="008B4F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2D58">
        <w:rPr>
          <w:bCs/>
        </w:rPr>
        <w:t>- в день его поступления - посредством  почтового  отправления обращения в Совет сельского поселения «Куниб».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F69AC" w:rsidRPr="00466A94">
        <w:rPr>
          <w:color w:val="000000"/>
        </w:rPr>
        <w:t xml:space="preserve">. Обращение о назначении собрания граждан рассматривается Советом сельского поселения «Куниб» не позднее 30 календарных дней со дня регистрации обращения. 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F69AC" w:rsidRPr="00466A94">
        <w:rPr>
          <w:color w:val="000000"/>
        </w:rPr>
        <w:t>. По результатам рассмотрения обращения Совет сельского поселения «Куниб» принимает одно из следующих решений: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о назначении собрания граждан;</w:t>
      </w:r>
    </w:p>
    <w:p w:rsidR="009F69AC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2) об отклонении инициативы о назначении собрания граждан.</w:t>
      </w:r>
    </w:p>
    <w:p w:rsidR="004C17E4" w:rsidRPr="00466A94" w:rsidRDefault="004C17E4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В случае принятия решения о</w:t>
      </w:r>
      <w:r>
        <w:rPr>
          <w:color w:val="000000"/>
        </w:rPr>
        <w:t xml:space="preserve"> </w:t>
      </w:r>
      <w:r w:rsidRPr="00466A94">
        <w:rPr>
          <w:color w:val="000000"/>
        </w:rPr>
        <w:t>назначении собрания граждан</w:t>
      </w:r>
      <w:r>
        <w:rPr>
          <w:color w:val="000000"/>
        </w:rPr>
        <w:t>,</w:t>
      </w:r>
      <w:r w:rsidRPr="00466A94">
        <w:rPr>
          <w:color w:val="000000"/>
        </w:rPr>
        <w:t xml:space="preserve"> Совет сельского поселения «Куниб» </w:t>
      </w:r>
      <w:r>
        <w:rPr>
          <w:color w:val="000000"/>
        </w:rPr>
        <w:t xml:space="preserve">в письменной форме </w:t>
      </w:r>
      <w:r w:rsidRPr="00466A94">
        <w:rPr>
          <w:color w:val="000000"/>
        </w:rPr>
        <w:t xml:space="preserve">уведомляет инициатора о принятом решении в течение </w:t>
      </w:r>
      <w:r>
        <w:rPr>
          <w:color w:val="000000"/>
        </w:rPr>
        <w:t>3</w:t>
      </w:r>
      <w:r w:rsidRPr="00466A94">
        <w:rPr>
          <w:color w:val="000000"/>
        </w:rPr>
        <w:t xml:space="preserve"> рабочих дней </w:t>
      </w:r>
      <w:r>
        <w:rPr>
          <w:color w:val="000000"/>
        </w:rPr>
        <w:t>со дня</w:t>
      </w:r>
      <w:r w:rsidRPr="00466A94">
        <w:rPr>
          <w:color w:val="000000"/>
        </w:rPr>
        <w:t xml:space="preserve"> принятия</w:t>
      </w:r>
      <w:r>
        <w:rPr>
          <w:color w:val="000000"/>
        </w:rPr>
        <w:t xml:space="preserve"> такого </w:t>
      </w:r>
      <w:r w:rsidRPr="00466A94">
        <w:rPr>
          <w:color w:val="000000"/>
        </w:rPr>
        <w:t>решения.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F69AC" w:rsidRPr="00466A94">
        <w:rPr>
          <w:color w:val="000000"/>
        </w:rPr>
        <w:t>. Инициатива о назначении собрания граждан отклоняется в следующих случаях: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выносимый для рассмотрения инициативный проект не содержит мероприятий, имеющих приоритетное значение для жителей сельского поселения «Куниб»</w:t>
      </w:r>
      <w:r>
        <w:rPr>
          <w:color w:val="000000"/>
        </w:rPr>
        <w:t xml:space="preserve"> или её</w:t>
      </w:r>
      <w:r w:rsidRPr="00466A94">
        <w:rPr>
          <w:color w:val="000000"/>
        </w:rPr>
        <w:t xml:space="preserve"> части;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2) выносимый для рассмотрения инициативный проект содержит мероприятия по решению вопросов местного значения или иных вопросов, право </w:t>
      </w:r>
      <w:proofErr w:type="gramStart"/>
      <w:r w:rsidRPr="00466A94">
        <w:rPr>
          <w:color w:val="000000"/>
        </w:rPr>
        <w:t>решения</w:t>
      </w:r>
      <w:proofErr w:type="gramEnd"/>
      <w:r w:rsidRPr="00466A94">
        <w:rPr>
          <w:color w:val="000000"/>
        </w:rPr>
        <w:t xml:space="preserve"> которых предоставлено органам местного самоуправления сельского поселения «Куниб»;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3) не соблюдены требования, предъявляемые к обращению, указанные в пункте 7 настоящего Порядка. </w:t>
      </w:r>
    </w:p>
    <w:p w:rsidR="00EA1AEB" w:rsidRDefault="00EA1AEB" w:rsidP="00EA1AEB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В случае принятия решения об отклонении инициативы о назначении собрания граждан</w:t>
      </w:r>
      <w:r>
        <w:rPr>
          <w:color w:val="000000"/>
        </w:rPr>
        <w:t>,</w:t>
      </w:r>
      <w:r w:rsidRPr="00466A94">
        <w:rPr>
          <w:color w:val="000000"/>
        </w:rPr>
        <w:t xml:space="preserve"> Совет сельского поселения «Куниб» </w:t>
      </w:r>
      <w:r>
        <w:rPr>
          <w:color w:val="000000"/>
        </w:rPr>
        <w:t xml:space="preserve">в письменной форме </w:t>
      </w:r>
      <w:r w:rsidRPr="00466A94">
        <w:rPr>
          <w:color w:val="000000"/>
        </w:rPr>
        <w:t xml:space="preserve">уведомляет инициатора о принятом решении в течение 5 рабочих дней после принятия </w:t>
      </w:r>
      <w:r>
        <w:rPr>
          <w:color w:val="000000"/>
        </w:rPr>
        <w:t xml:space="preserve">такого </w:t>
      </w:r>
      <w:r w:rsidRPr="00466A94">
        <w:rPr>
          <w:color w:val="000000"/>
        </w:rPr>
        <w:t>решения.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F69AC" w:rsidRPr="00466A94">
        <w:rPr>
          <w:color w:val="000000"/>
        </w:rPr>
        <w:t>. В решении о назначении собрания граждан указываются: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дата, время, место проведения собрания граждан;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2) наименование инициативного проекта. 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9F69AC" w:rsidRPr="00466A94">
        <w:rPr>
          <w:color w:val="000000"/>
        </w:rPr>
        <w:t>. Инициатор обеспечивает подготовку и проведение собрания граждан.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Инициатор обязан оповестить население соответствующей территории сельского поселения «Куниб» о дате, времени и месте проведения собрания граждан, о вопросе (вопросах), предлагаемом (предлагаемых) к рассмотрению на собрании граждан заблаговременно, но не позднее, чем за 7 календарных дней до дня проведения собрания граждан.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F69AC" w:rsidRPr="00466A94">
        <w:rPr>
          <w:color w:val="000000"/>
        </w:rPr>
        <w:t>. В собрании граждан с правом голосования вправе принимать участие жители соответствующей территории сельского поселения «Куниб», достигшие шестнадцатилетнего возраста.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Собрание считается правомочным, если в нем принимают участие не менее одной трети граждан, обладающих правом голоса и проживающих на соответствующей территории сельского поселения «Куниб».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9F69AC" w:rsidRPr="00466A94" w:rsidRDefault="0077554D" w:rsidP="0077554D">
      <w:pPr>
        <w:pStyle w:val="aa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3</w:t>
      </w:r>
      <w:r w:rsidR="009F69AC" w:rsidRPr="00466A94">
        <w:rPr>
          <w:color w:val="000000"/>
        </w:rPr>
        <w:t>. Порядок проведения собрания граждан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 1. До начала собрания граждан проводится регистрация участников собрания граждан (далее - участники).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После оглашения итогов регистрации инициатор открывает собрание граждан и проводит избрание председателя собрания граждан.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9F69AC" w:rsidRPr="00466A94">
        <w:rPr>
          <w:color w:val="000000"/>
        </w:rPr>
        <w:t>. Председатель собрания граждан ставит на обсуждение вопрос об избрании из числа участников секретаря собрания граждан, организует обсуждение этого вопроса и проводит по нему голосование. Секретарь собрания граждан приступает к исполнению своих обязанностей непосредственно после избрания.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F69AC" w:rsidRPr="00466A94">
        <w:rPr>
          <w:color w:val="000000"/>
        </w:rPr>
        <w:t>. После избрания секретаря собрания граждан участники утверждают повестку дня и регламент собрания граждан.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F69AC" w:rsidRPr="00466A94">
        <w:rPr>
          <w:color w:val="000000"/>
        </w:rPr>
        <w:t>. По вопросам повестки дня председатель собрания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граждан.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F69AC" w:rsidRPr="00466A94">
        <w:rPr>
          <w:color w:val="000000"/>
        </w:rPr>
        <w:t>. Секретарь собрания граждан ведет запись желающих выступить, регистрирует вопросы и заявления, организует сбор и передачу председателю собрания граждан письменных вопросов к докладчикам, ведет и оформляет протокол собрания граждан, следит за соблюдением порядка, оказывает организационную помощь председателю.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Во время проведения собрания граждан может осуществляться видеозапись.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F69AC" w:rsidRPr="00466A94">
        <w:rPr>
          <w:color w:val="000000"/>
        </w:rPr>
        <w:t>. В протоколе собрания граждан указываются: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1) дата, время и место проведения собрания граждан;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2) общее количество граждан, проживающих на соответствующей территории сельского поселения «Куниб», в пределах которой проводится собрание граждан, и имеющих право на участие в собрании граждан;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3) повестка собрания граждан, содержащая следующие вопросы: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наименование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целесообразность реализации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определение его соответствия интересам жителей соответствующей территории сельского поселения «Куниб»;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решение о поддержке или отклонении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расчет и обоснование предполагаемых расходов на реализацию инициативного проекта;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 xml:space="preserve">- источники финансовой поддержки инициативного проекта; 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 сельского поселения «Куниб»,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- иные вопросы внесения инициативных проектов;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4) список участников;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5) фамилии, имена, отчества председателя и секретаря собрания граждан;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6) принятые решения и результаты голосования.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В случае если на одном собрании граждан рассматриваются несколько инициативных проектов, в протоколе должны быть указаны сведения о каждом из них.</w:t>
      </w:r>
    </w:p>
    <w:p w:rsidR="009F69AC" w:rsidRPr="00466A94" w:rsidRDefault="009F69AC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66A94">
        <w:rPr>
          <w:color w:val="000000"/>
        </w:rPr>
        <w:t>Оформление протокола осуществляется секретарем собрания граждан в течение 3 рабочих дней со дня его проведения. Протокол собрания граждан подписывается в день его изготовления секретарем и председателем собрания граждан.</w:t>
      </w:r>
    </w:p>
    <w:p w:rsidR="00865120" w:rsidRDefault="0077554D" w:rsidP="009F69A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9F69AC" w:rsidRPr="00466A94">
        <w:rPr>
          <w:color w:val="000000"/>
        </w:rPr>
        <w:t>. Решения на собрании граждан принимаются открытым голосованием простым большинством голосов от общего количества участников. Итоги собрания граждан подлежат официальному обнародованию</w:t>
      </w:r>
      <w:r w:rsidR="009F69AC" w:rsidRPr="00466A94">
        <w:rPr>
          <w:rFonts w:eastAsiaTheme="minorHAnsi"/>
          <w:lang w:eastAsia="en-US"/>
        </w:rPr>
        <w:t xml:space="preserve"> на официальном сайте администрации </w:t>
      </w:r>
      <w:r w:rsidR="009F69AC" w:rsidRPr="00466A94">
        <w:rPr>
          <w:bCs/>
        </w:rPr>
        <w:t xml:space="preserve">сельского поселения «Куниб» </w:t>
      </w:r>
      <w:r w:rsidR="009F69AC" w:rsidRPr="00466A94">
        <w:rPr>
          <w:rFonts w:eastAsiaTheme="minorHAnsi"/>
          <w:lang w:eastAsia="en-US"/>
        </w:rPr>
        <w:t xml:space="preserve">в информационно-телекоммуникационной </w:t>
      </w:r>
      <w:r w:rsidR="00865120">
        <w:rPr>
          <w:color w:val="000000"/>
        </w:rPr>
        <w:t>сети «Интернет» специалистом администрации сельского поселения «Куниб».</w:t>
      </w:r>
    </w:p>
    <w:p w:rsidR="009F69AC" w:rsidRPr="00466A94" w:rsidRDefault="0077554D" w:rsidP="009F69AC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</w:rPr>
        <w:t>8</w:t>
      </w:r>
      <w:r w:rsidR="009F69AC" w:rsidRPr="00466A94">
        <w:rPr>
          <w:color w:val="000000"/>
        </w:rPr>
        <w:t xml:space="preserve">. Протокол собрания граждан, подтверждающий поддержку инициативного проекта, видеозапись собрания граждан (при наличии) </w:t>
      </w:r>
      <w:r w:rsidR="00865120">
        <w:rPr>
          <w:color w:val="000000"/>
        </w:rPr>
        <w:t xml:space="preserve">передаются в течение 3 рабочих дней с даты </w:t>
      </w:r>
      <w:r w:rsidR="00865120">
        <w:rPr>
          <w:color w:val="000000"/>
        </w:rPr>
        <w:lastRenderedPageBreak/>
        <w:t>изготовления протокола собрания</w:t>
      </w:r>
      <w:r w:rsidR="009F69AC" w:rsidRPr="00466A94">
        <w:rPr>
          <w:color w:val="000000"/>
        </w:rPr>
        <w:t xml:space="preserve"> избранным представителем инициатора проекта при внесении инициативного проекта в администрацию сельского поселения «Куниб».</w:t>
      </w:r>
    </w:p>
    <w:p w:rsidR="0077554D" w:rsidRDefault="0077554D">
      <w:pPr>
        <w:jc w:val="both"/>
      </w:pPr>
    </w:p>
    <w:sectPr w:rsidR="0077554D" w:rsidSect="001E2FDE">
      <w:pgSz w:w="11906" w:h="16838" w:code="9"/>
      <w:pgMar w:top="709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8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95"/>
    <w:rsid w:val="00001F3B"/>
    <w:rsid w:val="00015F87"/>
    <w:rsid w:val="000163EF"/>
    <w:rsid w:val="00021808"/>
    <w:rsid w:val="000553BD"/>
    <w:rsid w:val="00066E91"/>
    <w:rsid w:val="00070872"/>
    <w:rsid w:val="000744AE"/>
    <w:rsid w:val="0008024E"/>
    <w:rsid w:val="000901B7"/>
    <w:rsid w:val="00091C42"/>
    <w:rsid w:val="000A2D92"/>
    <w:rsid w:val="000A6550"/>
    <w:rsid w:val="000B2511"/>
    <w:rsid w:val="000C2982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2DFE"/>
    <w:rsid w:val="001B51D0"/>
    <w:rsid w:val="001B68B5"/>
    <w:rsid w:val="001C0742"/>
    <w:rsid w:val="001C5153"/>
    <w:rsid w:val="001C5F80"/>
    <w:rsid w:val="001D03E7"/>
    <w:rsid w:val="001E2884"/>
    <w:rsid w:val="001E2FDE"/>
    <w:rsid w:val="001F3620"/>
    <w:rsid w:val="0020178A"/>
    <w:rsid w:val="00207D6B"/>
    <w:rsid w:val="00212EAB"/>
    <w:rsid w:val="002131E6"/>
    <w:rsid w:val="0021570A"/>
    <w:rsid w:val="00223A45"/>
    <w:rsid w:val="002243AB"/>
    <w:rsid w:val="002324C0"/>
    <w:rsid w:val="0024038C"/>
    <w:rsid w:val="00241461"/>
    <w:rsid w:val="00241A78"/>
    <w:rsid w:val="00277701"/>
    <w:rsid w:val="00280890"/>
    <w:rsid w:val="002A021B"/>
    <w:rsid w:val="002A04CF"/>
    <w:rsid w:val="002B7DA0"/>
    <w:rsid w:val="002C2E2B"/>
    <w:rsid w:val="002E41E8"/>
    <w:rsid w:val="0030647B"/>
    <w:rsid w:val="003160C7"/>
    <w:rsid w:val="0034241E"/>
    <w:rsid w:val="003451A1"/>
    <w:rsid w:val="0035060D"/>
    <w:rsid w:val="0035415C"/>
    <w:rsid w:val="00357A87"/>
    <w:rsid w:val="00360937"/>
    <w:rsid w:val="00361C52"/>
    <w:rsid w:val="00365C52"/>
    <w:rsid w:val="00371518"/>
    <w:rsid w:val="00384019"/>
    <w:rsid w:val="003965F3"/>
    <w:rsid w:val="003A162A"/>
    <w:rsid w:val="003A33B1"/>
    <w:rsid w:val="003A3D2A"/>
    <w:rsid w:val="003A7C44"/>
    <w:rsid w:val="003B65D6"/>
    <w:rsid w:val="003E3C58"/>
    <w:rsid w:val="003F5FFC"/>
    <w:rsid w:val="004066D0"/>
    <w:rsid w:val="00416BD5"/>
    <w:rsid w:val="0043454A"/>
    <w:rsid w:val="00452284"/>
    <w:rsid w:val="004547D8"/>
    <w:rsid w:val="00455120"/>
    <w:rsid w:val="00471DE6"/>
    <w:rsid w:val="00473CC8"/>
    <w:rsid w:val="0047761A"/>
    <w:rsid w:val="0049106E"/>
    <w:rsid w:val="00494855"/>
    <w:rsid w:val="004A19F3"/>
    <w:rsid w:val="004B23E4"/>
    <w:rsid w:val="004C17E4"/>
    <w:rsid w:val="004C3923"/>
    <w:rsid w:val="004D4764"/>
    <w:rsid w:val="004E061E"/>
    <w:rsid w:val="004E2592"/>
    <w:rsid w:val="004F5090"/>
    <w:rsid w:val="0050254E"/>
    <w:rsid w:val="0050341A"/>
    <w:rsid w:val="00503E54"/>
    <w:rsid w:val="0051207C"/>
    <w:rsid w:val="005415F0"/>
    <w:rsid w:val="00552B4A"/>
    <w:rsid w:val="0055424F"/>
    <w:rsid w:val="00554B90"/>
    <w:rsid w:val="00557E40"/>
    <w:rsid w:val="005601B7"/>
    <w:rsid w:val="005679AA"/>
    <w:rsid w:val="005733B7"/>
    <w:rsid w:val="00576EE2"/>
    <w:rsid w:val="00580393"/>
    <w:rsid w:val="0059384A"/>
    <w:rsid w:val="005C1102"/>
    <w:rsid w:val="005C7313"/>
    <w:rsid w:val="005C79E1"/>
    <w:rsid w:val="005D069B"/>
    <w:rsid w:val="005D4C2E"/>
    <w:rsid w:val="005D68A5"/>
    <w:rsid w:val="005D7B44"/>
    <w:rsid w:val="005E7595"/>
    <w:rsid w:val="005E7D37"/>
    <w:rsid w:val="006063EF"/>
    <w:rsid w:val="00610518"/>
    <w:rsid w:val="00610EEB"/>
    <w:rsid w:val="00611C2A"/>
    <w:rsid w:val="00616E80"/>
    <w:rsid w:val="00617CFF"/>
    <w:rsid w:val="00626A1D"/>
    <w:rsid w:val="00683C01"/>
    <w:rsid w:val="0068488C"/>
    <w:rsid w:val="00691FF8"/>
    <w:rsid w:val="00692971"/>
    <w:rsid w:val="006A1960"/>
    <w:rsid w:val="006A2A6C"/>
    <w:rsid w:val="006A3839"/>
    <w:rsid w:val="006A4835"/>
    <w:rsid w:val="006A4C5F"/>
    <w:rsid w:val="006B224F"/>
    <w:rsid w:val="006B44B5"/>
    <w:rsid w:val="006B568D"/>
    <w:rsid w:val="006C469B"/>
    <w:rsid w:val="006C78C8"/>
    <w:rsid w:val="006D1AF7"/>
    <w:rsid w:val="006D6E81"/>
    <w:rsid w:val="00700A95"/>
    <w:rsid w:val="00703B29"/>
    <w:rsid w:val="0070636C"/>
    <w:rsid w:val="007067C2"/>
    <w:rsid w:val="007143BF"/>
    <w:rsid w:val="00735020"/>
    <w:rsid w:val="00737715"/>
    <w:rsid w:val="007569E7"/>
    <w:rsid w:val="00760A36"/>
    <w:rsid w:val="0077554D"/>
    <w:rsid w:val="0078230E"/>
    <w:rsid w:val="00795059"/>
    <w:rsid w:val="0079717D"/>
    <w:rsid w:val="00797F49"/>
    <w:rsid w:val="007A6C57"/>
    <w:rsid w:val="007D19A1"/>
    <w:rsid w:val="007D1DAD"/>
    <w:rsid w:val="007D7A1A"/>
    <w:rsid w:val="007E2A66"/>
    <w:rsid w:val="007F114B"/>
    <w:rsid w:val="008009B7"/>
    <w:rsid w:val="00802677"/>
    <w:rsid w:val="00807A8E"/>
    <w:rsid w:val="00821CD4"/>
    <w:rsid w:val="00821EBF"/>
    <w:rsid w:val="00823702"/>
    <w:rsid w:val="00842C9C"/>
    <w:rsid w:val="00845C45"/>
    <w:rsid w:val="008541C1"/>
    <w:rsid w:val="00857771"/>
    <w:rsid w:val="008647E2"/>
    <w:rsid w:val="00865120"/>
    <w:rsid w:val="00866566"/>
    <w:rsid w:val="00867FDA"/>
    <w:rsid w:val="00872338"/>
    <w:rsid w:val="008745CC"/>
    <w:rsid w:val="00885F3E"/>
    <w:rsid w:val="0089451A"/>
    <w:rsid w:val="00897319"/>
    <w:rsid w:val="008A357F"/>
    <w:rsid w:val="008A6211"/>
    <w:rsid w:val="008B4F07"/>
    <w:rsid w:val="008C5290"/>
    <w:rsid w:val="008D4198"/>
    <w:rsid w:val="008D617D"/>
    <w:rsid w:val="008D6437"/>
    <w:rsid w:val="008E51B9"/>
    <w:rsid w:val="008F5768"/>
    <w:rsid w:val="00912BE6"/>
    <w:rsid w:val="00913B13"/>
    <w:rsid w:val="00945181"/>
    <w:rsid w:val="009511E9"/>
    <w:rsid w:val="009548EA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9F1476"/>
    <w:rsid w:val="009F69AC"/>
    <w:rsid w:val="00A02F96"/>
    <w:rsid w:val="00A060BC"/>
    <w:rsid w:val="00A22AA1"/>
    <w:rsid w:val="00A2390D"/>
    <w:rsid w:val="00A24203"/>
    <w:rsid w:val="00A310D5"/>
    <w:rsid w:val="00A33CAC"/>
    <w:rsid w:val="00A3747C"/>
    <w:rsid w:val="00A51E7A"/>
    <w:rsid w:val="00A57B81"/>
    <w:rsid w:val="00A617A0"/>
    <w:rsid w:val="00A7272B"/>
    <w:rsid w:val="00A95A26"/>
    <w:rsid w:val="00AC2B51"/>
    <w:rsid w:val="00AC4D05"/>
    <w:rsid w:val="00AD42A7"/>
    <w:rsid w:val="00AD7D14"/>
    <w:rsid w:val="00AE3C72"/>
    <w:rsid w:val="00AE7090"/>
    <w:rsid w:val="00AF4577"/>
    <w:rsid w:val="00B01536"/>
    <w:rsid w:val="00B027AB"/>
    <w:rsid w:val="00B028BF"/>
    <w:rsid w:val="00B03AE2"/>
    <w:rsid w:val="00B10C05"/>
    <w:rsid w:val="00B22F76"/>
    <w:rsid w:val="00B3772E"/>
    <w:rsid w:val="00B417DD"/>
    <w:rsid w:val="00B42D53"/>
    <w:rsid w:val="00B44216"/>
    <w:rsid w:val="00B5707E"/>
    <w:rsid w:val="00B73EBC"/>
    <w:rsid w:val="00B80A39"/>
    <w:rsid w:val="00B839F1"/>
    <w:rsid w:val="00B83E99"/>
    <w:rsid w:val="00B95F90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37B68"/>
    <w:rsid w:val="00C418F8"/>
    <w:rsid w:val="00C42512"/>
    <w:rsid w:val="00C44662"/>
    <w:rsid w:val="00C479BA"/>
    <w:rsid w:val="00C65814"/>
    <w:rsid w:val="00C66190"/>
    <w:rsid w:val="00C74120"/>
    <w:rsid w:val="00C7550F"/>
    <w:rsid w:val="00C82D7C"/>
    <w:rsid w:val="00C90257"/>
    <w:rsid w:val="00C93115"/>
    <w:rsid w:val="00C961D8"/>
    <w:rsid w:val="00C97461"/>
    <w:rsid w:val="00CA00B8"/>
    <w:rsid w:val="00CA670D"/>
    <w:rsid w:val="00CC2166"/>
    <w:rsid w:val="00CD35A4"/>
    <w:rsid w:val="00CD3CD9"/>
    <w:rsid w:val="00CE13A3"/>
    <w:rsid w:val="00CF1418"/>
    <w:rsid w:val="00CF211B"/>
    <w:rsid w:val="00D030CD"/>
    <w:rsid w:val="00D1184D"/>
    <w:rsid w:val="00D219BA"/>
    <w:rsid w:val="00D26A4A"/>
    <w:rsid w:val="00D34A07"/>
    <w:rsid w:val="00D513A3"/>
    <w:rsid w:val="00D6071C"/>
    <w:rsid w:val="00D61E78"/>
    <w:rsid w:val="00D6354D"/>
    <w:rsid w:val="00D66535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B43AB"/>
    <w:rsid w:val="00DC1863"/>
    <w:rsid w:val="00DC60DE"/>
    <w:rsid w:val="00DD0DEC"/>
    <w:rsid w:val="00DD3377"/>
    <w:rsid w:val="00E03086"/>
    <w:rsid w:val="00E16E13"/>
    <w:rsid w:val="00E32706"/>
    <w:rsid w:val="00E3720A"/>
    <w:rsid w:val="00E377F6"/>
    <w:rsid w:val="00E475E1"/>
    <w:rsid w:val="00E64C7A"/>
    <w:rsid w:val="00E77050"/>
    <w:rsid w:val="00E86223"/>
    <w:rsid w:val="00EA13CD"/>
    <w:rsid w:val="00EA1AEB"/>
    <w:rsid w:val="00EB2EB2"/>
    <w:rsid w:val="00EC1729"/>
    <w:rsid w:val="00EC5BBF"/>
    <w:rsid w:val="00EC6CE4"/>
    <w:rsid w:val="00ED05CD"/>
    <w:rsid w:val="00ED1407"/>
    <w:rsid w:val="00ED36AD"/>
    <w:rsid w:val="00ED4C7E"/>
    <w:rsid w:val="00EE06FE"/>
    <w:rsid w:val="00EF00FA"/>
    <w:rsid w:val="00EF1C8C"/>
    <w:rsid w:val="00EF1E2A"/>
    <w:rsid w:val="00F32AA3"/>
    <w:rsid w:val="00F34E37"/>
    <w:rsid w:val="00F35F5C"/>
    <w:rsid w:val="00F413A4"/>
    <w:rsid w:val="00F71EC6"/>
    <w:rsid w:val="00F75815"/>
    <w:rsid w:val="00F81DFC"/>
    <w:rsid w:val="00F8544B"/>
    <w:rsid w:val="00F90991"/>
    <w:rsid w:val="00F93AAD"/>
    <w:rsid w:val="00F97972"/>
    <w:rsid w:val="00FB4B21"/>
    <w:rsid w:val="00FC6F8E"/>
    <w:rsid w:val="00FD1EE5"/>
    <w:rsid w:val="00FD50B3"/>
    <w:rsid w:val="00FE5391"/>
    <w:rsid w:val="00FF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B544-EE0C-4D66-A5F6-6A452A30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я</cp:lastModifiedBy>
  <cp:revision>212</cp:revision>
  <cp:lastPrinted>2022-06-23T13:00:00Z</cp:lastPrinted>
  <dcterms:created xsi:type="dcterms:W3CDTF">2015-12-08T07:57:00Z</dcterms:created>
  <dcterms:modified xsi:type="dcterms:W3CDTF">2022-10-04T07:04:00Z</dcterms:modified>
</cp:coreProperties>
</file>