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E5A" w:rsidRDefault="00FB6E5A" w:rsidP="00FB6E5A">
      <w:pPr>
        <w:widowControl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 xml:space="preserve"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</w:t>
      </w:r>
    </w:p>
    <w:p w:rsidR="00FB6E5A" w:rsidRDefault="00FB6E5A" w:rsidP="00FB6E5A">
      <w:pPr>
        <w:widowControl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FB6E5A" w:rsidRPr="00FB6E5A" w:rsidRDefault="00FB6E5A" w:rsidP="00FB6E5A">
      <w:pPr>
        <w:widowControl w:val="0"/>
        <w:adjustRightInd w:val="0"/>
        <w:ind w:firstLine="709"/>
        <w:jc w:val="both"/>
        <w:rPr>
          <w:rFonts w:eastAsia="Calibri"/>
        </w:rPr>
      </w:pPr>
      <w:bookmarkStart w:id="0" w:name="_GoBack"/>
      <w:bookmarkEnd w:id="0"/>
      <w:r w:rsidRPr="00FB6E5A">
        <w:rPr>
          <w:rFonts w:eastAsia="Calibri"/>
        </w:rPr>
        <w:t xml:space="preserve">Предоставление муниципальной услуги осуществляется в соответствии </w:t>
      </w:r>
      <w:proofErr w:type="gramStart"/>
      <w:r w:rsidRPr="00FB6E5A">
        <w:rPr>
          <w:rFonts w:eastAsia="Calibri"/>
        </w:rPr>
        <w:t>с</w:t>
      </w:r>
      <w:proofErr w:type="gramEnd"/>
      <w:r w:rsidRPr="00FB6E5A">
        <w:rPr>
          <w:rFonts w:eastAsia="Calibri"/>
        </w:rPr>
        <w:t>:</w:t>
      </w:r>
    </w:p>
    <w:p w:rsidR="0049156B" w:rsidRPr="00FB6E5A" w:rsidRDefault="0049156B" w:rsidP="0049156B">
      <w:pPr>
        <w:pStyle w:val="formattexttopleveltext"/>
        <w:shd w:val="clear" w:color="auto" w:fill="FFFFFF"/>
        <w:spacing w:before="0" w:beforeAutospacing="0" w:after="0" w:afterAutospacing="0"/>
        <w:ind w:left="-142" w:firstLine="851"/>
        <w:jc w:val="both"/>
        <w:textAlignment w:val="baseline"/>
      </w:pPr>
      <w:r w:rsidRPr="00FB6E5A">
        <w:t>-</w:t>
      </w:r>
      <w:r w:rsidRPr="00FB6E5A">
        <w:rPr>
          <w:rStyle w:val="apple-converted-space"/>
        </w:rPr>
        <w:t> </w:t>
      </w:r>
      <w:hyperlink r:id="rId4" w:history="1">
        <w:r w:rsidRPr="00FB6E5A">
          <w:rPr>
            <w:rStyle w:val="a3"/>
            <w:color w:val="auto"/>
            <w:u w:val="none"/>
          </w:rPr>
          <w:t>Конституцией Российской Федерации</w:t>
        </w:r>
      </w:hyperlink>
      <w:r w:rsidRPr="00FB6E5A">
        <w:rPr>
          <w:rStyle w:val="apple-converted-space"/>
        </w:rPr>
        <w:t xml:space="preserve"> (принята всенародным голосованием </w:t>
      </w:r>
      <w:r w:rsidRPr="00FB6E5A">
        <w:t xml:space="preserve"> 12.12.1993) («Собрание законодательства РФ», 2009, № 4,ст.455);</w:t>
      </w:r>
    </w:p>
    <w:p w:rsidR="0049156B" w:rsidRPr="00FB6E5A" w:rsidRDefault="0049156B" w:rsidP="0049156B">
      <w:pPr>
        <w:pStyle w:val="formattexttopleveltext"/>
        <w:shd w:val="clear" w:color="auto" w:fill="FFFFFF"/>
        <w:spacing w:before="0" w:beforeAutospacing="0" w:after="0" w:afterAutospacing="0"/>
        <w:ind w:left="-142" w:firstLine="851"/>
        <w:jc w:val="both"/>
        <w:textAlignment w:val="baseline"/>
      </w:pPr>
      <w:r w:rsidRPr="00FB6E5A">
        <w:t>- Конституцией Республики Коми («Ведомости Верховного совета Республики Коми», 1994, № 2, ст.21);</w:t>
      </w:r>
    </w:p>
    <w:p w:rsidR="0049156B" w:rsidRPr="00FB6E5A" w:rsidRDefault="0049156B" w:rsidP="0049156B">
      <w:pPr>
        <w:pStyle w:val="formattexttopleveltext"/>
        <w:shd w:val="clear" w:color="auto" w:fill="FFFFFF"/>
        <w:spacing w:before="0" w:beforeAutospacing="0" w:after="0" w:afterAutospacing="0"/>
        <w:ind w:left="-142" w:firstLine="851"/>
        <w:jc w:val="both"/>
        <w:textAlignment w:val="baseline"/>
      </w:pPr>
      <w:r w:rsidRPr="00FB6E5A">
        <w:t>-</w:t>
      </w:r>
      <w:r w:rsidRPr="00FB6E5A">
        <w:rPr>
          <w:rStyle w:val="apple-converted-space"/>
        </w:rPr>
        <w:t> </w:t>
      </w:r>
      <w:hyperlink r:id="rId5" w:history="1">
        <w:r w:rsidRPr="00FB6E5A">
          <w:rPr>
            <w:rStyle w:val="a3"/>
            <w:color w:val="auto"/>
            <w:u w:val="none"/>
          </w:rPr>
          <w:t>Градостроительным кодексом Российской Федерации</w:t>
        </w:r>
      </w:hyperlink>
      <w:r w:rsidRPr="00FB6E5A">
        <w:t xml:space="preserve"> от 29.12.2004 г. № 190-ФЗ ст.40,  ст.40 ч.1</w:t>
      </w:r>
      <w:r w:rsidRPr="00FB6E5A">
        <w:rPr>
          <w:rStyle w:val="apple-converted-space"/>
        </w:rPr>
        <w:t> </w:t>
      </w:r>
      <w:proofErr w:type="gramStart"/>
      <w:r w:rsidRPr="00FB6E5A">
        <w:t xml:space="preserve">( </w:t>
      </w:r>
      <w:proofErr w:type="gramEnd"/>
      <w:r w:rsidRPr="00FB6E5A">
        <w:t>"Российская  газета", 2004, N290);</w:t>
      </w:r>
    </w:p>
    <w:p w:rsidR="0049156B" w:rsidRPr="00FB6E5A" w:rsidRDefault="0049156B" w:rsidP="0049156B">
      <w:pPr>
        <w:pStyle w:val="formattexttopleveltext"/>
        <w:shd w:val="clear" w:color="auto" w:fill="FFFFFF"/>
        <w:spacing w:before="0" w:beforeAutospacing="0" w:after="0" w:afterAutospacing="0"/>
        <w:ind w:left="-142" w:firstLine="851"/>
        <w:jc w:val="both"/>
        <w:textAlignment w:val="baseline"/>
      </w:pPr>
      <w:r w:rsidRPr="00FB6E5A">
        <w:t>-</w:t>
      </w:r>
      <w:r w:rsidRPr="00FB6E5A">
        <w:rPr>
          <w:rStyle w:val="apple-converted-space"/>
        </w:rPr>
        <w:t> Федеральным законом от 25.10.2001 г. № 137-ФЗ «О введении в действие Земельного кодекса Российской Федерации </w:t>
      </w:r>
      <w:r w:rsidRPr="00FB6E5A">
        <w:t>("Российская газета", 2001, N211-212);</w:t>
      </w:r>
    </w:p>
    <w:p w:rsidR="0049156B" w:rsidRPr="00FB6E5A" w:rsidRDefault="0049156B" w:rsidP="0049156B">
      <w:pPr>
        <w:pStyle w:val="formattexttopleveltext"/>
        <w:shd w:val="clear" w:color="auto" w:fill="FFFFFF"/>
        <w:spacing w:before="0" w:beforeAutospacing="0" w:after="0" w:afterAutospacing="0"/>
        <w:ind w:left="-142" w:firstLine="851"/>
        <w:jc w:val="both"/>
        <w:textAlignment w:val="baseline"/>
      </w:pPr>
      <w:r w:rsidRPr="00FB6E5A">
        <w:t>-</w:t>
      </w:r>
      <w:r w:rsidRPr="00FB6E5A">
        <w:rPr>
          <w:rStyle w:val="apple-converted-space"/>
        </w:rPr>
        <w:t> </w:t>
      </w:r>
      <w:hyperlink r:id="rId6" w:history="1">
        <w:r w:rsidRPr="00FB6E5A">
          <w:rPr>
            <w:rStyle w:val="a3"/>
            <w:color w:val="auto"/>
            <w:u w:val="none"/>
          </w:rPr>
          <w:t>Федеральным законом от 27.07.2010 N 210-ФЗ ст.5 п.3; ст.8 ч.1"Об организации предоставления государственных и муниципальных услуг"</w:t>
        </w:r>
      </w:hyperlink>
      <w:r w:rsidRPr="00FB6E5A">
        <w:t xml:space="preserve"> ("Российская  газета", 2010, N168);</w:t>
      </w:r>
    </w:p>
    <w:p w:rsidR="0049156B" w:rsidRPr="00FB6E5A" w:rsidRDefault="0049156B" w:rsidP="0049156B">
      <w:pPr>
        <w:pStyle w:val="formattexttopleveltext"/>
        <w:shd w:val="clear" w:color="auto" w:fill="FFFFFF"/>
        <w:spacing w:before="0" w:beforeAutospacing="0" w:after="0" w:afterAutospacing="0"/>
        <w:ind w:left="-142" w:firstLine="851"/>
        <w:jc w:val="both"/>
        <w:textAlignment w:val="baseline"/>
      </w:pPr>
      <w:r w:rsidRPr="00FB6E5A">
        <w:t>-</w:t>
      </w:r>
      <w:r w:rsidRPr="00FB6E5A">
        <w:rPr>
          <w:rStyle w:val="apple-converted-space"/>
        </w:rPr>
        <w:t> </w:t>
      </w:r>
      <w:hyperlink r:id="rId7" w:history="1">
        <w:r w:rsidRPr="00FB6E5A">
          <w:rPr>
            <w:rStyle w:val="a3"/>
            <w:color w:val="auto"/>
            <w:u w:val="none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Pr="00FB6E5A">
        <w:rPr>
          <w:rStyle w:val="apple-converted-space"/>
        </w:rPr>
        <w:t> </w:t>
      </w:r>
      <w:r w:rsidRPr="00FB6E5A">
        <w:t>("Российская газета", 2003, N202);</w:t>
      </w:r>
      <w:r w:rsidRPr="00FB6E5A">
        <w:br/>
        <w:t>-</w:t>
      </w:r>
      <w:r w:rsidRPr="00FB6E5A">
        <w:rPr>
          <w:rStyle w:val="apple-converted-space"/>
        </w:rPr>
        <w:t> </w:t>
      </w:r>
      <w:hyperlink r:id="rId8" w:history="1">
        <w:r w:rsidRPr="00FB6E5A">
          <w:rPr>
            <w:rStyle w:val="a3"/>
            <w:color w:val="auto"/>
            <w:u w:val="none"/>
          </w:rPr>
          <w:t>Федеральным законом от 02.05.2006 N59-ФЗ "О порядке рассмотрения обращений граждан Российской Федерации"</w:t>
        </w:r>
      </w:hyperlink>
      <w:r w:rsidRPr="00FB6E5A">
        <w:rPr>
          <w:rStyle w:val="apple-converted-space"/>
        </w:rPr>
        <w:t> </w:t>
      </w:r>
      <w:proofErr w:type="gramStart"/>
      <w:r w:rsidRPr="00FB6E5A">
        <w:t xml:space="preserve">( </w:t>
      </w:r>
      <w:proofErr w:type="gramEnd"/>
      <w:r w:rsidRPr="00FB6E5A">
        <w:t>"Российская газета", 2006, N 95);</w:t>
      </w:r>
    </w:p>
    <w:p w:rsidR="0049156B" w:rsidRPr="00FB6E5A" w:rsidRDefault="0049156B" w:rsidP="0049156B">
      <w:pPr>
        <w:shd w:val="clear" w:color="auto" w:fill="FFFFFF"/>
        <w:tabs>
          <w:tab w:val="left" w:pos="799"/>
        </w:tabs>
        <w:ind w:left="-142" w:firstLine="851"/>
        <w:jc w:val="both"/>
        <w:rPr>
          <w:rStyle w:val="apple-converted-space"/>
        </w:rPr>
      </w:pPr>
      <w:r w:rsidRPr="00FB6E5A">
        <w:t>-</w:t>
      </w:r>
      <w:r w:rsidRPr="00FB6E5A">
        <w:rPr>
          <w:rStyle w:val="apple-converted-space"/>
        </w:rPr>
        <w:t> </w:t>
      </w:r>
      <w:hyperlink r:id="rId9" w:history="1">
        <w:r w:rsidRPr="00FB6E5A">
          <w:rPr>
            <w:rStyle w:val="a3"/>
            <w:color w:val="auto"/>
            <w:u w:val="none"/>
          </w:rPr>
          <w:t>Федеральным законом от 30.12.2009 N 384-ФЗ "Технический регламент о безопасности зданий и сооружений"</w:t>
        </w:r>
      </w:hyperlink>
      <w:r w:rsidRPr="00FB6E5A">
        <w:rPr>
          <w:rStyle w:val="apple-converted-space"/>
        </w:rPr>
        <w:t> </w:t>
      </w:r>
      <w:r w:rsidRPr="00FB6E5A">
        <w:t>("Российская  газета", 2009 N255);</w:t>
      </w:r>
    </w:p>
    <w:p w:rsidR="0049156B" w:rsidRPr="00FB6E5A" w:rsidRDefault="0049156B" w:rsidP="0049156B">
      <w:pPr>
        <w:shd w:val="clear" w:color="auto" w:fill="FFFFFF"/>
        <w:tabs>
          <w:tab w:val="left" w:pos="799"/>
        </w:tabs>
        <w:ind w:left="-142" w:firstLine="851"/>
        <w:jc w:val="both"/>
        <w:rPr>
          <w:b/>
        </w:rPr>
      </w:pPr>
      <w:r w:rsidRPr="00FB6E5A">
        <w:t>- Правила землепользования и застройки территории муниципального образования сельского поселения «Куниб»</w:t>
      </w:r>
      <w:r w:rsidRPr="00FB6E5A">
        <w:rPr>
          <w:b/>
        </w:rPr>
        <w:t>;</w:t>
      </w:r>
    </w:p>
    <w:p w:rsidR="0049156B" w:rsidRDefault="0049156B" w:rsidP="0049156B">
      <w:pPr>
        <w:shd w:val="clear" w:color="auto" w:fill="FFFFFF"/>
        <w:tabs>
          <w:tab w:val="left" w:pos="799"/>
        </w:tabs>
        <w:ind w:left="-142" w:firstLine="851"/>
        <w:jc w:val="both"/>
      </w:pPr>
      <w:r w:rsidRPr="00FB6E5A">
        <w:t>- Устав муниципального образования</w:t>
      </w:r>
      <w:r>
        <w:t xml:space="preserve"> сельского поселения «Куниб».</w:t>
      </w:r>
    </w:p>
    <w:p w:rsidR="002B735E" w:rsidRDefault="002B735E"/>
    <w:sectPr w:rsidR="002B735E" w:rsidSect="002B7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156B"/>
    <w:rsid w:val="002B735E"/>
    <w:rsid w:val="0049156B"/>
    <w:rsid w:val="00673650"/>
    <w:rsid w:val="00FB6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156B"/>
    <w:rPr>
      <w:rFonts w:ascii="Times New Roman" w:hAnsi="Times New Roman" w:cs="Times New Roman" w:hint="default"/>
      <w:color w:val="0000FF"/>
      <w:u w:val="single"/>
    </w:rPr>
  </w:style>
  <w:style w:type="character" w:customStyle="1" w:styleId="ConsPlusNormal">
    <w:name w:val="ConsPlusNormal Знак"/>
    <w:link w:val="ConsPlusNormal0"/>
    <w:uiPriority w:val="99"/>
    <w:locked/>
    <w:rsid w:val="0049156B"/>
    <w:rPr>
      <w:rFonts w:ascii="Arial" w:eastAsia="Calibri" w:hAnsi="Arial" w:cs="Arial"/>
      <w:sz w:val="26"/>
    </w:rPr>
  </w:style>
  <w:style w:type="paragraph" w:customStyle="1" w:styleId="ConsPlusNormal0">
    <w:name w:val="ConsPlusNormal"/>
    <w:link w:val="ConsPlusNormal"/>
    <w:uiPriority w:val="99"/>
    <w:rsid w:val="004915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</w:rPr>
  </w:style>
  <w:style w:type="paragraph" w:customStyle="1" w:styleId="formattexttopleveltext">
    <w:name w:val="formattext topleveltext"/>
    <w:basedOn w:val="a"/>
    <w:rsid w:val="0049156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915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8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7884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87606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22801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ocs.cntd.ru/document/901707810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docs.cntd.ru/document/9004937" TargetMode="External"/><Relationship Id="rId9" Type="http://schemas.openxmlformats.org/officeDocument/2006/relationships/hyperlink" Target="http://docs.cntd.ru/document/9021926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3</cp:revision>
  <dcterms:created xsi:type="dcterms:W3CDTF">2020-11-19T12:03:00Z</dcterms:created>
  <dcterms:modified xsi:type="dcterms:W3CDTF">2021-02-08T10:32:00Z</dcterms:modified>
</cp:coreProperties>
</file>