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B76E3D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814036" w:rsidRPr="00E23C6F">
        <w:rPr>
          <w:rFonts w:ascii="Times New Roman" w:hAnsi="Times New Roman" w:cs="Times New Roman"/>
          <w:bCs/>
          <w:sz w:val="24"/>
          <w:szCs w:val="24"/>
        </w:rPr>
        <w:t>я</w:t>
      </w:r>
    </w:p>
    <w:p w:rsidR="001A0410" w:rsidRPr="00E23C6F" w:rsidRDefault="001A0410" w:rsidP="00B76E3D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9F4002">
        <w:rPr>
          <w:rFonts w:ascii="Times New Roman" w:hAnsi="Times New Roman" w:cs="Times New Roman"/>
          <w:bCs/>
          <w:sz w:val="24"/>
          <w:szCs w:val="24"/>
        </w:rPr>
        <w:t>17</w:t>
      </w:r>
      <w:r w:rsidR="00814036" w:rsidRPr="00E23C6F">
        <w:rPr>
          <w:rFonts w:ascii="Times New Roman" w:hAnsi="Times New Roman" w:cs="Times New Roman"/>
          <w:bCs/>
          <w:sz w:val="24"/>
          <w:szCs w:val="24"/>
        </w:rPr>
        <w:t>.</w:t>
      </w:r>
      <w:r w:rsidRPr="00E23C6F">
        <w:rPr>
          <w:rFonts w:ascii="Times New Roman" w:hAnsi="Times New Roman" w:cs="Times New Roman"/>
          <w:bCs/>
          <w:sz w:val="24"/>
          <w:szCs w:val="24"/>
        </w:rPr>
        <w:t>0</w:t>
      </w:r>
      <w:r w:rsidR="009F4002">
        <w:rPr>
          <w:rFonts w:ascii="Times New Roman" w:hAnsi="Times New Roman" w:cs="Times New Roman"/>
          <w:bCs/>
          <w:sz w:val="24"/>
          <w:szCs w:val="24"/>
        </w:rPr>
        <w:t>2</w:t>
      </w:r>
      <w:r w:rsidRPr="00E23C6F">
        <w:rPr>
          <w:rFonts w:ascii="Times New Roman" w:hAnsi="Times New Roman" w:cs="Times New Roman"/>
          <w:bCs/>
          <w:sz w:val="24"/>
          <w:szCs w:val="24"/>
        </w:rPr>
        <w:t>.20</w:t>
      </w:r>
      <w:r w:rsidR="009F4002">
        <w:rPr>
          <w:rFonts w:ascii="Times New Roman" w:hAnsi="Times New Roman" w:cs="Times New Roman"/>
          <w:bCs/>
          <w:sz w:val="24"/>
          <w:szCs w:val="24"/>
        </w:rPr>
        <w:t>20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9F4002">
        <w:rPr>
          <w:rFonts w:ascii="Times New Roman" w:hAnsi="Times New Roman" w:cs="Times New Roman"/>
          <w:bCs/>
          <w:sz w:val="24"/>
          <w:szCs w:val="24"/>
        </w:rPr>
        <w:t>2</w:t>
      </w:r>
      <w:r w:rsidRPr="00E23C6F">
        <w:rPr>
          <w:rFonts w:ascii="Times New Roman" w:hAnsi="Times New Roman" w:cs="Times New Roman"/>
          <w:bCs/>
          <w:sz w:val="24"/>
          <w:szCs w:val="24"/>
        </w:rPr>
        <w:t>/</w:t>
      </w:r>
      <w:r w:rsidR="009F4002">
        <w:rPr>
          <w:rFonts w:ascii="Times New Roman" w:hAnsi="Times New Roman" w:cs="Times New Roman"/>
          <w:bCs/>
          <w:sz w:val="24"/>
          <w:szCs w:val="24"/>
        </w:rPr>
        <w:t>21</w:t>
      </w:r>
    </w:p>
    <w:p w:rsidR="009F4002" w:rsidRDefault="001A0410" w:rsidP="00B76E3D">
      <w:pPr>
        <w:pStyle w:val="3"/>
        <w:tabs>
          <w:tab w:val="left" w:pos="4634"/>
        </w:tabs>
        <w:ind w:right="-1"/>
        <w:jc w:val="center"/>
      </w:pPr>
      <w:r w:rsidRPr="00E23C6F">
        <w:rPr>
          <w:bCs/>
          <w:szCs w:val="24"/>
        </w:rPr>
        <w:t>«</w:t>
      </w:r>
      <w:r w:rsidR="00814036" w:rsidRPr="00E23C6F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9F4002" w:rsidRPr="00D6652E">
        <w:rPr>
          <w:rFonts w:eastAsia="Calibri"/>
        </w:rPr>
        <w:t>Предоставление в собственность земельных участков, находящихся в собственности муниципального образования,  бесплатно</w:t>
      </w:r>
      <w:r w:rsidR="009F4002" w:rsidRPr="005E6737">
        <w:t>»</w:t>
      </w:r>
    </w:p>
    <w:p w:rsidR="00B76E3D" w:rsidRDefault="00C773D9" w:rsidP="00B76E3D">
      <w:pPr>
        <w:pStyle w:val="3"/>
        <w:tabs>
          <w:tab w:val="left" w:pos="4634"/>
        </w:tabs>
        <w:ind w:right="-1"/>
        <w:jc w:val="center"/>
      </w:pPr>
      <w:proofErr w:type="gramStart"/>
      <w:r>
        <w:t>(в редакции постановлений от 19.04.2021 № 4/43, от 17.05.2021 № 5/70,</w:t>
      </w:r>
      <w:proofErr w:type="gramEnd"/>
    </w:p>
    <w:p w:rsidR="00C773D9" w:rsidRPr="005E6737" w:rsidRDefault="00C773D9" w:rsidP="00B76E3D">
      <w:pPr>
        <w:pStyle w:val="3"/>
        <w:tabs>
          <w:tab w:val="left" w:pos="4634"/>
        </w:tabs>
        <w:ind w:right="-1"/>
        <w:jc w:val="center"/>
      </w:pPr>
      <w:r>
        <w:t xml:space="preserve"> от 11.08.2021 № 8/119)</w:t>
      </w:r>
    </w:p>
    <w:p w:rsidR="00814036" w:rsidRPr="00E23C6F" w:rsidRDefault="00814036" w:rsidP="00B76E3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B76E3D">
      <w:pPr>
        <w:pStyle w:val="3"/>
        <w:tabs>
          <w:tab w:val="left" w:pos="8931"/>
        </w:tabs>
        <w:ind w:right="-1" w:firstLine="567"/>
        <w:jc w:val="both"/>
        <w:rPr>
          <w:szCs w:val="24"/>
        </w:rPr>
      </w:pPr>
      <w:r w:rsidRPr="00E23C6F">
        <w:rPr>
          <w:szCs w:val="24"/>
        </w:rPr>
        <w:t>1. Внести в административный регламент предоставления муниципальной услуги «</w:t>
      </w:r>
      <w:r w:rsidR="009F4002" w:rsidRPr="00D6652E">
        <w:rPr>
          <w:rFonts w:eastAsia="Calibri"/>
        </w:rPr>
        <w:t>Предоставление в собственность земельных участков, находящихся в собственности муниципального образования,  бесплатно</w:t>
      </w:r>
      <w:r w:rsidR="009F4002">
        <w:t>»</w:t>
      </w:r>
      <w:r w:rsidRPr="00E23C6F">
        <w:rPr>
          <w:szCs w:val="24"/>
        </w:rPr>
        <w:t xml:space="preserve">, утвержденный постановлением администрации сельского поселения «Куниб» от </w:t>
      </w:r>
      <w:r w:rsidR="009F4002">
        <w:rPr>
          <w:szCs w:val="24"/>
        </w:rPr>
        <w:t>17</w:t>
      </w:r>
      <w:r w:rsidRPr="00E23C6F">
        <w:rPr>
          <w:szCs w:val="24"/>
        </w:rPr>
        <w:t>.0</w:t>
      </w:r>
      <w:r w:rsidR="009F4002">
        <w:rPr>
          <w:szCs w:val="24"/>
        </w:rPr>
        <w:t>2</w:t>
      </w:r>
      <w:r w:rsidR="00E23C6F" w:rsidRPr="00E23C6F">
        <w:rPr>
          <w:szCs w:val="24"/>
        </w:rPr>
        <w:t>.20</w:t>
      </w:r>
      <w:r w:rsidR="009F4002">
        <w:rPr>
          <w:szCs w:val="24"/>
        </w:rPr>
        <w:t>20</w:t>
      </w:r>
      <w:r w:rsidR="00E23C6F" w:rsidRPr="00E23C6F">
        <w:rPr>
          <w:szCs w:val="24"/>
        </w:rPr>
        <w:t xml:space="preserve"> № </w:t>
      </w:r>
      <w:r w:rsidR="009F4002">
        <w:rPr>
          <w:szCs w:val="24"/>
        </w:rPr>
        <w:t>2</w:t>
      </w:r>
      <w:r w:rsidRPr="00E23C6F">
        <w:rPr>
          <w:szCs w:val="24"/>
        </w:rPr>
        <w:t>/</w:t>
      </w:r>
      <w:r w:rsidR="009F4002">
        <w:rPr>
          <w:szCs w:val="24"/>
        </w:rPr>
        <w:t xml:space="preserve">21 </w:t>
      </w:r>
      <w:r w:rsidR="00C773D9">
        <w:t>(в редакции постановлений от 19.04.2021 № 4/43, от 17.05.2021 № 5/70, от 11.08.2021 № 8/119)</w:t>
      </w:r>
      <w:r w:rsidR="00B76E3D">
        <w:t xml:space="preserve"> </w:t>
      </w:r>
      <w:r w:rsidRPr="00E23C6F">
        <w:rPr>
          <w:szCs w:val="24"/>
        </w:rPr>
        <w:t>(далее – Административный регламент)  следующ</w:t>
      </w:r>
      <w:r w:rsidR="00814036" w:rsidRPr="00E23C6F">
        <w:rPr>
          <w:szCs w:val="24"/>
        </w:rPr>
        <w:t>е</w:t>
      </w:r>
      <w:r w:rsidRPr="00E23C6F">
        <w:rPr>
          <w:szCs w:val="24"/>
        </w:rPr>
        <w:t>е изменени</w:t>
      </w:r>
      <w:r w:rsidR="00814036" w:rsidRPr="00E23C6F">
        <w:rPr>
          <w:szCs w:val="24"/>
        </w:rPr>
        <w:t>е</w:t>
      </w:r>
      <w:r w:rsidRPr="00E23C6F">
        <w:rPr>
          <w:szCs w:val="24"/>
        </w:rPr>
        <w:t>:</w:t>
      </w:r>
    </w:p>
    <w:p w:rsidR="001A0410" w:rsidRPr="00714A87" w:rsidRDefault="00814036" w:rsidP="00B76E3D">
      <w:pPr>
        <w:tabs>
          <w:tab w:val="left" w:pos="893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1.1. </w:t>
      </w:r>
      <w:r w:rsidR="00714A87" w:rsidRPr="00714A87">
        <w:rPr>
          <w:rFonts w:ascii="Times New Roman" w:hAnsi="Times New Roman" w:cs="Times New Roman"/>
          <w:sz w:val="24"/>
          <w:szCs w:val="24"/>
        </w:rPr>
        <w:t>абзац второй подпункта 1 пункта</w:t>
      </w:r>
      <w:r w:rsidR="001A0410" w:rsidRPr="00714A87">
        <w:rPr>
          <w:rFonts w:ascii="Times New Roman" w:hAnsi="Times New Roman" w:cs="Times New Roman"/>
          <w:sz w:val="24"/>
          <w:szCs w:val="24"/>
        </w:rPr>
        <w:t xml:space="preserve"> </w:t>
      </w:r>
      <w:r w:rsidR="00714A87" w:rsidRPr="00714A87">
        <w:rPr>
          <w:rFonts w:ascii="Times New Roman" w:hAnsi="Times New Roman" w:cs="Times New Roman"/>
          <w:sz w:val="24"/>
          <w:szCs w:val="24"/>
        </w:rPr>
        <w:t>3.3</w:t>
      </w:r>
      <w:r w:rsidR="001A0410" w:rsidRPr="00714A87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</w:t>
      </w:r>
      <w:r w:rsidR="00714A87" w:rsidRPr="00714A87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 w:rsidR="001A0410" w:rsidRPr="00714A87">
        <w:rPr>
          <w:rFonts w:ascii="Times New Roman" w:hAnsi="Times New Roman" w:cs="Times New Roman"/>
          <w:sz w:val="24"/>
          <w:szCs w:val="24"/>
        </w:rPr>
        <w:t>:</w:t>
      </w:r>
    </w:p>
    <w:p w:rsidR="001A0410" w:rsidRPr="00714A87" w:rsidRDefault="001A0410" w:rsidP="00B76E3D">
      <w:pPr>
        <w:widowControl w:val="0"/>
        <w:tabs>
          <w:tab w:val="left" w:pos="8931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714A8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«</w:t>
      </w:r>
      <w:r w:rsidR="00714A87" w:rsidRPr="00714A8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714A87" w:rsidRPr="00714A87">
        <w:rPr>
          <w:rFonts w:ascii="Times New Roman" w:hAnsi="Times New Roman" w:cs="Times New Roman"/>
          <w:sz w:val="24"/>
          <w:szCs w:val="24"/>
        </w:rPr>
        <w:t>В МФЦ предусмотрена только очная форма подачи документов.</w:t>
      </w:r>
      <w:r w:rsidR="00714A87">
        <w:rPr>
          <w:rFonts w:ascii="Times New Roman" w:hAnsi="Times New Roman" w:cs="Times New Roman"/>
          <w:sz w:val="24"/>
          <w:szCs w:val="24"/>
        </w:rPr>
        <w:t xml:space="preserve">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</w:t>
      </w:r>
      <w:r w:rsidR="00C773D9">
        <w:rPr>
          <w:rFonts w:ascii="Times New Roman" w:hAnsi="Times New Roman" w:cs="Times New Roman"/>
          <w:sz w:val="24"/>
          <w:szCs w:val="24"/>
        </w:rPr>
        <w:t>.12.2017 № 682.»</w:t>
      </w:r>
      <w:r w:rsidR="00814036" w:rsidRPr="00714A8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:rsidR="001A0410" w:rsidRPr="00714A87" w:rsidRDefault="001A0410" w:rsidP="00B76E3D">
      <w:pPr>
        <w:tabs>
          <w:tab w:val="left" w:pos="893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A87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714A87" w:rsidRDefault="001A0410" w:rsidP="00B76E3D">
      <w:pPr>
        <w:tabs>
          <w:tab w:val="left" w:pos="1134"/>
          <w:tab w:val="left" w:pos="8931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1A0410" w:rsidRDefault="001A0410" w:rsidP="00B76E3D">
      <w:pPr>
        <w:tabs>
          <w:tab w:val="left" w:pos="8931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1A0410" w:rsidRDefault="00227FD2" w:rsidP="00B76E3D">
      <w:pPr>
        <w:tabs>
          <w:tab w:val="left" w:pos="893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A0410" w:rsidRDefault="001A0410" w:rsidP="00B76E3D">
      <w:pPr>
        <w:tabs>
          <w:tab w:val="left" w:pos="893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01B3A"/>
    <w:rsid w:val="001A0410"/>
    <w:rsid w:val="00227FD2"/>
    <w:rsid w:val="003261BA"/>
    <w:rsid w:val="00714A87"/>
    <w:rsid w:val="00814036"/>
    <w:rsid w:val="008F6C37"/>
    <w:rsid w:val="009F4002"/>
    <w:rsid w:val="00B76E3D"/>
    <w:rsid w:val="00C22D75"/>
    <w:rsid w:val="00C773D9"/>
    <w:rsid w:val="00E172A3"/>
    <w:rsid w:val="00E23C57"/>
    <w:rsid w:val="00E23C6F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9F4002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9F400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F9572-12CB-428C-956D-FD5C04A05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9</cp:revision>
  <cp:lastPrinted>2021-09-16T11:12:00Z</cp:lastPrinted>
  <dcterms:created xsi:type="dcterms:W3CDTF">2021-04-28T07:24:00Z</dcterms:created>
  <dcterms:modified xsi:type="dcterms:W3CDTF">2021-09-16T11:12:00Z</dcterms:modified>
</cp:coreProperties>
</file>